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(МОСКОВСКИЙ ПОЛИТЕХ)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1300" cy="7822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300" cy="78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6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API. ЯЗЫК ЗАПРОСОВ GraphQL.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Веб-сервисов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Килеев С.И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группы 211-321</w:t>
      </w:r>
    </w:p>
    <w:p w:rsidR="00000000" w:rsidDel="00000000" w:rsidP="00000000" w:rsidRDefault="00000000" w:rsidRPr="00000000" w14:paraId="0000000F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1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Пардаев А.А.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6</w:t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Получить представление об основных концепциях GraphQL, таких как схемы, типы, запросы и мутации.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Индивидуальная работа</w:t>
      </w:r>
    </w:p>
    <w:p w:rsidR="00000000" w:rsidDel="00000000" w:rsidP="00000000" w:rsidRDefault="00000000" w:rsidRPr="00000000" w14:paraId="0000001B">
      <w:pPr>
        <w:rPr>
          <w:sz w:val="23"/>
          <w:szCs w:val="23"/>
        </w:rPr>
      </w:pPr>
      <w:r w:rsidDel="00000000" w:rsidR="00000000" w:rsidRPr="00000000">
        <w:rPr>
          <w:rtl w:val="0"/>
        </w:rPr>
        <w:t xml:space="preserve">1.     Описать в каких случаях применение GraphQL API является целесообразнее.</w:t>
        <w:br w:type="textWrapping"/>
        <w:t xml:space="preserve">2.     Разработать схему GraphQL API по выбранной функции из лабораторной работы 4.</w:t>
        <w:br w:type="textWrapping"/>
        <w:t xml:space="preserve">3.     Создать таблицы в PostgreSQL или ресурсе Hasura (hasura.io) из лабораторной работы 4.</w:t>
        <w:br w:type="textWrapping"/>
        <w:t xml:space="preserve">4.     Составить несколько (не менее трех) запросов и мутаций к полученному GraphQL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 выполнению: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GraphQL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может быть целесообразнее в следующих случаях: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Избыточность данных в REST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REST API возвращает слишком много данных, которые клиенту не нужны, или приходится делать несколько запросов для получения всех необходимых данных. В GraphQL клиент сам указывает, какие данные ему нужны, что снижает объем передаваемой информации.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Гибкость запросов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REST API структура ответа обычно жёстко привязана к конечным точкам, а в GraphQL клиент может выбирать, какие поля ему нужно получить. Это особенно полезно для сложных приложений, где требуется получать разные наборы данных в зависимости от контекста.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Оптимизация запросов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GraphQL позволяет избежать множества запросов на сервер (Overfetching и Underfetching), так как можно комбинировать данные из разных источников в одном запросе. Это особенно важно в случаях, когда необходимо объединить несколько источников данных в одном запросе.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Удобство для фронтенд-разработчиков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Фронтенд-разработчики могут самостоятельно запрашивать именно те данные, которые им необходимы, без необходимости изменения бекенда при изменении требований на фронте.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Сложные взаимосвязи между данными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ваши данные имеют сложные взаимосвязи (например, вложенные структуры или отношения), GraphQL упрощает работу с такими данными, позволяя удобно запрашивать и возвращать вложенные структуры.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подписок (Subscriptions)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GraphQL поддерживает подписки на события в реальном времени, что полезно в приложениях, требующих мгновенного обновления данных (например, чатах, уведомлениях).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Единая точка доступа к разным источникам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GraphQL может использоваться как единая точка доступа к различным базам данных или микросервисам, объединяя их в один API.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Функция: Оценивать полезность ответов “лайками”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Отобразить оценку ответа: на входе мы получаем ответ на вопрос, а на выходе отображаем количество “лайков” над ответом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“лайк”: на входе мы получаем нажатую кнопку “лайка” и отрицательную проверку наличие лайка над ответом, а на выходе добавляем единицу от текущего значения “лайков”.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Убрать “лайк”: на входе мы получаем нажатую кнопку “лайка” и положительную проверку наличие лайка над ответом, а на выходе убавляем единицу от текущего значения “лайков”.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Commentary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commentarty_id: ID!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user_id: ID!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topic: String!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content: String!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count_likes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Int!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theme_id: ID!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timestamp: String!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message_type: Boolean!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reply_message_id: ID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tag_id: ID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Query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commentaries: [Commentary!]!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Mutation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addLike(commentarty_id: Int!): Commentary!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removeLike(commentarty_id: Int!): Commentary!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commentaries{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count_likes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mutation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removeLike(commentarty_id: 1){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topic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count_likes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mutation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addLike(commentarty_id: 1){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topic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count_likes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