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47" w:rsidRDefault="00901047" w:rsidP="00901047">
      <w:r>
        <w:rPr>
          <w:noProof/>
          <w:lang w:val="de-DE" w:eastAsia="de-DE"/>
        </w:rPr>
        <w:drawing>
          <wp:inline distT="0" distB="0" distL="0" distR="0">
            <wp:extent cx="6324600" cy="861060"/>
            <wp:effectExtent l="0" t="0" r="0" b="0"/>
            <wp:docPr id="2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A6" w:rsidRPr="009D43A6" w:rsidRDefault="009D43A6" w:rsidP="00901047">
      <w:pPr>
        <w:rPr>
          <w:sz w:val="36"/>
          <w:szCs w:val="36"/>
        </w:rPr>
      </w:pPr>
      <w:r w:rsidRPr="009D43A6">
        <w:rPr>
          <w:sz w:val="36"/>
          <w:szCs w:val="36"/>
        </w:rPr>
        <w:t>Gewaltfreie Kommunikation</w:t>
      </w:r>
    </w:p>
    <w:p w:rsidR="00362D92" w:rsidRPr="00D87E46" w:rsidRDefault="00362D92" w:rsidP="00362D92">
      <w:pPr>
        <w:pStyle w:val="StandardWeb"/>
        <w:spacing w:before="80" w:beforeAutospacing="0" w:after="120" w:afterAutospacing="0"/>
        <w:rPr>
          <w:rFonts w:ascii="Arial" w:eastAsiaTheme="minorHAnsi" w:hAnsi="Arial" w:cs="Arial"/>
          <w:b/>
          <w:bCs/>
          <w:color w:val="000000"/>
          <w:shd w:val="clear" w:color="auto" w:fill="FFFFFF"/>
          <w:lang w:val="de-AT" w:eastAsia="en-US"/>
        </w:rPr>
      </w:pPr>
      <w:r w:rsidRPr="00D87E46">
        <w:rPr>
          <w:rFonts w:ascii="Arial" w:eastAsiaTheme="minorHAnsi" w:hAnsi="Arial" w:cs="Arial"/>
          <w:b/>
          <w:bCs/>
          <w:color w:val="000000"/>
          <w:shd w:val="clear" w:color="auto" w:fill="FFFFFF"/>
          <w:lang w:val="de-AT" w:eastAsia="en-US"/>
        </w:rPr>
        <w:t>L</w:t>
      </w:r>
      <w:r w:rsidRPr="00D87E46">
        <w:rPr>
          <w:rFonts w:ascii="Arial" w:eastAsiaTheme="minorHAnsi" w:hAnsi="Arial" w:cs="Arial"/>
          <w:b/>
          <w:bCs/>
          <w:color w:val="000000"/>
          <w:shd w:val="clear" w:color="auto" w:fill="FFFFFF"/>
          <w:lang w:val="de-AT" w:eastAsia="en-US"/>
        </w:rPr>
        <w:t>i</w:t>
      </w:r>
      <w:r w:rsidRPr="00D87E46">
        <w:rPr>
          <w:rFonts w:ascii="Arial" w:eastAsiaTheme="minorHAnsi" w:hAnsi="Arial" w:cs="Arial"/>
          <w:b/>
          <w:bCs/>
          <w:color w:val="000000"/>
          <w:shd w:val="clear" w:color="auto" w:fill="FFFFFF"/>
          <w:lang w:val="de-AT" w:eastAsia="en-US"/>
        </w:rPr>
        <w:t>ste Unechte Gefühle (mentale Gefühle</w:t>
      </w:r>
      <w:r w:rsidRPr="00D87E46">
        <w:rPr>
          <w:rFonts w:ascii="Arial" w:eastAsiaTheme="minorHAnsi" w:hAnsi="Arial" w:cs="Arial"/>
          <w:b/>
          <w:bCs/>
          <w:color w:val="000000"/>
          <w:shd w:val="clear" w:color="auto" w:fill="FFFFFF"/>
          <w:lang w:val="de-AT" w:eastAsia="en-US"/>
        </w:rPr>
        <w:t xml:space="preserve"> / pseudo Gefühle</w:t>
      </w:r>
      <w:r w:rsidRPr="00D87E46">
        <w:rPr>
          <w:rFonts w:ascii="Arial" w:eastAsiaTheme="minorHAnsi" w:hAnsi="Arial" w:cs="Arial"/>
          <w:b/>
          <w:bCs/>
          <w:color w:val="000000"/>
          <w:shd w:val="clear" w:color="auto" w:fill="FFFFFF"/>
          <w:lang w:val="de-AT" w:eastAsia="en-US"/>
        </w:rPr>
        <w:t>)</w:t>
      </w:r>
      <w:r w:rsidRPr="00D87E46">
        <w:rPr>
          <w:rFonts w:ascii="Arial" w:eastAsiaTheme="minorHAnsi" w:hAnsi="Arial" w:cs="Arial"/>
          <w:b/>
          <w:bCs/>
          <w:color w:val="000000"/>
          <w:shd w:val="clear" w:color="auto" w:fill="FFFFFF"/>
          <w:lang w:val="de-AT" w:eastAsia="en-US"/>
        </w:rPr>
        <w:t>. Liste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362D92" w:rsidTr="00A278BE">
        <w:tc>
          <w:tcPr>
            <w:tcW w:w="2651" w:type="dxa"/>
          </w:tcPr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LIste</w:t>
            </w:r>
            <w:proofErr w:type="spellEnd"/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Unechte Gefühle (mentale Gefühle)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abgelehnt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abgestoßen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abgewertet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abgewiesen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angegriffen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angeklagt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armselig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ausgenutzt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bedrängt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bedroht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beherrscht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belästigt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beleidigt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belogen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bemuttert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benutzt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beschuldigt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beschützt (nicht)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beschwindelt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besiegt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bestohlen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bestürmt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betrogen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dominiert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dumm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eingeengt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eingeschüchtert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eingesperrt </w:t>
            </w:r>
          </w:p>
          <w:p w:rsidR="00362D92" w:rsidRPr="00D87E46" w:rsidRDefault="00362D92" w:rsidP="00D87E46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eingezwängt </w:t>
            </w:r>
          </w:p>
        </w:tc>
        <w:tc>
          <w:tcPr>
            <w:tcW w:w="2651" w:type="dxa"/>
          </w:tcPr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gebraucht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geringgeschätzt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getäuscht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gezwungen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herabgesetzt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herausgerissen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hintergangen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ignoriert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im Stich gelassen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in das Abseits gestellt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in die Enge getrieben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in die Falle gelockt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inadäquat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irnoriert</w:t>
            </w:r>
            <w:proofErr w:type="spellEnd"/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inkompetent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irregeführt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isoliert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lächerlich gemacht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liegen gelassen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manipuliert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missachtet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missbraucht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missverstanden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mit Füßen getreten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nicht akzeptiert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nicht ernst genommen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nicht </w:t>
            </w:r>
            <w:proofErr w:type="spellStart"/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gewertschätzt</w:t>
            </w:r>
            <w:proofErr w:type="spellEnd"/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nicht unterstützt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niedergemacht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provoziert </w:t>
            </w:r>
          </w:p>
          <w:p w:rsidR="00362D92" w:rsidRPr="00D87E46" w:rsidRDefault="00362D92" w:rsidP="00D87E46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reingelegt </w:t>
            </w:r>
          </w:p>
        </w:tc>
        <w:tc>
          <w:tcPr>
            <w:tcW w:w="2652" w:type="dxa"/>
          </w:tcPr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überbeansprucht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überfahren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übergangen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übers Ohr gehauen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überwältigt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unbeachtet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unbedeutend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unerwünscht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ungehört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ungeliebt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ungesehen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ungewollt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unresp</w:t>
            </w:r>
            <w:bookmarkStart w:id="0" w:name="_GoBack"/>
            <w:bookmarkEnd w:id="0"/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ektiert</w:t>
            </w:r>
            <w:proofErr w:type="spellEnd"/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unpassend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unter Druck gesetzt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unterdrückt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unverstanden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unwichtig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unwürdig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>verabschaut</w:t>
            </w:r>
            <w:proofErr w:type="spellEnd"/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verarscht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vergewaltigt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verhasst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verlassen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verleugnet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vernachlässigt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schmutzig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überarbeitet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erstickt </w:t>
            </w:r>
          </w:p>
          <w:p w:rsidR="00362D92" w:rsidRPr="00D87E46" w:rsidRDefault="00362D92" w:rsidP="00362D92">
            <w:pPr>
              <w:pStyle w:val="StandardWeb"/>
              <w:spacing w:before="80" w:beforeAutospacing="0" w:after="120" w:afterAutospacing="0"/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D87E46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fallengelassen </w:t>
            </w:r>
          </w:p>
          <w:p w:rsidR="00362D92" w:rsidRPr="00D87E46" w:rsidRDefault="00D87E46" w:rsidP="00901047">
            <w:pPr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  <w:lang w:val="de-DE" w:eastAsia="de-DE"/>
              </w:rPr>
            </w:pPr>
            <w:r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  <w:lang w:val="de-DE" w:eastAsia="de-DE"/>
              </w:rPr>
              <w:t>schuldig</w:t>
            </w:r>
          </w:p>
        </w:tc>
        <w:tc>
          <w:tcPr>
            <w:tcW w:w="2652" w:type="dxa"/>
          </w:tcPr>
          <w:p w:rsidR="00362D92" w:rsidRDefault="00362D92" w:rsidP="00901047"/>
        </w:tc>
      </w:tr>
    </w:tbl>
    <w:p w:rsidR="00362D92" w:rsidRDefault="00362D9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Die Liste stammt aus "1 Listen zur gewaltfreien Kommunikation, K. J. Becker, Seefeld"</w:t>
      </w:r>
    </w:p>
    <w:sectPr w:rsidR="00362D92" w:rsidSect="004220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47"/>
    <w:rsid w:val="00034D93"/>
    <w:rsid w:val="000A171D"/>
    <w:rsid w:val="000B1C09"/>
    <w:rsid w:val="00150EDC"/>
    <w:rsid w:val="001604F1"/>
    <w:rsid w:val="002300D3"/>
    <w:rsid w:val="00362D92"/>
    <w:rsid w:val="004220C8"/>
    <w:rsid w:val="004264F7"/>
    <w:rsid w:val="004D530A"/>
    <w:rsid w:val="00671D51"/>
    <w:rsid w:val="00722A3D"/>
    <w:rsid w:val="008A3B1E"/>
    <w:rsid w:val="00901047"/>
    <w:rsid w:val="009D43A6"/>
    <w:rsid w:val="00A278BE"/>
    <w:rsid w:val="00D87E46"/>
    <w:rsid w:val="00D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10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010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047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9D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104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9010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1047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9D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ebsonnic</dc:creator>
  <cp:lastModifiedBy>SCPC</cp:lastModifiedBy>
  <cp:revision>4</cp:revision>
  <dcterms:created xsi:type="dcterms:W3CDTF">2014-02-20T22:11:00Z</dcterms:created>
  <dcterms:modified xsi:type="dcterms:W3CDTF">2014-02-20T22:20:00Z</dcterms:modified>
</cp:coreProperties>
</file>