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EDCBF" w14:textId="71369AB4" w:rsidR="00ED3F45" w:rsidRDefault="00ED3F45" w:rsidP="00ED3F45">
      <w:pPr>
        <w:rPr>
          <w:b/>
          <w:bCs/>
          <w:sz w:val="32"/>
          <w:szCs w:val="32"/>
          <w:u w:val="single"/>
        </w:rPr>
      </w:pPr>
      <w:r>
        <w:rPr>
          <w:noProof/>
        </w:rPr>
        <mc:AlternateContent>
          <mc:Choice Requires="wps">
            <w:drawing>
              <wp:anchor distT="45720" distB="45720" distL="114300" distR="114300" simplePos="0" relativeHeight="251659264" behindDoc="1" locked="0" layoutInCell="1" allowOverlap="1" wp14:anchorId="62A9F826" wp14:editId="6C00FAA5">
                <wp:simplePos x="0" y="0"/>
                <wp:positionH relativeFrom="page">
                  <wp:posOffset>5229225</wp:posOffset>
                </wp:positionH>
                <wp:positionV relativeFrom="paragraph">
                  <wp:posOffset>-513715</wp:posOffset>
                </wp:positionV>
                <wp:extent cx="2106930" cy="495300"/>
                <wp:effectExtent l="0" t="0" r="2667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495300"/>
                        </a:xfrm>
                        <a:prstGeom prst="rect">
                          <a:avLst/>
                        </a:prstGeom>
                        <a:solidFill>
                          <a:srgbClr val="FFFFFF"/>
                        </a:solidFill>
                        <a:ln w="9525">
                          <a:solidFill>
                            <a:srgbClr val="000000"/>
                          </a:solidFill>
                          <a:miter lim="800000"/>
                          <a:headEnd/>
                          <a:tailEnd/>
                        </a:ln>
                      </wps:spPr>
                      <wps:txbx>
                        <w:txbxContent>
                          <w:p w14:paraId="25DE81CE" w14:textId="1EABFB09" w:rsidR="00ED3F45" w:rsidRDefault="00ED3F45">
                            <w:r>
                              <w:t>Name:Parth Satvekar</w:t>
                            </w:r>
                            <w:r>
                              <w:br/>
                              <w:t>Domain of Internship: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9F826" id="_x0000_t202" coordsize="21600,21600" o:spt="202" path="m,l,21600r21600,l21600,xe">
                <v:stroke joinstyle="miter"/>
                <v:path gradientshapeok="t" o:connecttype="rect"/>
              </v:shapetype>
              <v:shape id="Text Box 2" o:spid="_x0000_s1026" type="#_x0000_t202" style="position:absolute;margin-left:411.75pt;margin-top:-40.45pt;width:165.9pt;height:39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">
                <v:textbox>
                  <w:txbxContent>
                    <w:p w14:paraId="25DE81CE" w14:textId="1EABFB09" w:rsidR="00ED3F45" w:rsidRDefault="00ED3F45">
                      <w:r>
                        <w:t>Name:Parth Satvekar</w:t>
                      </w:r>
                      <w:r>
                        <w:br/>
                        <w:t>Domain of Internship: Python</w:t>
                      </w:r>
                    </w:p>
                  </w:txbxContent>
                </v:textbox>
                <w10:wrap anchorx="page"/>
              </v:shape>
            </w:pict>
          </mc:Fallback>
        </mc:AlternateContent>
      </w:r>
      <w:r w:rsidRPr="00ED3F45">
        <w:rPr>
          <w:b/>
          <w:bCs/>
          <w:sz w:val="32"/>
          <w:szCs w:val="32"/>
          <w:u w:val="single"/>
        </w:rPr>
        <w:t>Cloud Consulage Internship – Development Log</w:t>
      </w:r>
    </w:p>
    <w:p w14:paraId="68F57666" w14:textId="5C675C31" w:rsidR="00ED3F45" w:rsidRPr="00ED3F45" w:rsidRDefault="00ED3F45" w:rsidP="00ED3F45">
      <w:pPr>
        <w:rPr>
          <w:b/>
          <w:bCs/>
          <w:sz w:val="32"/>
          <w:szCs w:val="32"/>
          <w:u w:val="single"/>
        </w:rPr>
      </w:pPr>
    </w:p>
    <w:p w14:paraId="1C27343A" w14:textId="0BFD352F" w:rsidR="00ED3F45" w:rsidRPr="00ED3F45" w:rsidRDefault="00ED3F45" w:rsidP="00ED3F45">
      <w:pPr>
        <w:rPr>
          <w:b/>
          <w:bCs/>
          <w:sz w:val="28"/>
          <w:szCs w:val="28"/>
        </w:rPr>
      </w:pPr>
      <w:r w:rsidRPr="00ED3F45">
        <w:rPr>
          <w:b/>
          <w:bCs/>
          <w:sz w:val="28"/>
          <w:szCs w:val="28"/>
        </w:rPr>
        <w:t>Project Overview</w:t>
      </w:r>
    </w:p>
    <w:p w14:paraId="270B4853" w14:textId="2AA56D3D" w:rsidR="00ED3F45" w:rsidRPr="00ED3F45" w:rsidRDefault="00ED3F45" w:rsidP="00ED3F45">
      <w:r w:rsidRPr="00ED3F45">
        <w:t>This project focuses on analyzing student data from the Cloud Consulage internship program. Using Python (pandas, seaborn, matplotlib), the objective is to explore patterns in academic performance, family income, technical skills, and event participation through descriptive statistics and visualizations.</w:t>
      </w:r>
    </w:p>
    <w:p w14:paraId="76E254EB" w14:textId="2D3C2834" w:rsidR="00ED3F45" w:rsidRDefault="00ED3F45" w:rsidP="00ED3F45">
      <w:r w:rsidRPr="00ED3F45">
        <w:pict w14:anchorId="508CF0C4">
          <v:rect id="_x0000_i1066" style="width:0;height:1.5pt" o:hralign="center" o:hrstd="t" o:hr="t" fillcolor="#a0a0a0" stroked="f"/>
        </w:pict>
      </w:r>
    </w:p>
    <w:p w14:paraId="5016B727" w14:textId="19C39159" w:rsidR="00ED3F45" w:rsidRPr="00ED3F45" w:rsidRDefault="00ED3F45" w:rsidP="00ED3F45"/>
    <w:p w14:paraId="63E0A11F" w14:textId="7F692DC7" w:rsidR="00ED3F45" w:rsidRPr="00ED3F45" w:rsidRDefault="00ED3F45" w:rsidP="00ED3F45">
      <w:pPr>
        <w:rPr>
          <w:b/>
          <w:bCs/>
          <w:sz w:val="28"/>
          <w:szCs w:val="28"/>
        </w:rPr>
      </w:pPr>
      <w:r w:rsidRPr="00ED3F45">
        <w:rPr>
          <w:b/>
          <w:bCs/>
          <w:sz w:val="28"/>
          <w:szCs w:val="28"/>
        </w:rPr>
        <w:t>Initial Plan</w:t>
      </w:r>
    </w:p>
    <w:p w14:paraId="3B9215E0" w14:textId="7D23662F" w:rsidR="00ED3F45" w:rsidRPr="00ED3F45" w:rsidRDefault="00ED3F45" w:rsidP="00ED3F45">
      <w:pPr>
        <w:numPr>
          <w:ilvl w:val="0"/>
          <w:numId w:val="1"/>
        </w:numPr>
      </w:pPr>
      <w:r w:rsidRPr="00ED3F45">
        <w:t>Load and clean the dataset.</w:t>
      </w:r>
    </w:p>
    <w:p w14:paraId="6E5E16A0" w14:textId="2D934252" w:rsidR="00ED3F45" w:rsidRPr="00ED3F45" w:rsidRDefault="00ED3F45" w:rsidP="00ED3F45">
      <w:pPr>
        <w:numPr>
          <w:ilvl w:val="0"/>
          <w:numId w:val="1"/>
        </w:numPr>
      </w:pPr>
      <w:r w:rsidRPr="00ED3F45">
        <w:t>Map categorical fields such as family income into numeric values.</w:t>
      </w:r>
    </w:p>
    <w:p w14:paraId="2A96F9AD" w14:textId="35C99E8E" w:rsidR="00ED3F45" w:rsidRPr="00ED3F45" w:rsidRDefault="00ED3F45" w:rsidP="00ED3F45">
      <w:pPr>
        <w:numPr>
          <w:ilvl w:val="0"/>
          <w:numId w:val="1"/>
        </w:numPr>
      </w:pPr>
      <w:r w:rsidRPr="00ED3F45">
        <w:t>Compute key metrics including average CGPA, income levels, and expected salary.</w:t>
      </w:r>
    </w:p>
    <w:p w14:paraId="7CF53DEE" w14:textId="5B694987" w:rsidR="00ED3F45" w:rsidRPr="00ED3F45" w:rsidRDefault="00ED3F45" w:rsidP="00ED3F45">
      <w:pPr>
        <w:numPr>
          <w:ilvl w:val="0"/>
          <w:numId w:val="1"/>
        </w:numPr>
      </w:pPr>
      <w:r w:rsidRPr="00ED3F45">
        <w:t>Visualize distributions and relationships between variables.</w:t>
      </w:r>
    </w:p>
    <w:p w14:paraId="6755DCBA" w14:textId="21A03118" w:rsidR="00ED3F45" w:rsidRPr="00ED3F45" w:rsidRDefault="00ED3F45" w:rsidP="00ED3F45">
      <w:pPr>
        <w:numPr>
          <w:ilvl w:val="0"/>
          <w:numId w:val="1"/>
        </w:numPr>
      </w:pPr>
      <w:r w:rsidRPr="00ED3F45">
        <w:t>Extract insights related to skills, college performance, and event participation.</w:t>
      </w:r>
    </w:p>
    <w:p w14:paraId="6401C2C8" w14:textId="0FCDB653" w:rsidR="00ED3F45" w:rsidRDefault="00ED3F45" w:rsidP="00ED3F45">
      <w:r w:rsidRPr="00ED3F45">
        <w:pict w14:anchorId="49FD61A0">
          <v:rect id="_x0000_i1050" style="width:0;height:1.5pt" o:hralign="center" o:hrstd="t" o:hr="t" fillcolor="#a0a0a0" stroked="f"/>
        </w:pict>
      </w:r>
    </w:p>
    <w:p w14:paraId="655D0C9B" w14:textId="30DA62CC" w:rsidR="00ED3F45" w:rsidRPr="00ED3F45" w:rsidRDefault="00ED3F45" w:rsidP="00ED3F45"/>
    <w:p w14:paraId="329A4C1F" w14:textId="77777777" w:rsidR="00ED3F45" w:rsidRPr="00ED3F45" w:rsidRDefault="00ED3F45" w:rsidP="00ED3F45">
      <w:pPr>
        <w:rPr>
          <w:b/>
          <w:bCs/>
          <w:sz w:val="28"/>
          <w:szCs w:val="28"/>
        </w:rPr>
      </w:pPr>
      <w:r w:rsidRPr="00ED3F45">
        <w:rPr>
          <w:b/>
          <w:bCs/>
          <w:sz w:val="28"/>
          <w:szCs w:val="28"/>
        </w:rPr>
        <w:t>Development Steps</w:t>
      </w:r>
    </w:p>
    <w:p w14:paraId="64671674" w14:textId="77777777" w:rsidR="00ED3F45" w:rsidRPr="00ED3F45" w:rsidRDefault="00ED3F45" w:rsidP="00ED3F45">
      <w:pPr>
        <w:numPr>
          <w:ilvl w:val="0"/>
          <w:numId w:val="2"/>
        </w:numPr>
      </w:pPr>
      <w:r w:rsidRPr="00ED3F45">
        <w:t>Imported required libraries (pandas, seaborn, matplotlib) and loaded the dataset.</w:t>
      </w:r>
    </w:p>
    <w:p w14:paraId="61D54E22" w14:textId="52E8BAAD" w:rsidR="00ED3F45" w:rsidRPr="00ED3F45" w:rsidRDefault="00ED3F45" w:rsidP="00ED3F45">
      <w:pPr>
        <w:numPr>
          <w:ilvl w:val="0"/>
          <w:numId w:val="2"/>
        </w:numPr>
      </w:pPr>
      <w:r w:rsidRPr="00ED3F45">
        <w:t>Mapped family income ranges to numeric values for analysis.</w:t>
      </w:r>
    </w:p>
    <w:p w14:paraId="4F236111" w14:textId="2B684586" w:rsidR="00ED3F45" w:rsidRPr="00ED3F45" w:rsidRDefault="00ED3F45" w:rsidP="00ED3F45">
      <w:pPr>
        <w:numPr>
          <w:ilvl w:val="0"/>
          <w:numId w:val="2"/>
        </w:numPr>
      </w:pPr>
      <w:r w:rsidRPr="00ED3F45">
        <w:t>Computed descriptive statistics: unique student count, mean CGPA, average family income.</w:t>
      </w:r>
    </w:p>
    <w:p w14:paraId="1B4FA68A" w14:textId="6EB1AB29" w:rsidR="00ED3F45" w:rsidRPr="00ED3F45" w:rsidRDefault="00ED3F45" w:rsidP="00ED3F45">
      <w:pPr>
        <w:numPr>
          <w:ilvl w:val="0"/>
          <w:numId w:val="2"/>
        </w:numPr>
      </w:pPr>
      <w:r w:rsidRPr="00ED3F45">
        <w:t>Generated visualizations: bar plots (graduation year, city-wise CGPA, top colleges), histograms (Python experience), boxplots (attendee status vs quantity), scatterplots (family income vs CGPA), and pairplots.</w:t>
      </w:r>
    </w:p>
    <w:p w14:paraId="59B4BC0C" w14:textId="107A94A3" w:rsidR="00ED3F45" w:rsidRPr="00ED3F45" w:rsidRDefault="00ED3F45" w:rsidP="00ED3F45">
      <w:pPr>
        <w:numPr>
          <w:ilvl w:val="0"/>
          <w:numId w:val="2"/>
        </w:numPr>
      </w:pPr>
      <w:r w:rsidRPr="00ED3F45">
        <w:t>Calculated correlations: family income vs CGPA, leadership skill vs expected salary.</w:t>
      </w:r>
    </w:p>
    <w:p w14:paraId="059EEFE1" w14:textId="616531FB" w:rsidR="00ED3F45" w:rsidRPr="00ED3F45" w:rsidRDefault="00ED3F45" w:rsidP="00ED3F45">
      <w:pPr>
        <w:numPr>
          <w:ilvl w:val="0"/>
          <w:numId w:val="2"/>
        </w:numPr>
      </w:pPr>
      <w:r w:rsidRPr="00ED3F45">
        <w:lastRenderedPageBreak/>
        <w:t>Identified specific groups: high CGPA + high Python experience, data science event participants, top colleges.</w:t>
      </w:r>
    </w:p>
    <w:p w14:paraId="3D654435" w14:textId="6BF2C723" w:rsidR="00ED3F45" w:rsidRDefault="00ED3F45" w:rsidP="00ED3F45">
      <w:pPr>
        <w:numPr>
          <w:ilvl w:val="0"/>
          <w:numId w:val="2"/>
        </w:numPr>
      </w:pPr>
      <w:r w:rsidRPr="00ED3F45">
        <w:t>Refined code by renaming variables, adjusting plot colors, and improving readability.</w:t>
      </w:r>
    </w:p>
    <w:p w14:paraId="118B4B63" w14:textId="40ED1D48" w:rsidR="00ED3F45" w:rsidRPr="00ED3F45" w:rsidRDefault="00ED3F45" w:rsidP="00ED3F45">
      <w:pPr>
        <w:ind w:left="720"/>
      </w:pPr>
    </w:p>
    <w:p w14:paraId="70F68B4E" w14:textId="77777777" w:rsidR="00ED3F45" w:rsidRPr="00ED3F45" w:rsidRDefault="00ED3F45" w:rsidP="00ED3F45">
      <w:r w:rsidRPr="00ED3F45">
        <w:pict w14:anchorId="18970979">
          <v:rect id="_x0000_i1051" style="width:0;height:1.5pt" o:hralign="center" o:hrstd="t" o:hr="t" fillcolor="#a0a0a0" stroked="f"/>
        </w:pict>
      </w:r>
    </w:p>
    <w:p w14:paraId="3D4B1850" w14:textId="77777777" w:rsidR="00ED3F45" w:rsidRPr="00ED3F45" w:rsidRDefault="00ED3F45" w:rsidP="00ED3F45">
      <w:pPr>
        <w:rPr>
          <w:b/>
          <w:bCs/>
          <w:sz w:val="28"/>
          <w:szCs w:val="28"/>
        </w:rPr>
      </w:pPr>
      <w:r w:rsidRPr="00ED3F45">
        <w:rPr>
          <w:b/>
          <w:bCs/>
          <w:sz w:val="28"/>
          <w:szCs w:val="28"/>
        </w:rPr>
        <w:t>Challenges &amp; Solutions</w:t>
      </w:r>
    </w:p>
    <w:p w14:paraId="04F07AF9" w14:textId="77777777" w:rsidR="00ED3F45" w:rsidRPr="00ED3F45" w:rsidRDefault="00ED3F45" w:rsidP="00ED3F45">
      <w:pPr>
        <w:numPr>
          <w:ilvl w:val="0"/>
          <w:numId w:val="3"/>
        </w:numPr>
      </w:pPr>
      <w:r w:rsidRPr="00ED3F45">
        <w:t>Managed inconsistent income category labels by applying a manual mapping.</w:t>
      </w:r>
    </w:p>
    <w:p w14:paraId="18AA67FE" w14:textId="77777777" w:rsidR="00ED3F45" w:rsidRPr="00ED3F45" w:rsidRDefault="00ED3F45" w:rsidP="00ED3F45">
      <w:pPr>
        <w:numPr>
          <w:ilvl w:val="0"/>
          <w:numId w:val="3"/>
        </w:numPr>
      </w:pPr>
      <w:r w:rsidRPr="00ED3F45">
        <w:t>Enhanced plot readability by rotating axis labels and choosing clearer color schemes.</w:t>
      </w:r>
    </w:p>
    <w:p w14:paraId="5C644454" w14:textId="77777777" w:rsidR="00ED3F45" w:rsidRPr="00ED3F45" w:rsidRDefault="00ED3F45" w:rsidP="00ED3F45">
      <w:r w:rsidRPr="00ED3F45">
        <w:pict w14:anchorId="75533255">
          <v:rect id="_x0000_i1052" style="width:0;height:1.5pt" o:hralign="center" o:hrstd="t" o:hr="t" fillcolor="#a0a0a0" stroked="f"/>
        </w:pict>
      </w:r>
    </w:p>
    <w:p w14:paraId="0D9E282E" w14:textId="77777777" w:rsidR="00ED3F45" w:rsidRPr="00ED3F45" w:rsidRDefault="00ED3F45" w:rsidP="00ED3F45">
      <w:pPr>
        <w:rPr>
          <w:b/>
          <w:bCs/>
          <w:sz w:val="28"/>
          <w:szCs w:val="28"/>
        </w:rPr>
      </w:pPr>
      <w:r w:rsidRPr="00ED3F45">
        <w:rPr>
          <w:b/>
          <w:bCs/>
          <w:sz w:val="28"/>
          <w:szCs w:val="28"/>
        </w:rPr>
        <w:t>Future Enhancements</w:t>
      </w:r>
    </w:p>
    <w:p w14:paraId="07782223" w14:textId="77777777" w:rsidR="00ED3F45" w:rsidRPr="00ED3F45" w:rsidRDefault="00ED3F45" w:rsidP="00ED3F45">
      <w:pPr>
        <w:numPr>
          <w:ilvl w:val="0"/>
          <w:numId w:val="4"/>
        </w:numPr>
      </w:pPr>
      <w:r w:rsidRPr="00ED3F45">
        <w:t>Integrate interactive visualizations using Plotly or similar libraries.</w:t>
      </w:r>
    </w:p>
    <w:p w14:paraId="26C25FC0" w14:textId="77777777" w:rsidR="00ED3F45" w:rsidRPr="00ED3F45" w:rsidRDefault="00ED3F45" w:rsidP="00ED3F45">
      <w:pPr>
        <w:numPr>
          <w:ilvl w:val="0"/>
          <w:numId w:val="4"/>
        </w:numPr>
      </w:pPr>
      <w:r w:rsidRPr="00ED3F45">
        <w:t>Extend analysis with additional datasets or live data integration.</w:t>
      </w:r>
    </w:p>
    <w:p w14:paraId="09E003B9" w14:textId="77777777" w:rsidR="00ED3F45" w:rsidRPr="00ED3F45" w:rsidRDefault="00ED3F45" w:rsidP="00ED3F45">
      <w:pPr>
        <w:numPr>
          <w:ilvl w:val="0"/>
          <w:numId w:val="4"/>
        </w:numPr>
      </w:pPr>
      <w:r w:rsidRPr="00ED3F45">
        <w:t>Package the analysis as a web application for broader accessibility.</w:t>
      </w:r>
    </w:p>
    <w:p w14:paraId="1B096A49" w14:textId="77777777" w:rsidR="009351E7" w:rsidRDefault="009351E7"/>
    <w:sectPr w:rsidR="009351E7" w:rsidSect="00ED3F4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133FC"/>
    <w:multiLevelType w:val="multilevel"/>
    <w:tmpl w:val="10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E65B0"/>
    <w:multiLevelType w:val="multilevel"/>
    <w:tmpl w:val="B120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5661C"/>
    <w:multiLevelType w:val="multilevel"/>
    <w:tmpl w:val="209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745"/>
    <w:multiLevelType w:val="multilevel"/>
    <w:tmpl w:val="75F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183897">
    <w:abstractNumId w:val="3"/>
  </w:num>
  <w:num w:numId="2" w16cid:durableId="457071318">
    <w:abstractNumId w:val="0"/>
  </w:num>
  <w:num w:numId="3" w16cid:durableId="1885946147">
    <w:abstractNumId w:val="1"/>
  </w:num>
  <w:num w:numId="4" w16cid:durableId="612130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F6"/>
    <w:rsid w:val="000430D5"/>
    <w:rsid w:val="00140CB9"/>
    <w:rsid w:val="003E3AF6"/>
    <w:rsid w:val="008079B6"/>
    <w:rsid w:val="0083433C"/>
    <w:rsid w:val="009351E7"/>
    <w:rsid w:val="00943974"/>
    <w:rsid w:val="00ED3F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5508"/>
  <w15:chartTrackingRefBased/>
  <w15:docId w15:val="{B9160481-13FE-4DC2-B5C4-569D3503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F6"/>
    <w:rPr>
      <w:rFonts w:eastAsiaTheme="majorEastAsia" w:cstheme="majorBidi"/>
      <w:color w:val="272727" w:themeColor="text1" w:themeTint="D8"/>
    </w:rPr>
  </w:style>
  <w:style w:type="paragraph" w:styleId="Title">
    <w:name w:val="Title"/>
    <w:basedOn w:val="Normal"/>
    <w:next w:val="Normal"/>
    <w:link w:val="TitleChar"/>
    <w:uiPriority w:val="10"/>
    <w:qFormat/>
    <w:rsid w:val="003E3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F6"/>
    <w:pPr>
      <w:spacing w:before="160"/>
      <w:jc w:val="center"/>
    </w:pPr>
    <w:rPr>
      <w:i/>
      <w:iCs/>
      <w:color w:val="404040" w:themeColor="text1" w:themeTint="BF"/>
    </w:rPr>
  </w:style>
  <w:style w:type="character" w:customStyle="1" w:styleId="QuoteChar">
    <w:name w:val="Quote Char"/>
    <w:basedOn w:val="DefaultParagraphFont"/>
    <w:link w:val="Quote"/>
    <w:uiPriority w:val="29"/>
    <w:rsid w:val="003E3AF6"/>
    <w:rPr>
      <w:i/>
      <w:iCs/>
      <w:color w:val="404040" w:themeColor="text1" w:themeTint="BF"/>
    </w:rPr>
  </w:style>
  <w:style w:type="paragraph" w:styleId="ListParagraph">
    <w:name w:val="List Paragraph"/>
    <w:basedOn w:val="Normal"/>
    <w:uiPriority w:val="34"/>
    <w:qFormat/>
    <w:rsid w:val="003E3AF6"/>
    <w:pPr>
      <w:ind w:left="720"/>
      <w:contextualSpacing/>
    </w:pPr>
  </w:style>
  <w:style w:type="character" w:styleId="IntenseEmphasis">
    <w:name w:val="Intense Emphasis"/>
    <w:basedOn w:val="DefaultParagraphFont"/>
    <w:uiPriority w:val="21"/>
    <w:qFormat/>
    <w:rsid w:val="003E3AF6"/>
    <w:rPr>
      <w:i/>
      <w:iCs/>
      <w:color w:val="2F5496" w:themeColor="accent1" w:themeShade="BF"/>
    </w:rPr>
  </w:style>
  <w:style w:type="paragraph" w:styleId="IntenseQuote">
    <w:name w:val="Intense Quote"/>
    <w:basedOn w:val="Normal"/>
    <w:next w:val="Normal"/>
    <w:link w:val="IntenseQuoteChar"/>
    <w:uiPriority w:val="30"/>
    <w:qFormat/>
    <w:rsid w:val="003E3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AF6"/>
    <w:rPr>
      <w:i/>
      <w:iCs/>
      <w:color w:val="2F5496" w:themeColor="accent1" w:themeShade="BF"/>
    </w:rPr>
  </w:style>
  <w:style w:type="character" w:styleId="IntenseReference">
    <w:name w:val="Intense Reference"/>
    <w:basedOn w:val="DefaultParagraphFont"/>
    <w:uiPriority w:val="32"/>
    <w:qFormat/>
    <w:rsid w:val="003E3A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0134">
      <w:bodyDiv w:val="1"/>
      <w:marLeft w:val="0"/>
      <w:marRight w:val="0"/>
      <w:marTop w:val="0"/>
      <w:marBottom w:val="0"/>
      <w:divBdr>
        <w:top w:val="none" w:sz="0" w:space="0" w:color="auto"/>
        <w:left w:val="none" w:sz="0" w:space="0" w:color="auto"/>
        <w:bottom w:val="none" w:sz="0" w:space="0" w:color="auto"/>
        <w:right w:val="none" w:sz="0" w:space="0" w:color="auto"/>
      </w:divBdr>
    </w:div>
    <w:div w:id="40222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Satvekar</dc:creator>
  <cp:keywords/>
  <dc:description/>
  <cp:lastModifiedBy>Parth Satvekar</cp:lastModifiedBy>
  <cp:revision>2</cp:revision>
  <dcterms:created xsi:type="dcterms:W3CDTF">2025-07-06T10:36:00Z</dcterms:created>
  <dcterms:modified xsi:type="dcterms:W3CDTF">2025-07-06T10:40:00Z</dcterms:modified>
</cp:coreProperties>
</file>