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scalable software solutions, with expertise in languages such as Python, C, Java, and Swift.</w:t>
      </w:r>
    </w:p>
    <w:p>
      <w:r>
        <w:t>- Experienced in DevOps and CI/CD pipelines, with hands-on experience using Jenkins, GitHub Actions, Ansible, and SonarQube.</w:t>
      </w:r>
    </w:p>
    <w:p>
      <w:r>
        <w:t>- Skilled in cloud infrastructure, including Azure and AWS, with knowledge of Linux, Unix, and Windows operating systems.</w:t>
      </w:r>
    </w:p>
    <w:p/>
    <w:p>
      <w:r>
        <w:t>Skills</w:t>
      </w:r>
    </w:p>
    <w:p>
      <w:r>
        <w:t>Python, Java, C, Swift, JavaScript, Azure, Linux, AWS, GitHub Actions, Jenkins</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relevant here, instead:  Assisted in the development of software applications using Python and other programming languages.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