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27,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a Software Developer/DevOps Intern at Ontario Teachers' Pension Plan has equipped me with hands-on experience in developing and deploying scalable applications. I am confident in my ability to work with various technologies, including MySQL, GitHub Actions, Azure, Linux, and AWS.</w:t>
      </w:r>
    </w:p>
    <w:p/>
    <w:p>
      <w:r>
        <w:t>With a strong background in software development and DevOps, I have successfully implemented CI/CD pipelines using Jenkins, GitHub, Ansible, and SonarQube. I have also worked with cloud platforms, containerization using Docker, and orchestration using AKS. My personal projects, such as the Gym Tracker App, Expense Sheet Combiner, and Gemini-Job-App-Generator, demonstrate my ability to design and develop innovative solutions using a range of technologies. I am excited about the opportunity to leverage my skills and experience to contribute to a dynamic team and drive success.</w:t>
      </w:r>
    </w:p>
    <w:p/>
    <w:p>
      <w:r>
        <w:t xml:space="preserve">I am a motivated and detail-oriented individual with a passion for software development and DevOps. I am confident that my technical expertise, combined with my experience and personal projects, make me an ideal candidate for this role. I look forward to discussing my application and how I can contribute to the team's success. 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