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software tools and applications to automate manual and repetitive tasks, with experience in languages such as Python, Java, and JavaScript.</w:t>
      </w:r>
    </w:p>
    <w:p>
      <w:r>
        <w:t>- Proficient in data analysis and visualization, with hands-on experience using tools like Pandas, NumPy, and Power BI to gain insights and create interactive dashboards.</w:t>
      </w:r>
    </w:p>
    <w:p>
      <w:r>
        <w:t>- Strong understanding of automation principles and tools, including scripting, workflow automation, and experience with Jenkins, GitHub Actions, and Ansible.</w:t>
      </w:r>
    </w:p>
    <w:p/>
    <w:p>
      <w:r>
        <w:t>Skills</w:t>
      </w:r>
    </w:p>
    <w:p>
      <w:r>
        <w:t>Python, Java, JavaScript, SQL, MySQL, GitHub Actions, Azure, AWS, Linux, Bash</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w:t>
      </w:r>
    </w:p>
    <w:p>
      <w:r>
        <w:t>- No third point available for this experience.</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