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automation pipelines using Jenkins, GitHub Actions, and Ansible, with a strong background in Python, C, and JavaScript.</w:t>
      </w:r>
    </w:p>
    <w:p>
      <w:r>
        <w:t>- Proficient in cloud infrastructure (AWS, Azure), Docker containerization, and scripting languages, with experience in database technologies including Snowflake, MSSQL, and Oracle.</w:t>
      </w:r>
    </w:p>
    <w:p>
      <w:r>
        <w:t>- Hands-on experience with software development, testing, and DevOps, with a strong understanding of SQA and product testing methodologies.</w:t>
      </w:r>
    </w:p>
    <w:p/>
    <w:p>
      <w:r>
        <w:t>Skills</w:t>
      </w:r>
    </w:p>
    <w:p>
      <w:r>
        <w:t>Python, C, Java, JavaScript, Azure, Linux, AWS, GitHub Actions, Jenkins, Ansible,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experiments and collected data for research projects, analyzing results and drawing conclusions.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limitations of actions compared to Jenkins, presenting findings and best practices to senior leadership.</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user-friendly interface to input file locations and configure the automation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