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deploying AI applications using Python, with experience in machine learning and automation.</w:t>
      </w:r>
    </w:p>
    <w:p>
      <w:r>
        <w:t>- Skilled in designing and implementing CI/CD pipelines using Jenkins, GitHub Actions, and Ansible, with expertise in automating deployment and testing processes.</w:t>
      </w:r>
    </w:p>
    <w:p>
      <w:r>
        <w:t>- Experienced in working with various technologies, including Azure, Linux, and Docker, with a strong foundation in software development and DevOps practices.</w:t>
      </w:r>
    </w:p>
    <w:p/>
    <w:p>
      <w:r>
        <w:t>Skills</w:t>
      </w:r>
    </w:p>
    <w:p>
      <w:r>
        <w:t>Python, Java, JavaScript, Azure, Linux, Docker, Jenkins, Ansible, GitHub Actions, CSS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Bash script to automate the process of generating the combined expense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