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designing and implementing scalable software solutions using Python, Java, and .NET.</w:t>
      </w:r>
    </w:p>
    <w:p>
      <w:r>
        <w:t>- Proficient in developing and integrating RESTful APIs, and familiarity with ETL concepts and integration patterns.</w:t>
      </w:r>
    </w:p>
    <w:p>
      <w:r>
        <w:t>- Hands-on experience with cloud infrastructure (Azure, AWS), containerization (Docker), and automation tools (Jenkins, Ansible, GitHub Actions).</w:t>
      </w:r>
    </w:p>
    <w:p/>
    <w:p>
      <w:r>
        <w:t>Skills</w:t>
      </w:r>
    </w:p>
    <w:p>
      <w:r>
        <w:t>Python, Java, .NET, GitHub Actions, Azure, AWS, Docker, Jenkins, Ansible, 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tool improved my personal finance management by providing a clear and concise overview of my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