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has given me a solid understanding of machine learning and software development, where I worked with Dr. Stephen Kelly to research evolving adaptable control policies using Python. Additionally, my experience as a Software Developer/DevOps Intern at Ontario Teachers' Pension Plan has provided me with hands-on experience in implementing CI/CD pipelines, containerization using Docker, and automation using Jenkins, Ansible, and SonarQube.</w:t>
      </w:r>
    </w:p>
    <w:p/>
    <w:p>
      <w:r>
        <w:t>My technical skills are complemented by my experience working with various databases, including MySQL, Snowflake, MsSQL, and Oracle. I am also proficient in cloud platforms such as Azure, AWS, and Linux, as well as version control systems like GitHub. In my personal projects, I have developed a range of applications, including a workout tracking app in Swift, a Python automation tool for combining expense data, and a CLI-driven Python application for automating photo transfers. These projects have allowed me to apply my skills in programming, data analysis, and automation to real-world problems.</w:t>
      </w:r>
    </w:p>
    <w:p/>
    <w:p>
      <w:r>
        <w:t>I am confident that my unique blend of technical skills, research experience, and personal projects make me an ideal candidate for this role. I am excited about the opportunity to bring my skills and experience to a new challenge and contribute to a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