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February 03,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programming languages such as Python, C, Java, Swift, and C/C++. My experience as a Research Assistant at McMaster University and a Software Developer/DevOps Intern at Ontario Teachers' Pension Plan has equipped me with a unique blend of technical skills and hands-on experience. I have worked with various technologies including MySQL, GitHub Actions, CSS, JavaScript, Azure, Linux, AWS, Unix, Windows, HTML, SQL, Snowflake, MsSQL, Oracle, docker, AKS, jenkins, ansible, and sonarqube.</w:t>
      </w:r>
    </w:p>
    <w:p/>
    <w:p>
      <w:r>
        <w:t>My professional experience has taught me the importance of automation, efficiency, and scalability. As a Research Assistant, I worked on evolving adaptable control policies using machine learning, while as a Software Developer/DevOps Intern, I implemented CI/CD pipelines, rearchitected Docker base image systems, and co-led a POC for migrating CI/CD workflows from Jenkins to GitHub Actions. My personal projects, such as the Gym Tracker App, Expense Sheet Combiner, Gemini-Job-App-Generator, and automatic-photo-transfer, demonstrate my ability to develop innovative solutions using a range of technologies.</w:t>
      </w:r>
    </w:p>
    <w:p/>
    <w:p>
      <w:r>
        <w:t>I am confident that my technical expertise, combined with my passion for learning and growth, make me an ideal candidate for this role. I am excited about the opportunity to contribute to a team and leverage my skills to drive success. Thank you for considering my application. I look forward to discussing my qualifications further.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