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w:t>
      </w:r>
    </w:p>
    <w:p>
      <w:r>
        <w:t>Python, Java, Azure, GitHub Actions, Jenkins, Ansible, SonarQube, Linux, Docker, Snowflake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was not done in this role, however, experience with Python and research can be valuable for AI/ML roles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however the job requires experience with Azure/OpenAI, a different technology than what was used here</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The third point of this project is not as relevant for the AI/ML role as other projects, such as Gemini-Job-App-Generator.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