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13,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programming languages such as Python, Java, C, and Swift, I am confident in my ability to adapt to various technical environments. My research experience as a Research Assistant at McMaster University has provided me with a solid understanding of machine learning and evolutionary algorithms, which I believe would be valuable in driving innovation in this position.</w:t>
      </w:r>
    </w:p>
    <w:p/>
    <w:p>
      <w:r>
        <w:t>As a skilled developer and DevOps engineer, I have gained hands-on experience with CI/CD pipelines, cloud platforms like Azure and AWS, and containerization using Docker. My internships and personal projects have allowed me to work with a range of technologies, including Jenkins, Ansible, SonarQube, and GitHub Actions. Notably, I successfully implemented CI/CD pipelines and rearchitected a company's Docker base image system, reducing maintenance complexity and improving efficiency. I am excited to leverage my skills and experience to contribute to a dynamic team and drive technological advancements.</w:t>
      </w:r>
    </w:p>
    <w:p/>
    <w:p>
      <w:r>
        <w:t>I am confident that my unique blend of technical skills, research experience, and personal projects make me an ideal candidate for this role. I look forward to discussing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