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position, bringing a strong foundation in programming languages such as Python, C, Java, and Swift, as well as experience with various development tools like GitHub, Jenkins, and Ansible. As a detail-oriented and innovative individual, I have a proven track record of delivering high-quality solutions and improving existing processes. With a background in research and software development, I possess a unique blend of technical skills and problem-solving abilities.</w:t>
      </w:r>
    </w:p>
    <w:p/>
    <w:p>
      <w:r>
        <w:t>Throughout my experiences as a Research Assistant at McMaster University and a Software Developer/DevOps Intern at Ontario Teachers' Pension Plan, I have developed a solid understanding of software development principles, DevOps practices, and data management. I have worked with cloud platforms like Azure and AWS, and have hands-on experience with containerization using Docker and orchestration using AKS. My personal projects, such as the Gym Tracker App, Expense Sheet Combiner, and Gemini-Job-App-Generator, showcase my ability to design, develop, and deploy scalable and efficient solutions. I am confident that my technical expertise, passion for innovation, and strong work ethic make me an ideal candidate for this role.</w:t>
      </w:r>
    </w:p>
    <w:p/>
    <w:p>
      <w:r>
        <w:t>I am eager to leverage my skills and experience to contribute to a dynamic team and drive success. Thank you for considering my application. I look forward to the opportunity to discuss my qualifications further and explore how I can make a meaningful impact.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