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29,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a Software Developer/DevOps Intern at Ontario Teachers' Pension Plan has equipped me with a unique blend of technical and collaborative skills. In my research role, I worked with Dr. Stephen Kelly to develop adaptable control policies using Python and machine learning, laying the foundation for future projects. As a DevOps intern, I implemented CI/CD pipelines, rearchitected the company's Docker base image system, and co-led a POC for migrating CI/CD workflows from Jenkins to GitHub Actions.</w:t>
      </w:r>
    </w:p>
    <w:p/>
    <w:p>
      <w:r>
        <w:t>My technical expertise extends to cloud platforms such as Azure, AWS, and Linux, as well as databases including MySQL, Snowflake, and Oracle. I am also proficient in automation tools like Ansible, Jenkins, and SonarQube. In my personal projects, I have developed a range of applications, including a workout tracking app in Swift, a Python automation tool for combining expense data, and a CLI-driven Python application for automating photo transfers. My most recent project, Gemini-Job-App-Generator, integrates Google's Gemini 2.0 model to optimize resumes and generate tailored cover letter templates.</w:t>
      </w:r>
    </w:p>
    <w:p/>
    <w:p>
      <w:r>
        <w:t>I am confident that my technical skills, combined with my experience in research and software development, make me an ideal candidate for this role. I am excited to contribute my skills and knowledge to a new challenge and look forward to discussing my application with you. I have a strong passion for technology and a drive to continuously learn and improve, which I believe would make me a valuable asset to your team.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