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designing and optimizing data pipelines, ETL/ELT workflows, and database schemas using Python, SQL, and various database technologies.</w:t>
      </w:r>
    </w:p>
    <w:p>
      <w:r>
        <w:t>- Proficient in cloud infrastructure, containerization, and automation using Azure, AWS, Docker, Jenkins, and GitHub Actions.</w:t>
      </w:r>
    </w:p>
    <w:p>
      <w:r>
        <w:t>- Hands-on experience with database management, data analysis, and machine learning using MySQL, Snowflake, MSSQL, Oracle, and Python.</w:t>
      </w:r>
    </w:p>
    <w:p/>
    <w:p>
      <w:r>
        <w:t>Skills</w:t>
      </w:r>
    </w:p>
    <w:p>
      <w:r>
        <w:t>Python, SQL, MySQL, Snowflake, MSSQL, Oracle, Azure, AWS, Docker,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done in this role, however, the candidate has experience with it, but the third point for this experience section will be a blank to fulfill the template requirement.</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