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05,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 and experience in working with various technologies. As a skilled developer with proficiency in languages such as Python, C, Java, and Swift, I am confident in my ability to adapt to new challenges. My experience as a Research Assistant at McMaster University has given me a solid understanding of machine learning and its applications, including working with Distributed Evolutionary Algorithms and Python's DEAP library.</w:t>
      </w:r>
    </w:p>
    <w:p/>
    <w:p>
      <w:r>
        <w:t>In my previous role as a Software Developer/DevOps Intern at the Ontario Teachers' Pension Plan, I implemented CI/CD pipelines using Jenkins, GitHub, Ansible, and SonarQube, and rearchitected the company's Docker base image system to improve efficiency. I also co-led a proof-of-concept for migrating CI/CD workflows from Jenkins to GitHub Actions and developed a Jenkins pipeline to automate internal webpage updates. Additionally, I have worked on personal projects such as a workout tracking app in Swift, an expense sheet combiner using Python and Bash, and a Gemini job app generator that integrates Google's Gemini 2.0 model to optimize resumes. I am excited to leverage my skills and experience to contribute to a new team and drive innovation.</w:t>
      </w:r>
    </w:p>
    <w:p/>
    <w:p>
      <w:r>
        <w:t>I am a dedicated and motivated individual with a passion for software development and a drive to continuously learn and grow. I am excited about the opportunity to join a new team and contribute my skills and experience to drive success.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