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cloud infrastructure technologies, including Azure, AWS, and Docker, with experience in containerization and orchestration using Kubernetes (AKS).</w:t>
      </w:r>
    </w:p>
    <w:p>
      <w:r>
        <w:t>- Hands-on experience with automation tools such as Ansible, and scripting languages (Python), coupled with skills in data analysis using Pandas and NumPy.</w:t>
      </w:r>
    </w:p>
    <w:p/>
    <w:p>
      <w:r>
        <w:t>Skills</w:t>
      </w:r>
    </w:p>
    <w:p>
      <w:r>
        <w:t>Python, Java, Azure, Linux, AWS, Unix, GitHub Actions, Jenkins, Ansible,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relevant here, so we will use the point:  Not available, so using the following experience instead: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Not available, so using the following project instead: </w:t>
      </w:r>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