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C, Java, and Swift, I am confident in my ability to adapt to various projects and technologies. My research experience at McMaster University, where I worked with Dr. Stephen Kelly on evolving adaptable control policies using Python, has given me a solid understanding of machine learning and its applications.</w:t>
      </w:r>
    </w:p>
    <w:p/>
    <w:p>
      <w:r>
        <w:t>As a seasoned developer, I have implemented CI/CD pipelines using Jenkins, GitHub, Ansible, and SonarQube, and have experience with cloud platforms such as Azure, AWS, and Linux. My personal projects, including a workout tracking app in Swift and a Python automation tool for expense sheet combination, demonstrate my ability to design and develop efficient solutions. Additionally, my experience with docker, AKS, and Kubernetes has given me a strong understanding of containerization and orchestration. I am excited to leverage my skills and experience to contribute to a team and drive success.</w:t>
      </w:r>
    </w:p>
    <w:p/>
    <w:p>
      <w:r>
        <w:t>I am confident that my unique blend of technical skills, research experience, and passion for innovation make me an ideal candidate for this role. I look forward to discussing my application and how I can contribute to the team's success. With a strong foundation in software development, DevOps, and research, I am excited to take on new challenges and drive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