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machine learning models using Python, with experience in object-oriented programming and clean modular code design.</w:t>
      </w:r>
    </w:p>
    <w:p>
      <w:r>
        <w:t>- Skilled in data analysis and processing, with knowledge of scientific computing libraries such as NumPy and Pandas.</w:t>
      </w:r>
    </w:p>
    <w:p>
      <w:r>
        <w:t>- Experienced in automation and workflow optimization, with proficiency in tools like Jenkins, GitHub Actions, and Ansible.</w:t>
      </w:r>
    </w:p>
    <w:p/>
    <w:p>
      <w:r>
        <w:t>Skills</w:t>
      </w:r>
    </w:p>
    <w:p>
      <w:r>
        <w:t>Python, Java, Swift, MySQL, GitHub Actions, CSS, JavaScript, Azure, Linux, AWS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here but  the experience with python and machine learning is, an example is: Utilized Python and the DEAP library to conduct experiments on the partially observable pendulum task using machine learning, which helped improve the understanding of control policies.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which involved evaluating capabilities and limitations of actions compared to Jenkins, presenting those findings and best practices to senior leadership.</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data filtering logic to efficiently retrieve and display relevant data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