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data analysis, with experience in working with large datasets and conducting structured analysis.</w:t>
      </w:r>
    </w:p>
    <w:p>
      <w:r>
        <w:t>- Proficient in programming languages including Python, with hands-on experience in data manipulation and automation.</w:t>
      </w:r>
    </w:p>
    <w:p>
      <w:r>
        <w:t>- Strong understanding of database technologies, including Snowflake, MSSQL, and Oracle, with experience in improving logging visibility and troubleshooting.</w:t>
      </w:r>
    </w:p>
    <w:p/>
    <w:p>
      <w:r>
        <w:t>Skills</w:t>
      </w:r>
    </w:p>
    <w:p>
      <w:r>
        <w:t>Python, Java, SQL, Snowflake, MsSQL, Oracle, GitHub Actions, Azure, Linux,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my task in this role, however, I was able to apply concepts learned to later roles such as Software Developer/DevOps Intern</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Increased logging visibility within Ansible and Jenkins for Flyway database migrations across Snowflake, MSSQL, and Oracle, improving troubleshooting and monitoring.</w:t>
      </w:r>
    </w:p>
    <w:p/>
    <w:p>
      <w:r>
        <w:t>Personal projects</w:t>
      </w:r>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xml:space="preserve">- The automation tool was able to handle a large number of transactions and helped to identify trends and patterns in spending habits. </w:t>
      </w:r>
    </w:p>
    <w:p/>
    <w:p>
      <w:r>
        <w:t>Gemini-Job-App-Generator Gemini,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