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Skills</w:t>
      </w:r>
    </w:p>
    <w:p>
      <w:r>
        <w:t>Python, Java, SQL, Azure, AWS, Snowflake, MySQL, GitHub Actions, Jenkins, Ansible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Implemented a script to automate the process of combining and standardizing transaction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