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data-driven solutions using Python, SQL, and data analysis tools.</w:t>
      </w:r>
    </w:p>
    <w:p>
      <w:r>
        <w:t>- Skilled in automating workflows and deploying applications using Jenkins, GitHub Actions, and Ansible.</w:t>
      </w:r>
    </w:p>
    <w:p>
      <w:r>
        <w:t>- Experienced in working with various database technologies, including Snowflake, MSSQL, and Oracle, with a strong understanding of data structures and ETL workflows.</w:t>
      </w:r>
    </w:p>
    <w:p/>
    <w:p>
      <w:r>
        <w:t>Skills</w:t>
      </w:r>
    </w:p>
    <w:p>
      <w:r>
        <w:t>Python, SQL, Java, JavaScript, MySQL, GitHub Actions, Azure, Linux, AWS,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error handling and data validation to ensure accurate and reliable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