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a role that leverages my technical expertise and passion for innovative solutions. With a strong foundation in programming languages such as Python, C, Java, and Swift, I am confident in my ability to develop and implement efficient software systems. My experience as a Research Assistant at McMaster University and a Software Developer/DevOps Intern at the Ontario Teachers' Pension Plan has provided me with a unique blend of research and industry experience, allowing me to bridge the gap between theoretical concepts and practical applications.</w:t>
      </w:r>
    </w:p>
    <w:p/>
    <w:p>
      <w:r>
        <w:t>As a skilled developer, I have worked with a range of technologies, including MySQL, GitHub Actions, CSS, JavaScript, Azure, Linux, AWS, and Unix. My experience with DevOps tools such as Jenkins, Ansible, and SonarQube has enabled me to streamline deployment and testing processes, improving efficiency and reducing maintenance complexity. Additionally, my personal projects, such as the Gym Tracker App and Expense Sheet Combiner, demonstrate my ability to design and develop user-focused applications that meet specific needs. I am excited to bring my skills and experience to a new role and contribute to a team that values innovation and collaboration.</w:t>
      </w:r>
    </w:p>
    <w:p/>
    <w:p>
      <w:r>
        <w:t>I am confident that my technical expertise, research experience, and passion for software development make me an ideal candidate for this role. I look forward to discussing my application and how I can contribute to the team's success. Thank you for considering my application. I am excited about the opportunity to discuss this further and explore how my skills align with the team's needs.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