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collaborative mindset. My expertise spans multiple programming languages, including Python, C, Java, and Swift, as well as experience with cloud platforms such as Azure, AWS, and Linux.</w:t>
      </w:r>
    </w:p>
    <w:p/>
    <w:p>
      <w:r>
        <w:t>As a detail-oriented and innovative problem solver, I have successfully implemented CI/CD pipelines, automated deployment and testing processes, and developed solutions using various technologies, including Jenkins, GitHub, Ansible, and SonarQube. My personal projects, such as the Gym Tracker App and Expense Sheet Combiner, demonstrate my ability to design and develop efficient and effective solutions. I am confident that my technical skills, combined with my passion for innovation and collaboration, make me an ideal candidate for this role.</w:t>
      </w:r>
    </w:p>
    <w:p/>
    <w:p>
      <w:r>
        <w:t>I am eager to leverage my skills and experience to contribute to a dynamic team and drive success.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