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cloud technologies, including Azure, AWS, and Linux, with experience in containerization using Docker and deployment using Jenkins and GitHub Actions.</w:t>
      </w:r>
    </w:p>
    <w:p>
      <w:r>
        <w:t>- Strong analytical skills with experience in data analysis using Pandas, NumPy, and SQL, and proficiency in database technologies including Snowflake, MSSQL, and Oracle.</w:t>
      </w:r>
    </w:p>
    <w:p>
      <w:r>
        <w:t>- Hands-on experience with automation, scripting, and CI/CD pipelines, with skills in Python, Bash, and YAML, and familiarity with DevOps tools such as Ansible and SonarQube.</w:t>
      </w:r>
    </w:p>
    <w:p/>
    <w:p>
      <w:r>
        <w:t>Skills</w:t>
      </w:r>
    </w:p>
    <w:p>
      <w:r>
        <w:t>Python, Azure, AWS, Linux, Docker, Jenkins, GitHub Actions, SQL, Snowflake, MSSQL</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