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designing and implementing scalable data pipelines, ETL processes, and CI/CD workflows using Jenkins, GitHub Actions, Ansible, and SonarQube.</w:t>
      </w:r>
    </w:p>
    <w:p>
      <w:r>
        <w:t>- Strong proficiency in programming languages such as Python, Java, and C, with experience in database technologies including MySQL, Snowflake, MSSQL, and Oracle.</w:t>
      </w:r>
    </w:p>
    <w:p>
      <w:r>
        <w:t>- Hands-on experience with cloud infrastructure (AWS, Azure), Docker containerization, and scripting languages, coupled with skills in data analysis using Pandas and NumPy.</w:t>
      </w:r>
    </w:p>
    <w:p/>
    <w:p>
      <w:r>
        <w:t>Skills</w:t>
      </w:r>
    </w:p>
    <w:p>
      <w:r>
        <w:t>Python, Java, C, MySQL, GitHub Actions, Azure, Linux, AWS, Snowflake, Jenkins</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No third point available for this experience.</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