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Strong foundation in software development with expertise in Java, Python, and cloud-based technologies, including AWS and Azure.</w:t>
      </w:r>
    </w:p>
    <w:p>
      <w:r>
        <w:t>- Proficient in developing and implementing CI/CD pipelines using Jenkins, GitHub Actions, and Ansible, with experience in containerization using Docker.</w:t>
      </w:r>
    </w:p>
    <w:p>
      <w:r>
        <w:t>- Hands-on experience with database technologies, including MySQL, Snowflake, and Oracle, with skills in data analysis and automation.</w:t>
      </w:r>
    </w:p>
    <w:p/>
    <w:p>
      <w:r>
        <w:t>Skills</w:t>
      </w:r>
    </w:p>
    <w:p>
      <w:r>
        <w:t>Python, Java, JavaScript, AWS, Azure, MySQL, GitHub Actions, Docker, Jenkins, Ansible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