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software development with expertise in languages such as Python, Java, and C++, and experience with machine learning frameworks.</w:t>
      </w:r>
    </w:p>
    <w:p>
      <w:r>
        <w:t>- Skilled in cloud infrastructure, including Azure and AWS, and containerization using Docker.</w:t>
      </w:r>
    </w:p>
    <w:p>
      <w:r>
        <w:t>- Experienced in developing and implementing CI/CD pipelines using Jenkins, GitHub Actions, and Ansible, with a strong understanding of DevOps practices.</w:t>
      </w:r>
    </w:p>
    <w:p/>
    <w:p>
      <w:r>
        <w:t>Skills</w:t>
      </w:r>
    </w:p>
    <w:p>
      <w:r>
        <w:t>Python, Java, C++, Azure, AWS, Docker, Jenkins, GitHub Actions, Ansible, Linux</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