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leveraging my technical expertise and passion for software development to drive innovation and excellence. With a strong foundation in programming languages such as Python, C, Java, and Swift, I am confident in my ability to adapt to various technologies and contribute to the success of your team. My experience as a Research Assistant at McMaster University and a Software Developer/DevOps Intern at Ontario Teachers' Pension Plan has provided me with a unique blend of research and industry experience, allowing me to approach problems from multiple angles.</w:t>
      </w:r>
    </w:p>
    <w:p/>
    <w:p>
      <w:r>
        <w:t>As a highly motivated and detail-oriented individual, I have developed a range of skills that align with this role. My expertise in cloud platforms such as Azure, AWS, and Linux, as well as my experience with containerization using Docker and orchestration using AKS, enables me to design and implement efficient and scalable solutions. Additionally, my proficiency in database management systems including MySQL, Snowflake, MsSQL, and Oracle allows me to effectively manage and analyze complex data sets. I am excited to bring my skills and experience to this role and contribute to the development of innovative solutions.</w:t>
      </w:r>
    </w:p>
    <w:p/>
    <w:p>
      <w:r>
        <w:t>I am confident that my technical expertise, combined with my passion for software development and my strong work ethic, make me an ideal candidate for this position. I look forward to discussing my application and how I can contribute to the success of your team.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