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automated workflows and pipelines using Jenkins, GitHub Actions, Ansible, and SonarQube.</w:t>
      </w:r>
    </w:p>
    <w:p>
      <w:r>
        <w:t>- Proficient in programming languages including Python, Java, and C, with experience in data analysis and machine learning.</w:t>
      </w:r>
    </w:p>
    <w:p>
      <w:r>
        <w:t>- Hands-on experience with cloud infrastructure (Azure, AWS), containerization (Docker), and scripting languages, coupled with skills in database management (Snowflake, MSSQL, Oracle).</w:t>
      </w:r>
    </w:p>
    <w:p/>
    <w:p>
      <w:r>
        <w:t>Skills</w:t>
      </w:r>
    </w:p>
    <w:p>
      <w:r>
        <w:t>Python, Java, C, GitHub Actions, Ansible, SonarQube, Azure, AWS, Docker,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Developed a strong understanding of machine learning principles and algorithms, with a focus on adaptive control policies and evolutionary algorithms.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evaluating capabilities and limitations of actions compared to Jenkins, presenting those findings and best practices to senior leadership, influencing the adoption across multiple teams.</w:t>
      </w:r>
    </w:p>
    <w:p/>
    <w:p>
      <w:r>
        <w:t>Personal projects</w:t>
      </w:r>
    </w:p>
    <w:p>
      <w:r>
        <w:t>Gemini-Job-App-Generator | Python, Bash, GitHub actions |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 Python, Bash |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a robust and efficient data processing pipeline to handle large datasets and generate accurate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