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automations using Python, with experience in data analysis and machine learning.</w:t>
      </w:r>
    </w:p>
    <w:p>
      <w:r>
        <w:t>- Proficient in database technologies including Snowflake, MSSQL, and Oracle, with hands-on experience in SQL and data integrity.</w:t>
      </w:r>
    </w:p>
    <w:p>
      <w:r>
        <w:t>- Hands-on experience with cloud infrastructure (Azure, AWS), Docker containerization, and scripting languages (Python, Bash), coupled with skills in data analysis using Pandas and NumPy.</w:t>
      </w:r>
    </w:p>
    <w:p/>
    <w:p>
      <w:r>
        <w:t>Skills</w:t>
      </w:r>
    </w:p>
    <w:p>
      <w:r>
        <w:t>Python, SQL, Azure, AWS, Docker, Java, JavaScript, HTML, CSS,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part of this role, however, the experience with Python and machine learning in this role is very relevant to the job description.</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This project demonstrates the ability to work with data, which is a key requirement of the job description.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