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 range of programming languages, including Java, Python, and C, with experience in software development and testing.</w:t>
      </w:r>
    </w:p>
    <w:p>
      <w:r>
        <w:t>- Skilled in Agile development methodologies, with knowledge of system development life cycle (SDLC) and experience with CI/CD pipelines using Jenkins, GitHub Actions, and Ansible.</w:t>
      </w:r>
    </w:p>
    <w:p>
      <w:r>
        <w:t>- Experienced in working with databases, including Snowflake, MSSQL, and Oracle, with a strong understanding of data structures and algorithms.</w:t>
      </w:r>
    </w:p>
    <w:p/>
    <w:p>
      <w:r>
        <w:t>Skills</w:t>
      </w:r>
    </w:p>
    <w:p>
      <w:r>
        <w:t>Java, Python, C, JavaScript, SQL, MySQL, GitHub Actions, Jenkins, Ansible,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Collaborated with the team to achieve research goals and presented research findings.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various bank and credit card statements.</w:t>
      </w:r>
    </w:p>
    <w:p>
      <w:r>
        <w:t>- Used Pandas and NumPy to clean, reformat, and organize expenses by month and date into a single master Excel sheet.</w:t>
      </w:r>
    </w:p>
    <w:p>
      <w:r>
        <w:t>- Implemented a CLI-driven interface to interact with the tool and generate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