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BC36" w14:textId="77777777" w:rsidR="006B6368" w:rsidRPr="006B6368" w:rsidRDefault="006B6368" w:rsidP="006B636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 xml:space="preserve">Project Overview: </w:t>
      </w:r>
    </w:p>
    <w:p w14:paraId="3E6BE370" w14:textId="215D6BC9" w:rsidR="006B6368" w:rsidRPr="006B6368" w:rsidRDefault="006B6368" w:rsidP="006B636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B6368">
        <w:rPr>
          <w:rFonts w:asciiTheme="majorBidi" w:hAnsiTheme="majorBidi" w:cstheme="majorBidi"/>
          <w:b/>
          <w:bCs/>
          <w:sz w:val="40"/>
          <w:szCs w:val="40"/>
        </w:rPr>
        <w:t>The Purrfect Brand Identity &amp; Launch Strategy</w:t>
      </w:r>
    </w:p>
    <w:p w14:paraId="4C010D2A" w14:textId="77777777" w:rsidR="006B6368" w:rsidRPr="006B6368" w:rsidRDefault="006B6368" w:rsidP="006B636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1. Introduction: The Concept</w:t>
      </w:r>
    </w:p>
    <w:p w14:paraId="5F62D70D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Purrfect</w:t>
      </w:r>
      <w:r w:rsidRPr="006B6368">
        <w:rPr>
          <w:rFonts w:asciiTheme="majorBidi" w:hAnsiTheme="majorBidi" w:cstheme="majorBidi"/>
          <w:sz w:val="28"/>
          <w:szCs w:val="28"/>
        </w:rPr>
        <w:t xml:space="preserve"> is an innovative, all-in-one destination for pet lovers in the Egyptian market. The core concept is to create a seamless, integrated experience that combines a professional veterinary clinic, a high-quality pet supply store (food, accessories, toys), and professional grooming services under one roof.</w:t>
      </w:r>
    </w:p>
    <w:p w14:paraId="6DE102E8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The project's mission is to move beyond a transactional relationship with pet owners and build a trusted, community-focused brand that serves as a "second home" for pets and a reliable partner for their owners.</w:t>
      </w:r>
    </w:p>
    <w:p w14:paraId="6C3981C7" w14:textId="77777777" w:rsidR="006B6368" w:rsidRPr="006B6368" w:rsidRDefault="006B6368" w:rsidP="006B636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2. The Strategic Challenge</w:t>
      </w:r>
    </w:p>
    <w:p w14:paraId="7534A71A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The primary creative and strategic challenge was to develop a brand identity that could effectively communicate two seemingly contrasting ideas:</w:t>
      </w:r>
    </w:p>
    <w:p w14:paraId="7FFB7B5D" w14:textId="77777777" w:rsidR="006B6368" w:rsidRPr="006B6368" w:rsidRDefault="006B6368" w:rsidP="006B6368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Trust &amp; Professionalism:</w:t>
      </w:r>
      <w:r w:rsidRPr="006B6368">
        <w:rPr>
          <w:rFonts w:asciiTheme="majorBidi" w:hAnsiTheme="majorBidi" w:cstheme="majorBidi"/>
          <w:sz w:val="28"/>
          <w:szCs w:val="28"/>
        </w:rPr>
        <w:t xml:space="preserve"> Essential for the veterinary and medical services.</w:t>
      </w:r>
    </w:p>
    <w:p w14:paraId="6DB8A6C7" w14:textId="77777777" w:rsidR="006B6368" w:rsidRPr="006B6368" w:rsidRDefault="006B6368" w:rsidP="006B6368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Fun &amp; Friendliness:</w:t>
      </w:r>
      <w:r w:rsidRPr="006B6368">
        <w:rPr>
          <w:rFonts w:asciiTheme="majorBidi" w:hAnsiTheme="majorBidi" w:cstheme="majorBidi"/>
          <w:sz w:val="28"/>
          <w:szCs w:val="28"/>
        </w:rPr>
        <w:t xml:space="preserve"> Needed to create a welcoming, community-oriented atmosphere for the retail and social aspects of the brand.</w:t>
      </w:r>
    </w:p>
    <w:p w14:paraId="5FE31435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The brand needed to feel warm and approachable without seeming childish, and professional and trustworthy without feeling cold or clinical.</w:t>
      </w:r>
    </w:p>
    <w:p w14:paraId="258B0F18" w14:textId="77777777" w:rsidR="006B6368" w:rsidRPr="006B6368" w:rsidRDefault="006B6368" w:rsidP="006B636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3. The Brand Strategy: Our Foundation</w:t>
      </w:r>
    </w:p>
    <w:p w14:paraId="62CEDD64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To solve this challenge, we built the brand on a clear and focused strategy:</w:t>
      </w:r>
    </w:p>
    <w:p w14:paraId="35101EB8" w14:textId="77777777" w:rsidR="006B6368" w:rsidRPr="006B6368" w:rsidRDefault="006B6368" w:rsidP="006B6368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Brand Personality:</w:t>
      </w:r>
      <w:r w:rsidRPr="006B6368">
        <w:rPr>
          <w:rFonts w:asciiTheme="majorBidi" w:hAnsiTheme="majorBidi" w:cstheme="majorBidi"/>
          <w:sz w:val="28"/>
          <w:szCs w:val="28"/>
        </w:rPr>
        <w:t xml:space="preserve"> We defined Purrfect's personality using four key pillars:</w:t>
      </w:r>
    </w:p>
    <w:p w14:paraId="46774712" w14:textId="77777777" w:rsidR="006B6368" w:rsidRPr="006B6368" w:rsidRDefault="006B6368" w:rsidP="006B6368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Friendly:</w:t>
      </w:r>
      <w:r w:rsidRPr="006B6368">
        <w:rPr>
          <w:rFonts w:asciiTheme="majorBidi" w:hAnsiTheme="majorBidi" w:cstheme="majorBidi"/>
          <w:sz w:val="28"/>
          <w:szCs w:val="28"/>
        </w:rPr>
        <w:t xml:space="preserve"> Approachable, welcoming, and easy to talk to.</w:t>
      </w:r>
    </w:p>
    <w:p w14:paraId="68EE494A" w14:textId="77777777" w:rsidR="006B6368" w:rsidRPr="006B6368" w:rsidRDefault="006B6368" w:rsidP="006B6368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Playful:</w:t>
      </w:r>
      <w:r w:rsidRPr="006B6368">
        <w:rPr>
          <w:rFonts w:asciiTheme="majorBidi" w:hAnsiTheme="majorBidi" w:cstheme="majorBidi"/>
          <w:sz w:val="28"/>
          <w:szCs w:val="28"/>
        </w:rPr>
        <w:t xml:space="preserve"> Full of joy, celebrating the fun side of pet ownership.</w:t>
      </w:r>
    </w:p>
    <w:p w14:paraId="187E8E3A" w14:textId="77777777" w:rsidR="006B6368" w:rsidRPr="006B6368" w:rsidRDefault="006B6368" w:rsidP="006B6368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Trustworthy:</w:t>
      </w:r>
      <w:r w:rsidRPr="006B6368">
        <w:rPr>
          <w:rFonts w:asciiTheme="majorBidi" w:hAnsiTheme="majorBidi" w:cstheme="majorBidi"/>
          <w:sz w:val="28"/>
          <w:szCs w:val="28"/>
        </w:rPr>
        <w:t xml:space="preserve"> Reliable, expert, and transparent in all services.</w:t>
      </w:r>
    </w:p>
    <w:p w14:paraId="4A230197" w14:textId="4A5D4028" w:rsidR="006B6368" w:rsidRDefault="006B6368" w:rsidP="006B6368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Community-Oriented:</w:t>
      </w:r>
      <w:r w:rsidRPr="006B6368">
        <w:rPr>
          <w:rFonts w:asciiTheme="majorBidi" w:hAnsiTheme="majorBidi" w:cstheme="majorBidi"/>
          <w:sz w:val="28"/>
          <w:szCs w:val="28"/>
        </w:rPr>
        <w:t xml:space="preserve"> Focused on building connections between pet owners.</w:t>
      </w:r>
    </w:p>
    <w:p w14:paraId="759E061B" w14:textId="36A91B23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3C00D260" w14:textId="77777777" w:rsidR="006B6368" w:rsidRPr="006B6368" w:rsidRDefault="006B6368" w:rsidP="006B6368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lastRenderedPageBreak/>
        <w:t>Target Audience: "The Modern Pet Parent"</w:t>
      </w:r>
    </w:p>
    <w:p w14:paraId="06938286" w14:textId="77777777" w:rsidR="006B6368" w:rsidRPr="006B6368" w:rsidRDefault="006B6368" w:rsidP="006B6368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A digitally-savvy individual (aged 18-35) who views their pet as a cherished family member. They are willing to invest in high-quality products and services, seek expert advice, and love sharing their pet's life on social media.</w:t>
      </w:r>
    </w:p>
    <w:p w14:paraId="6402F365" w14:textId="77777777" w:rsidR="006B6368" w:rsidRPr="006B6368" w:rsidRDefault="006B6368" w:rsidP="006B6368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Brand Promise:</w:t>
      </w:r>
    </w:p>
    <w:p w14:paraId="604043AE" w14:textId="77777777" w:rsidR="006B6368" w:rsidRPr="006B6368" w:rsidRDefault="006B6368" w:rsidP="006B6368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"Purrfect is your pet's second home; a single, friendly destination for trusted care, quality products, and a joyful community."</w:t>
      </w:r>
    </w:p>
    <w:p w14:paraId="1C7149D2" w14:textId="77777777" w:rsidR="006B6368" w:rsidRPr="006B6368" w:rsidRDefault="006B6368" w:rsidP="006B636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4. The Visual Identity System: Bringing the Brand to Life</w:t>
      </w:r>
    </w:p>
    <w:p w14:paraId="4129CE70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The strategy was translated into a cohesive visual identity system designed to be flexible, memorable, and reflective of our core personality.</w:t>
      </w:r>
    </w:p>
    <w:p w14:paraId="7BE16DA9" w14:textId="77777777" w:rsidR="006B6368" w:rsidRPr="006B6368" w:rsidRDefault="006B6368" w:rsidP="006B6368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Logo:</w:t>
      </w:r>
      <w:r w:rsidRPr="006B6368">
        <w:rPr>
          <w:rFonts w:asciiTheme="majorBidi" w:hAnsiTheme="majorBidi" w:cstheme="majorBidi"/>
          <w:sz w:val="28"/>
          <w:szCs w:val="28"/>
        </w:rPr>
        <w:t xml:space="preserve"> The logo was designed to be simple, clever, and friendly. It balances clean, professional lines with a touch of playfulness, making it recognizable and suitable for all applications, from the storefront sign to a social media profile picture.</w:t>
      </w:r>
    </w:p>
    <w:p w14:paraId="1238D778" w14:textId="77777777" w:rsidR="006B6368" w:rsidRPr="006B6368" w:rsidRDefault="006B6368" w:rsidP="006B6368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Color Palette:</w:t>
      </w:r>
      <w:r w:rsidRPr="006B6368">
        <w:rPr>
          <w:rFonts w:asciiTheme="majorBidi" w:hAnsiTheme="majorBidi" w:cstheme="majorBidi"/>
          <w:sz w:val="28"/>
          <w:szCs w:val="28"/>
        </w:rPr>
        <w:t xml:space="preserve"> The color scheme is built on a vibrant and warm primary palette that evokes feelings of happiness and energy. This is balanced by a secondary palette of calming, professional colors (like a deep teal or soft grey) that communicate trust and serenity, especially for the veterinary side of the business.</w:t>
      </w:r>
    </w:p>
    <w:p w14:paraId="29AEDFCD" w14:textId="77777777" w:rsidR="006B6368" w:rsidRPr="006B6368" w:rsidRDefault="006B6368" w:rsidP="006B6368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Typography:</w:t>
      </w:r>
      <w:r w:rsidRPr="006B6368">
        <w:rPr>
          <w:rFonts w:asciiTheme="majorBidi" w:hAnsiTheme="majorBidi" w:cstheme="majorBidi"/>
          <w:sz w:val="28"/>
          <w:szCs w:val="28"/>
        </w:rPr>
        <w:t xml:space="preserve"> The font system consists of two complementary typefaces:</w:t>
      </w:r>
    </w:p>
    <w:p w14:paraId="34CC80B5" w14:textId="77777777" w:rsidR="006B6368" w:rsidRPr="006B6368" w:rsidRDefault="006B6368" w:rsidP="006B6368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Primary Font (Headlines):</w:t>
      </w:r>
      <w:r w:rsidRPr="006B6368">
        <w:rPr>
          <w:rFonts w:asciiTheme="majorBidi" w:hAnsiTheme="majorBidi" w:cstheme="majorBidi"/>
          <w:sz w:val="28"/>
          <w:szCs w:val="28"/>
        </w:rPr>
        <w:t xml:space="preserve"> A rounded, friendly sans-serif font that is warm and approachable.</w:t>
      </w:r>
    </w:p>
    <w:p w14:paraId="2472734D" w14:textId="77777777" w:rsidR="006B6368" w:rsidRPr="006B6368" w:rsidRDefault="006B6368" w:rsidP="006B6368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Secondary Font (Body Text):</w:t>
      </w:r>
      <w:r w:rsidRPr="006B6368">
        <w:rPr>
          <w:rFonts w:asciiTheme="majorBidi" w:hAnsiTheme="majorBidi" w:cstheme="majorBidi"/>
          <w:sz w:val="28"/>
          <w:szCs w:val="28"/>
        </w:rPr>
        <w:t xml:space="preserve"> A clean, highly legible sans-serif font that ensures clarity and communicates professionalism.</w:t>
      </w:r>
    </w:p>
    <w:p w14:paraId="55BE18C1" w14:textId="77777777" w:rsidR="006B6368" w:rsidRDefault="006B6368" w:rsidP="006B6368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Imagery Style:</w:t>
      </w:r>
      <w:r w:rsidRPr="006B6368">
        <w:rPr>
          <w:rFonts w:asciiTheme="majorBidi" w:hAnsiTheme="majorBidi" w:cstheme="majorBidi"/>
          <w:sz w:val="28"/>
          <w:szCs w:val="28"/>
        </w:rPr>
        <w:t xml:space="preserve"> The brand's visual language relies on high-quality, authentic photography showing happy pets and their owners in genuine moments of connection. This is complemented by a system of simple, custom-designed icons and illustrations to explain services and add a playful touch to communications.</w:t>
      </w:r>
    </w:p>
    <w:p w14:paraId="05792C9D" w14:textId="77777777" w:rsidR="006B6368" w:rsidRDefault="006B6368" w:rsidP="006B6368">
      <w:pPr>
        <w:rPr>
          <w:rFonts w:asciiTheme="majorBidi" w:hAnsiTheme="majorBidi" w:cstheme="majorBidi"/>
          <w:sz w:val="28"/>
          <w:szCs w:val="28"/>
          <w:rtl/>
        </w:rPr>
      </w:pPr>
    </w:p>
    <w:p w14:paraId="6AAAF21C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</w:p>
    <w:p w14:paraId="78C87E66" w14:textId="77777777" w:rsidR="006B6368" w:rsidRPr="006B6368" w:rsidRDefault="006B6368" w:rsidP="006B636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lastRenderedPageBreak/>
        <w:t>5. The Rollout: Social Media Presence &amp; Brand Launch</w:t>
      </w:r>
    </w:p>
    <w:p w14:paraId="3EA60A89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The visual identity serves as the foundation for Purrfect's digital presence, with a social media strategy designed to build awareness, foster a community, and drive business. The content strategy is built on our four personality pillars:</w:t>
      </w:r>
    </w:p>
    <w:p w14:paraId="02EF10CD" w14:textId="77777777" w:rsidR="006B6368" w:rsidRPr="006B6368" w:rsidRDefault="006B6368" w:rsidP="006B6368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Trust-Building Content (Trustworthy):</w:t>
      </w:r>
      <w:r w:rsidRPr="006B6368">
        <w:rPr>
          <w:rFonts w:asciiTheme="majorBidi" w:hAnsiTheme="majorBidi" w:cstheme="majorBidi"/>
          <w:sz w:val="28"/>
          <w:szCs w:val="28"/>
        </w:rPr>
        <w:t xml:space="preserve"> Sharing valuable tips from our veterinarians, pet health advice, nutritional information, and "behind-the-scenes" looks at our clean and professional clinic.</w:t>
      </w:r>
    </w:p>
    <w:p w14:paraId="28643296" w14:textId="77777777" w:rsidR="006B6368" w:rsidRPr="006B6368" w:rsidRDefault="006B6368" w:rsidP="006B6368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Engaging &amp; Fun Content (Playful):</w:t>
      </w:r>
      <w:r w:rsidRPr="006B6368">
        <w:rPr>
          <w:rFonts w:asciiTheme="majorBidi" w:hAnsiTheme="majorBidi" w:cstheme="majorBidi"/>
          <w:sz w:val="28"/>
          <w:szCs w:val="28"/>
        </w:rPr>
        <w:t xml:space="preserve"> Posting high-quality photos and videos of pets, running fun contests (e.g., "Pet of the Month"), sharing user-generated content, and engaging with trending pet-related topics.</w:t>
      </w:r>
    </w:p>
    <w:p w14:paraId="26F55B1E" w14:textId="77777777" w:rsidR="006B6368" w:rsidRPr="006B6368" w:rsidRDefault="006B6368" w:rsidP="006B6368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Community-Focused Content (Community-Oriented):</w:t>
      </w:r>
      <w:r w:rsidRPr="006B6368">
        <w:rPr>
          <w:rFonts w:asciiTheme="majorBidi" w:hAnsiTheme="majorBidi" w:cstheme="majorBidi"/>
          <w:sz w:val="28"/>
          <w:szCs w:val="28"/>
        </w:rPr>
        <w:t xml:space="preserve"> Highlighting our customers and their pets (with their permission), announcing local pet-friendly events, and creating polls and questions that encourage interaction among our followers.</w:t>
      </w:r>
    </w:p>
    <w:p w14:paraId="2DB56857" w14:textId="77777777" w:rsidR="006B6368" w:rsidRPr="006B6368" w:rsidRDefault="006B6368" w:rsidP="006B6368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b/>
          <w:bCs/>
          <w:sz w:val="28"/>
          <w:szCs w:val="28"/>
        </w:rPr>
        <w:t>Service &amp; Product-Oriented Content (Friendly):</w:t>
      </w:r>
      <w:r w:rsidRPr="006B6368">
        <w:rPr>
          <w:rFonts w:asciiTheme="majorBidi" w:hAnsiTheme="majorBidi" w:cstheme="majorBidi"/>
          <w:sz w:val="28"/>
          <w:szCs w:val="28"/>
        </w:rPr>
        <w:t xml:space="preserve"> Introducing new products in an engaging way, showcasing our grooming services with before-and-after photos, and clearly explaining our service offerings without using overly technical jargon.</w:t>
      </w:r>
    </w:p>
    <w:p w14:paraId="23708E4D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Conclusion:</w:t>
      </w:r>
    </w:p>
    <w:p w14:paraId="300FD865" w14:textId="77777777" w:rsidR="006B6368" w:rsidRPr="006B6368" w:rsidRDefault="006B6368" w:rsidP="006B6368">
      <w:pPr>
        <w:rPr>
          <w:rFonts w:asciiTheme="majorBidi" w:hAnsiTheme="majorBidi" w:cstheme="majorBidi"/>
          <w:sz w:val="28"/>
          <w:szCs w:val="28"/>
        </w:rPr>
      </w:pPr>
      <w:r w:rsidRPr="006B6368">
        <w:rPr>
          <w:rFonts w:asciiTheme="majorBidi" w:hAnsiTheme="majorBidi" w:cstheme="majorBidi"/>
          <w:sz w:val="28"/>
          <w:szCs w:val="28"/>
        </w:rPr>
        <w:t>From concept to social media launch, the Purrfect brand has been strategically designed to be a cohesive, compelling, and emotionally resonant presence in the market. Every element, from the logo to the content of a single Instagram post, works together to deliver on our promise of being the ultimate trusted partner in a pet's health and happiness.</w:t>
      </w:r>
    </w:p>
    <w:p w14:paraId="3C1CDFF9" w14:textId="2DD46659" w:rsidR="009B27F0" w:rsidRPr="006B6368" w:rsidRDefault="009B27F0" w:rsidP="006B6368">
      <w:pPr>
        <w:rPr>
          <w:rFonts w:asciiTheme="majorBidi" w:hAnsiTheme="majorBidi" w:cstheme="majorBidi"/>
          <w:sz w:val="28"/>
          <w:szCs w:val="28"/>
        </w:rPr>
      </w:pPr>
    </w:p>
    <w:sectPr w:rsidR="009B27F0" w:rsidRPr="006B6368" w:rsidSect="006B636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D48"/>
    <w:multiLevelType w:val="multilevel"/>
    <w:tmpl w:val="9A7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103B9"/>
    <w:multiLevelType w:val="multilevel"/>
    <w:tmpl w:val="0380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220C7"/>
    <w:multiLevelType w:val="multilevel"/>
    <w:tmpl w:val="69C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D75D8"/>
    <w:multiLevelType w:val="multilevel"/>
    <w:tmpl w:val="6E5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570148">
    <w:abstractNumId w:val="1"/>
  </w:num>
  <w:num w:numId="2" w16cid:durableId="778061030">
    <w:abstractNumId w:val="0"/>
  </w:num>
  <w:num w:numId="3" w16cid:durableId="2130974937">
    <w:abstractNumId w:val="2"/>
  </w:num>
  <w:num w:numId="4" w16cid:durableId="179243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F2"/>
    <w:rsid w:val="00056F03"/>
    <w:rsid w:val="000A38F2"/>
    <w:rsid w:val="00137F95"/>
    <w:rsid w:val="003675D3"/>
    <w:rsid w:val="004F66E0"/>
    <w:rsid w:val="00585D27"/>
    <w:rsid w:val="00652984"/>
    <w:rsid w:val="0066350A"/>
    <w:rsid w:val="006B6368"/>
    <w:rsid w:val="009B27F0"/>
    <w:rsid w:val="00BC599D"/>
    <w:rsid w:val="00BE7373"/>
    <w:rsid w:val="00F5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24B6"/>
  <w15:chartTrackingRefBased/>
  <w15:docId w15:val="{A437D78B-78DD-4539-9F40-289936CD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A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3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3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3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3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3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A38F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38F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38F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38F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38F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38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A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38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38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38F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3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38F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A3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5C141-2384-4CF8-8CCB-23D362541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Nowair</dc:creator>
  <cp:keywords/>
  <dc:description/>
  <cp:lastModifiedBy>Ahmed Tarek</cp:lastModifiedBy>
  <cp:revision>8</cp:revision>
  <dcterms:created xsi:type="dcterms:W3CDTF">2025-08-26T19:14:00Z</dcterms:created>
  <dcterms:modified xsi:type="dcterms:W3CDTF">2025-08-27T14:15:00Z</dcterms:modified>
</cp:coreProperties>
</file>