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实验报告二 ——边界值分析方法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曹倜源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20201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</w:t>
      </w:r>
      <w:r>
        <w:rPr>
          <w:b/>
          <w:sz w:val="28"/>
          <w:szCs w:val="28"/>
          <w:u w:val="single"/>
        </w:rPr>
        <w:t>28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05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 J</w:t>
      </w:r>
      <w:r>
        <w:rPr>
          <w:b/>
          <w:sz w:val="28"/>
          <w:szCs w:val="28"/>
          <w:u w:val="single"/>
        </w:rPr>
        <w:t>2301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2023/3/15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杨青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巩固 git 协作式管理工具的使用；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巩固 gradle 项目构建 Java 应用的基本操作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掌握边界值分析方法设计测试用例的方法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掌握 Junit5参数化测试方法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IntelliJ</w:t>
      </w:r>
      <w:r>
        <w:rPr>
          <w:szCs w:val="21"/>
        </w:rPr>
        <w:t xml:space="preserve"> </w:t>
      </w:r>
      <w:r>
        <w:rPr>
          <w:rFonts w:hint="eastAsia"/>
        </w:rPr>
        <w:t>IDEA</w:t>
      </w:r>
      <w:r>
        <w:rPr>
          <w:rFonts w:hint="eastAsia"/>
          <w:szCs w:val="21"/>
        </w:rPr>
        <w:t>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kern w:val="0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学习Junit5 参数化测试方法，参考</w:t>
      </w:r>
      <w:r>
        <w:fldChar w:fldCharType="begin"/>
      </w:r>
      <w:r>
        <w:instrText xml:space="preserve"> HYPERLINK "https://www.jianshu.com/p/3183fb69fd74" \o "Junit5 五分钟教程" </w:instrText>
      </w:r>
      <w:r>
        <w:fldChar w:fldCharType="separate"/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t>Junit5 五分钟教程</w:t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针对实验一实现判断三角形类型程序Triangle，采用边界值分析方法设计测试用例，并采用Junit5 编写完成三角形类型程序测试用例，并提交到代码仓库</w:t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按照</w:t>
      </w:r>
      <w:r>
        <w:fldChar w:fldCharType="begin"/>
      </w:r>
      <w:r>
        <w:instrText xml:space="preserve"> HYPERLINK "https://star.jmhui.com.cn/u/cms/www/202203/06160105hi3m.docx" </w:instrText>
      </w:r>
      <w:r>
        <w:fldChar w:fldCharType="separate"/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t>实验报告模板</w:t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fldChar w:fldCharType="end"/>
      </w:r>
      <w:r>
        <w:rPr>
          <w:rFonts w:ascii="inherit" w:hAnsi="inherit" w:eastAsia="微软雅黑"/>
          <w:color w:val="333333"/>
          <w:sz w:val="18"/>
          <w:szCs w:val="18"/>
        </w:rPr>
        <w:t> 编写实验报告，以“学号-姓名-软件测试实验二”命名，提交到雨课堂“软件测试实验二”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四、实验步骤与内容</w:t>
      </w:r>
    </w:p>
    <w:p>
      <w:pPr>
        <w:rPr>
          <w:rFonts w:hint="eastAsia"/>
        </w:rPr>
      </w:pPr>
      <w:r>
        <w:rPr>
          <w:rFonts w:hint="eastAsia"/>
        </w:rPr>
        <w:t>1. 使用gradle创建 Java 工程，学习Junit5 参数化测试技术</w:t>
      </w:r>
    </w:p>
    <w:p>
      <w:pPr>
        <w:rPr>
          <w:rFonts w:hint="eastAsia"/>
        </w:rPr>
      </w:pPr>
      <w:r>
        <w:rPr>
          <w:rFonts w:hint="eastAsia"/>
        </w:rPr>
        <w:t>参考 gradle 入门教程，构建基于 Java 的 Application 工程</w:t>
      </w:r>
    </w:p>
    <w:p>
      <w:pPr>
        <w:rPr>
          <w:rFonts w:hint="eastAsia"/>
        </w:rPr>
      </w:pPr>
      <w:r>
        <w:rPr>
          <w:rFonts w:hint="eastAsia"/>
        </w:rPr>
        <w:t>为加快依赖包的下载速度，可以在build.gradle 中定义下载包的仓库地址，如</w:t>
      </w:r>
    </w:p>
    <w:p>
      <w:r>
        <w:t>repositories {</w:t>
      </w:r>
    </w:p>
    <w:p>
      <w:r>
        <w:t xml:space="preserve">        maven { url 'https://maven.aliyun.com/repository/public/'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常用gradle命令</w:t>
      </w:r>
    </w:p>
    <w:p>
      <w:r>
        <w:t>gradle init</w:t>
      </w:r>
    </w:p>
    <w:p>
      <w:r>
        <w:t>gradle build</w:t>
      </w:r>
    </w:p>
    <w:p>
      <w:r>
        <w:t>gradle clean</w:t>
      </w:r>
    </w:p>
    <w:p>
      <w:r>
        <w:t>gradle run</w:t>
      </w:r>
    </w:p>
    <w:p>
      <w:r>
        <w:t>gradle test</w:t>
      </w:r>
    </w:p>
    <w:p>
      <w:r>
        <w:t>gradle classes</w:t>
      </w:r>
    </w:p>
    <w:p>
      <w:pPr>
        <w:rPr>
          <w:rFonts w:hint="eastAsia"/>
        </w:rPr>
      </w:pPr>
      <w:r>
        <w:rPr>
          <w:rFonts w:hint="eastAsia"/>
        </w:rPr>
        <w:t>主要学习ParameterizedTest，CSVSource、CSVFileSource，案例如下</w:t>
      </w:r>
    </w:p>
    <w:p>
      <w:r>
        <w:t>@ParameterizedTest</w:t>
      </w:r>
    </w:p>
    <w:p>
      <w:r>
        <w:t xml:space="preserve"> @CsvSource({</w:t>
      </w:r>
    </w:p>
    <w:p>
      <w:pPr>
        <w:rPr>
          <w:rFonts w:hint="eastAsia"/>
        </w:rPr>
      </w:pPr>
      <w:r>
        <w:rPr>
          <w:rFonts w:hint="eastAsia"/>
        </w:rPr>
        <w:t xml:space="preserve">         "1,2,3,非三角形",</w:t>
      </w:r>
    </w:p>
    <w:p>
      <w:pPr>
        <w:rPr>
          <w:rFonts w:hint="eastAsia"/>
        </w:rPr>
      </w:pPr>
      <w:r>
        <w:rPr>
          <w:rFonts w:hint="eastAsia"/>
        </w:rPr>
        <w:t xml:space="preserve">         "-1,2,3,输入错误"</w:t>
      </w:r>
    </w:p>
    <w:p>
      <w:r>
        <w:t xml:space="preserve"> })</w:t>
      </w:r>
    </w:p>
    <w:p>
      <w:r>
        <w:t xml:space="preserve"> void testWithCsvSource(int a,int b,int c,String expected) {</w:t>
      </w:r>
    </w:p>
    <w:p>
      <w:r>
        <w:t xml:space="preserve">     assertEquals(expected, triangle.classify(a,b,c));</w:t>
      </w:r>
    </w:p>
    <w:p>
      <w: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它也支持从文件导入，文件要放在类路径下，比如resource目录下，且以“/”开头定义相对路径，例如 @CsvFileSource(resources = “/two-column.csv”, numLinesToSkip = 1),如</w:t>
      </w:r>
    </w:p>
    <w:p>
      <w:r>
        <w:t>@ParameterizedTest</w:t>
      </w:r>
    </w:p>
    <w:p>
      <w:r>
        <w:t xml:space="preserve"> @CsvFileSource(resources = "/triangle.csv")</w:t>
      </w:r>
    </w:p>
    <w:p>
      <w:r>
        <w:t xml:space="preserve"> void test_csv_file_source(int a, int b, int c, String expected) {</w:t>
      </w:r>
    </w:p>
    <w:p>
      <w:r>
        <w:t xml:space="preserve">     assertEquals(expected, triangle.classify(a,b,c));</w:t>
      </w:r>
    </w:p>
    <w:p>
      <w: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2. 编写代码实现</w:t>
      </w:r>
    </w:p>
    <w:p>
      <w:pPr>
        <w:rPr>
          <w:rFonts w:hint="eastAsia"/>
        </w:rPr>
      </w:pPr>
      <w:r>
        <w:rPr>
          <w:rFonts w:hint="eastAsia"/>
        </w:rPr>
        <w:t>使用自己熟悉的 IDE 开发环境如 Idea 或 Eclipse 等，导入生成的工程，参考以下示例代码，实现三角形类型判断功能</w:t>
      </w:r>
    </w:p>
    <w:p>
      <w:r>
        <w:t>/**</w:t>
      </w:r>
    </w:p>
    <w:p>
      <w:r>
        <w:t xml:space="preserve"> * @Title: Triangle.java</w:t>
      </w:r>
    </w:p>
    <w:p>
      <w:r>
        <w:t xml:space="preserve"> * @Package cn.edu.ctgu.junitTest</w:t>
      </w:r>
    </w:p>
    <w:p>
      <w:pPr>
        <w:rPr>
          <w:rFonts w:hint="eastAsia"/>
        </w:rPr>
      </w:pPr>
      <w:r>
        <w:rPr>
          <w:rFonts w:hint="eastAsia"/>
        </w:rPr>
        <w:t xml:space="preserve"> * @Description: 测试三角形是否为等边、等腰或者是不等边三角形，或不是三角形</w:t>
      </w:r>
    </w:p>
    <w:p>
      <w:r>
        <w:t xml:space="preserve"> * @author tiger</w:t>
      </w:r>
    </w:p>
    <w:p>
      <w:r>
        <w:t xml:space="preserve"> * @version V1.0</w:t>
      </w:r>
    </w:p>
    <w:p>
      <w:r>
        <w:t xml:space="preserve"> */</w:t>
      </w:r>
    </w:p>
    <w:p>
      <w:r>
        <w:t>public class Triangle {</w:t>
      </w:r>
    </w:p>
    <w:p>
      <w:r>
        <w:t xml:space="preserve">    public String classify(int a, int b, int c) {</w:t>
      </w:r>
    </w:p>
    <w:p>
      <w:r>
        <w:t xml:space="preserve">        if (a &lt;1 || a&gt;100 || b&lt;1 || b&gt;100 || c&lt;1 || c&gt;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"输入错误";</w:t>
      </w:r>
    </w:p>
    <w:p>
      <w:r>
        <w:t xml:space="preserve">        } </w:t>
      </w:r>
    </w:p>
    <w:p>
      <w:r>
        <w:t xml:space="preserve">        if (!((a + b &gt; c) &amp;&amp; (a + c &gt; b) &amp;&amp; (b + c &gt; a)))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"非三角形";</w:t>
      </w:r>
    </w:p>
    <w:p>
      <w:r>
        <w:t xml:space="preserve">        } else if (a == b &amp;&amp; a == c &amp;&amp; b == c)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"等边三角形";</w:t>
      </w:r>
    </w:p>
    <w:p>
      <w:r>
        <w:t xml:space="preserve">        } else if (a != b &amp;&amp; a != c &amp;&amp; b != c)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"不等边三角形";</w:t>
      </w:r>
    </w:p>
    <w:p>
      <w: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"等腰三角形";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3. 分别采用以下边界值分析方法判断三角形类型设计测试用例</w:t>
      </w:r>
    </w:p>
    <w:p>
      <w:pPr>
        <w:rPr>
          <w:rFonts w:hint="eastAsia"/>
        </w:rPr>
      </w:pPr>
      <w:r>
        <w:rPr>
          <w:rFonts w:hint="eastAsia"/>
        </w:rPr>
        <w:t>3.1 一般边界值方法</w:t>
      </w:r>
    </w:p>
    <w:p>
      <w:pPr>
        <w:rPr>
          <w:rFonts w:hint="eastAsia"/>
        </w:rPr>
      </w:pPr>
      <w:r>
        <w:rPr>
          <w:rFonts w:hint="eastAsia"/>
        </w:rPr>
        <w:t>3.2 健壮性边界值方法</w:t>
      </w:r>
    </w:p>
    <w:p>
      <w:pPr>
        <w:rPr>
          <w:rFonts w:hint="eastAsia"/>
        </w:rPr>
      </w:pPr>
      <w:r>
        <w:rPr>
          <w:rFonts w:hint="eastAsia"/>
        </w:rPr>
        <w:t>3.3 最坏情况一般边界值分析方法</w:t>
      </w:r>
    </w:p>
    <w:p>
      <w:pPr>
        <w:rPr>
          <w:rFonts w:hint="eastAsia"/>
        </w:rPr>
      </w:pPr>
      <w:r>
        <w:rPr>
          <w:rFonts w:hint="eastAsia"/>
        </w:rPr>
        <w:t>3.4 最坏情况健壮性边界值分析方法</w:t>
      </w:r>
    </w:p>
    <w:p>
      <w:pPr>
        <w:rPr>
          <w:rFonts w:hint="eastAsia"/>
        </w:rPr>
      </w:pPr>
      <w:r>
        <w:rPr>
          <w:rFonts w:hint="eastAsia"/>
        </w:rPr>
        <w:t>4. 分别针对上述四种边界值分析方法，使用 Junit5 编写自动化单元测试代码。</w:t>
      </w:r>
    </w:p>
    <w:p>
      <w:pPr>
        <w:rPr>
          <w:rFonts w:hint="eastAsia"/>
        </w:rPr>
      </w:pPr>
      <w:r>
        <w:rPr>
          <w:rFonts w:hint="eastAsia"/>
        </w:rPr>
        <w:t>5. 提交项目到 git 代码仓库</w:t>
      </w:r>
    </w:p>
    <w:p>
      <w:pPr>
        <w:numPr>
          <w:ilvl w:val="0"/>
          <w:numId w:val="3"/>
        </w:numPr>
        <w:rPr>
          <w:rFonts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代码实现：</w:t>
      </w:r>
    </w:p>
    <w:tbl>
      <w:tblPr>
        <w:tblStyle w:val="9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>
            <w:r>
              <w:t>package cn.edu.ctgu;</w:t>
            </w:r>
          </w:p>
          <w:p/>
          <w:p>
            <w:r>
              <w:t>public class Triangle {</w:t>
            </w:r>
          </w:p>
          <w:p>
            <w:r>
              <w:t xml:space="preserve">    public String classify(int a, int b, int c) {</w:t>
            </w:r>
          </w:p>
          <w:p>
            <w:r>
              <w:t xml:space="preserve">        if (a &lt;1 || a&gt;100 || b&lt;1 || b&gt;100 || c&lt;1 || c&gt; 100) {</w:t>
            </w:r>
          </w:p>
          <w:p>
            <w:r>
              <w:rPr>
                <w:rFonts w:hint="eastAsia"/>
              </w:rPr>
              <w:t xml:space="preserve">            return "输入错误";</w:t>
            </w:r>
          </w:p>
          <w:p>
            <w:r>
              <w:t xml:space="preserve">        }</w:t>
            </w:r>
          </w:p>
          <w:p>
            <w:r>
              <w:t xml:space="preserve">        if (!((a + b &gt; c) &amp;&amp; (a + c &gt; b) &amp;&amp; (b + c &gt; a))) {</w:t>
            </w:r>
          </w:p>
          <w:p>
            <w:r>
              <w:rPr>
                <w:rFonts w:hint="eastAsia"/>
              </w:rPr>
              <w:t xml:space="preserve">            return "非三角形";</w:t>
            </w:r>
          </w:p>
          <w:p>
            <w:r>
              <w:t xml:space="preserve">        } else if (a == b &amp;&amp; a == c &amp;&amp; b == c) {</w:t>
            </w:r>
          </w:p>
          <w:p>
            <w:r>
              <w:rPr>
                <w:rFonts w:hint="eastAsia"/>
              </w:rPr>
              <w:t xml:space="preserve">            return "等边三角形";</w:t>
            </w:r>
          </w:p>
          <w:p>
            <w:r>
              <w:t xml:space="preserve">        } else if (a != b &amp;&amp; a != c &amp;&amp; b != c) {</w:t>
            </w:r>
          </w:p>
          <w:p>
            <w:r>
              <w:rPr>
                <w:rFonts w:hint="eastAsia"/>
              </w:rPr>
              <w:t xml:space="preserve">            return "不等边三角形";</w:t>
            </w:r>
          </w:p>
          <w:p>
            <w:r>
              <w:t xml:space="preserve">        } else {</w:t>
            </w:r>
          </w:p>
          <w:p>
            <w:r>
              <w:rPr>
                <w:rFonts w:hint="eastAsia"/>
              </w:rPr>
              <w:t xml:space="preserve">            return "等腰三角形";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r>
              <w:t>package cn.edu.ctgu;</w:t>
            </w:r>
          </w:p>
          <w:p/>
          <w:p/>
          <w:p>
            <w:r>
              <w:t>import org.junit.jupiter.api.Assertions;</w:t>
            </w:r>
          </w:p>
          <w:p>
            <w:r>
              <w:t>import org.junit.jupiter.params.ParameterizedTest;</w:t>
            </w:r>
          </w:p>
          <w:p>
            <w:r>
              <w:t>import org.junit.jupiter.params.provider.CsvSource;</w:t>
            </w:r>
          </w:p>
          <w:p/>
          <w:p>
            <w:r>
              <w:t>class TriangleByParameterizeTest {</w:t>
            </w:r>
          </w:p>
          <w:p>
            <w:r>
              <w:t xml:space="preserve">    @ParameterizedTest(name = "{index} =&gt; a={0}, b={1}, c={2}, expected={3}")</w:t>
            </w:r>
          </w:p>
          <w:p>
            <w:r>
              <w:t xml:space="preserve">    @CsvSource({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"1, 2, 3, 非三角形",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"2, 2, 3, 等腰三角形",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"2, 2, 2,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 4, 5, 不等边三角形",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"50, 50, 50,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"100, 100, 100,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"1, 1, 100, 非三角形",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"10, 20, 100, 非三角形"</w:t>
            </w:r>
          </w:p>
          <w:p>
            <w:r>
              <w:t xml:space="preserve">    })</w:t>
            </w:r>
          </w:p>
          <w:p>
            <w:r>
              <w:t xml:space="preserve">    public void testTriangleClassify(int a, int b, int c, String expected) {</w:t>
            </w:r>
          </w:p>
          <w:p>
            <w:r>
              <w:t xml:space="preserve">        Triangle triangle = new Triangle();</w:t>
            </w:r>
          </w:p>
          <w:p>
            <w:r>
              <w:t xml:space="preserve">        Assertions.assertEquals(expected, triangle.classify(a, b, c));</w:t>
            </w:r>
          </w:p>
          <w:p>
            <w:r>
              <w:t xml:space="preserve">    }</w:t>
            </w:r>
          </w:p>
          <w:p/>
          <w:p>
            <w:r>
              <w:t>}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3543300" cy="19126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838700" cy="1569720"/>
                  <wp:effectExtent l="0" t="0" r="762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五、结论分析与体会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在本次实验中，我们使用边界值分析的方法设计了测试用例，然后使用Junit5框架编写了三角形类型程序的测试用例，并对程序进行了测试。根据测试结果，我们可以得出以下结论和体会：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参数化测试可以大大提高测试用例的覆盖率和效率，避免手动编写大量的测试用例，也能减少出错的机会。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边界值分析是一种常用的测试设计方法，可以针对不同的输入值设计出各种情况的测试用例，提高测试的准确性和可靠性。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在本次实验中，我们使用了Junit5</w:t>
      </w:r>
      <w:bookmarkStart w:id="0" w:name="_GoBack"/>
      <w:bookmarkEnd w:id="0"/>
      <w:r>
        <w:rPr>
          <w:rFonts w:hint="eastAsia"/>
        </w:rPr>
        <w:t>框架进行测试用例编写，该框架相比较于Junit4有更多的新特性和改进，例如支持参数化测试、动态测试、条件测试等，具有更好的灵活性和扩展性。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在编写测试用例的过程中，需要充分考虑程序的各种可能输入情况，包括正常情况和异常情况，并对程序进行全面的测试，以保证程序的正确性和稳定性。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实验过程中需要充分理解和掌握相关知识和技术，包括边界值分析、Junit5框架的使用、代码仓库的操作等，这有助于提高实验的效果和学习的质量。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综上所述，本次实验让我们更好地了解了参数化测试方法和边界值分析的应用，掌握了Junit5框架的使用方法，同时也体会到了测试的重要性和编写测试用例的技巧。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</w:p>
    <w:p>
      <w:r>
        <w:rPr>
          <w:rFonts w:hint="eastAsia"/>
        </w:rPr>
        <w:t>https://github.com/Ctyring/soft-test.git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80647"/>
    <w:multiLevelType w:val="multilevel"/>
    <w:tmpl w:val="0E480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21069B"/>
    <w:multiLevelType w:val="multilevel"/>
    <w:tmpl w:val="2D210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4MTI3ZGYxMjE3OWM4NTMzYWIwZTZiYTlmNmM1ZTAifQ=="/>
  </w:docVars>
  <w:rsids>
    <w:rsidRoot w:val="00B443A6"/>
    <w:rsid w:val="00071170"/>
    <w:rsid w:val="00155608"/>
    <w:rsid w:val="00202576"/>
    <w:rsid w:val="0024002F"/>
    <w:rsid w:val="00292A4F"/>
    <w:rsid w:val="002D7F05"/>
    <w:rsid w:val="00335578"/>
    <w:rsid w:val="00352D4B"/>
    <w:rsid w:val="0035628E"/>
    <w:rsid w:val="003F749B"/>
    <w:rsid w:val="00432794"/>
    <w:rsid w:val="004D4EDB"/>
    <w:rsid w:val="004F22DC"/>
    <w:rsid w:val="00531A18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645F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C5FC5"/>
    <w:rsid w:val="00BF28C2"/>
    <w:rsid w:val="00C235E7"/>
    <w:rsid w:val="00D2043D"/>
    <w:rsid w:val="00D32573"/>
    <w:rsid w:val="00D72B83"/>
    <w:rsid w:val="00D7529A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958E4"/>
    <w:rsid w:val="00FC7D68"/>
    <w:rsid w:val="02486FAA"/>
    <w:rsid w:val="04A82B96"/>
    <w:rsid w:val="08E03538"/>
    <w:rsid w:val="0DB708F3"/>
    <w:rsid w:val="13F359A7"/>
    <w:rsid w:val="22AD1C05"/>
    <w:rsid w:val="2ED466F4"/>
    <w:rsid w:val="2F75430C"/>
    <w:rsid w:val="3BC43787"/>
    <w:rsid w:val="4305460B"/>
    <w:rsid w:val="44255C36"/>
    <w:rsid w:val="465B73D2"/>
    <w:rsid w:val="4E12762C"/>
    <w:rsid w:val="590F4E71"/>
    <w:rsid w:val="59823F4B"/>
    <w:rsid w:val="5D2578B0"/>
    <w:rsid w:val="5D9D79EF"/>
    <w:rsid w:val="6095778F"/>
    <w:rsid w:val="63A74CDA"/>
    <w:rsid w:val="6BC556EC"/>
    <w:rsid w:val="6F6D728A"/>
    <w:rsid w:val="6F8E3673"/>
    <w:rsid w:val="73830D51"/>
    <w:rsid w:val="7C433A8B"/>
    <w:rsid w:val="7CA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6</Pages>
  <Words>1418</Words>
  <Characters>2994</Characters>
  <Lines>29</Lines>
  <Paragraphs>8</Paragraphs>
  <TotalTime>79</TotalTime>
  <ScaleCrop>false</ScaleCrop>
  <LinksUpToDate>false</LinksUpToDate>
  <CharactersWithSpaces>3910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2023-03-10T14:34:00Z</dcterms:created>
  <dc:creator>lihaisheng</dc:creator>
  <cp:lastModifiedBy>cty</cp:lastModifiedBy>
  <dcterms:modified xsi:type="dcterms:W3CDTF">2023-03-21T03:13:41Z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0D6510782CC4457B98584CD4E3997BF6</vt:lpwstr>
  </property>
</Properties>
</file>