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24293">
      <w:pPr>
        <w:spacing w:line="360" w:lineRule="auto"/>
        <w:ind w:left="2940" w:leftChars="0" w:firstLine="420" w:firstLineChars="0"/>
        <w:rPr>
          <w:rFonts w:hint="eastAsia" w:asciiTheme="minorEastAsia" w:hAnsiTheme="minorEastAsia" w:eastAsiaTheme="minorEastAsia" w:cstheme="minorEastAsia"/>
          <w:sz w:val="24"/>
          <w:szCs w:val="24"/>
          <w:lang w:val="en-US" w:eastAsia="zh-CN"/>
        </w:rPr>
      </w:pPr>
    </w:p>
    <w:p w14:paraId="312E3E68">
      <w:pPr>
        <w:spacing w:line="360" w:lineRule="auto"/>
        <w:rPr>
          <w:rFonts w:hint="eastAsia" w:asciiTheme="minorEastAsia" w:hAnsiTheme="minorEastAsia" w:eastAsiaTheme="minorEastAsia" w:cstheme="minorEastAsia"/>
          <w:sz w:val="24"/>
          <w:szCs w:val="24"/>
          <w:lang w:val="en-US" w:eastAsia="zh-CN"/>
        </w:rPr>
      </w:pPr>
    </w:p>
    <w:p w14:paraId="355CFABA">
      <w:pPr>
        <w:spacing w:line="360" w:lineRule="auto"/>
        <w:rPr>
          <w:rFonts w:hint="eastAsia" w:asciiTheme="minorEastAsia" w:hAnsiTheme="minorEastAsia" w:eastAsiaTheme="minorEastAsia" w:cstheme="minorEastAsia"/>
          <w:sz w:val="24"/>
          <w:szCs w:val="24"/>
          <w:lang w:val="en-US" w:eastAsia="zh-CN"/>
        </w:rPr>
      </w:pPr>
    </w:p>
    <w:p w14:paraId="586E7BD3">
      <w:pPr>
        <w:spacing w:line="360" w:lineRule="auto"/>
        <w:rPr>
          <w:rFonts w:hint="eastAsia" w:asciiTheme="minorEastAsia" w:hAnsiTheme="minorEastAsia" w:eastAsiaTheme="minorEastAsia" w:cstheme="minorEastAsia"/>
          <w:sz w:val="24"/>
          <w:szCs w:val="24"/>
          <w:lang w:val="en-US" w:eastAsia="zh-CN"/>
        </w:rPr>
      </w:pPr>
    </w:p>
    <w:p w14:paraId="38CB7810">
      <w:pPr>
        <w:spacing w:line="360" w:lineRule="auto"/>
        <w:rPr>
          <w:rFonts w:hint="eastAsia" w:asciiTheme="minorEastAsia" w:hAnsiTheme="minorEastAsia" w:eastAsiaTheme="minorEastAsia" w:cstheme="minorEastAsia"/>
          <w:sz w:val="24"/>
          <w:szCs w:val="24"/>
          <w:lang w:val="en-US" w:eastAsia="zh-CN"/>
        </w:rPr>
      </w:pPr>
    </w:p>
    <w:p w14:paraId="3CF69234">
      <w:pPr>
        <w:spacing w:line="360" w:lineRule="auto"/>
        <w:rPr>
          <w:rFonts w:hint="eastAsia" w:asciiTheme="minorEastAsia" w:hAnsiTheme="minorEastAsia" w:eastAsiaTheme="minorEastAsia" w:cstheme="minorEastAsia"/>
          <w:sz w:val="24"/>
          <w:szCs w:val="24"/>
          <w:lang w:val="en-US" w:eastAsia="zh-CN"/>
        </w:rPr>
      </w:pPr>
    </w:p>
    <w:p w14:paraId="59A3D824">
      <w:pPr>
        <w:spacing w:line="360" w:lineRule="auto"/>
        <w:rPr>
          <w:rFonts w:hint="eastAsia" w:asciiTheme="minorEastAsia" w:hAnsiTheme="minorEastAsia" w:eastAsiaTheme="minorEastAsia" w:cstheme="minorEastAsia"/>
          <w:sz w:val="24"/>
          <w:szCs w:val="24"/>
          <w:lang w:val="en-US" w:eastAsia="zh-CN"/>
        </w:rPr>
      </w:pPr>
    </w:p>
    <w:p w14:paraId="10B05B94">
      <w:pPr>
        <w:spacing w:line="360" w:lineRule="auto"/>
        <w:rPr>
          <w:rFonts w:hint="eastAsia" w:asciiTheme="minorEastAsia" w:hAnsiTheme="minorEastAsia" w:eastAsiaTheme="minorEastAsia" w:cstheme="minorEastAsia"/>
          <w:sz w:val="24"/>
          <w:szCs w:val="24"/>
          <w:lang w:val="en-US" w:eastAsia="zh-CN"/>
        </w:rPr>
      </w:pPr>
    </w:p>
    <w:p w14:paraId="03AF1C69">
      <w:pPr>
        <w:spacing w:line="360" w:lineRule="auto"/>
        <w:ind w:left="2940" w:leftChars="0"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i w:val="0"/>
          <w:iCs w:val="0"/>
          <w:caps w:val="0"/>
          <w:color w:val="000000"/>
          <w:spacing w:val="0"/>
          <w:sz w:val="24"/>
          <w:szCs w:val="24"/>
        </w:rPr>
        <w:drawing>
          <wp:anchor distT="0" distB="0" distL="114300" distR="114300" simplePos="0" relativeHeight="251660288" behindDoc="0" locked="0" layoutInCell="1" allowOverlap="1">
            <wp:simplePos x="0" y="0"/>
            <wp:positionH relativeFrom="column">
              <wp:posOffset>1582420</wp:posOffset>
            </wp:positionH>
            <wp:positionV relativeFrom="paragraph">
              <wp:posOffset>50165</wp:posOffset>
            </wp:positionV>
            <wp:extent cx="2059305" cy="2037715"/>
            <wp:effectExtent l="0" t="0" r="17145" b="635"/>
            <wp:wrapNone/>
            <wp:docPr id="62" name="图片 62" descr="d:\我的文档\桌面\05 常用文件\北斗卫星图.jpg北斗卫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我的文档\桌面\05 常用文件\北斗卫星图.jpg北斗卫星图"/>
                    <pic:cNvPicPr>
                      <a:picLocks noChangeAspect="1"/>
                    </pic:cNvPicPr>
                  </pic:nvPicPr>
                  <pic:blipFill>
                    <a:blip r:embed="rId6"/>
                    <a:srcRect/>
                    <a:stretch>
                      <a:fillRect/>
                    </a:stretch>
                  </pic:blipFill>
                  <pic:spPr>
                    <a:xfrm>
                      <a:off x="0" y="0"/>
                      <a:ext cx="2059305" cy="2037715"/>
                    </a:xfrm>
                    <a:prstGeom prst="rect">
                      <a:avLst/>
                    </a:prstGeom>
                  </pic:spPr>
                </pic:pic>
              </a:graphicData>
            </a:graphic>
          </wp:anchor>
        </w:drawing>
      </w:r>
    </w:p>
    <w:p w14:paraId="66E6303D">
      <w:pPr>
        <w:spacing w:line="360" w:lineRule="auto"/>
        <w:ind w:left="2940" w:leftChars="0" w:firstLine="420" w:firstLineChars="0"/>
        <w:rPr>
          <w:rFonts w:hint="eastAsia" w:asciiTheme="minorEastAsia" w:hAnsiTheme="minorEastAsia" w:eastAsiaTheme="minorEastAsia" w:cstheme="minorEastAsia"/>
          <w:sz w:val="24"/>
          <w:szCs w:val="24"/>
          <w:lang w:val="en-US" w:eastAsia="zh-CN"/>
        </w:rPr>
      </w:pPr>
    </w:p>
    <w:p w14:paraId="03367626">
      <w:pPr>
        <w:spacing w:line="360" w:lineRule="auto"/>
        <w:rPr>
          <w:rFonts w:hint="eastAsia" w:asciiTheme="minorEastAsia" w:hAnsiTheme="minorEastAsia" w:eastAsiaTheme="minorEastAsia" w:cstheme="minorEastAsia"/>
          <w:sz w:val="24"/>
          <w:szCs w:val="24"/>
          <w:lang w:val="en-US" w:eastAsia="zh-CN"/>
        </w:rPr>
      </w:pPr>
    </w:p>
    <w:p w14:paraId="60CE1B97">
      <w:pPr>
        <w:spacing w:line="360" w:lineRule="auto"/>
        <w:rPr>
          <w:rFonts w:hint="eastAsia" w:asciiTheme="minorEastAsia" w:hAnsiTheme="minorEastAsia" w:eastAsiaTheme="minorEastAsia" w:cstheme="minorEastAsia"/>
          <w:sz w:val="24"/>
          <w:szCs w:val="24"/>
          <w:lang w:val="en-US" w:eastAsia="zh-CN"/>
        </w:rPr>
      </w:pPr>
    </w:p>
    <w:p w14:paraId="1BCCE481">
      <w:pPr>
        <w:spacing w:line="360" w:lineRule="auto"/>
        <w:rPr>
          <w:rFonts w:hint="eastAsia" w:asciiTheme="minorEastAsia" w:hAnsiTheme="minorEastAsia" w:eastAsiaTheme="minorEastAsia" w:cstheme="minorEastAsia"/>
          <w:sz w:val="24"/>
          <w:szCs w:val="24"/>
          <w:lang w:val="en-US" w:eastAsia="zh-CN"/>
        </w:rPr>
      </w:pPr>
    </w:p>
    <w:p w14:paraId="1AF5F616">
      <w:pPr>
        <w:spacing w:line="360" w:lineRule="auto"/>
        <w:rPr>
          <w:rFonts w:hint="eastAsia" w:asciiTheme="minorEastAsia" w:hAnsiTheme="minorEastAsia" w:eastAsiaTheme="minorEastAsia" w:cstheme="minorEastAsia"/>
          <w:sz w:val="24"/>
          <w:szCs w:val="24"/>
          <w:lang w:val="en-US" w:eastAsia="zh-CN"/>
        </w:rPr>
      </w:pPr>
    </w:p>
    <w:p w14:paraId="7E120B73">
      <w:pPr>
        <w:spacing w:line="360" w:lineRule="auto"/>
        <w:rPr>
          <w:rFonts w:hint="eastAsia" w:asciiTheme="minorEastAsia" w:hAnsiTheme="minorEastAsia" w:eastAsiaTheme="minorEastAsia" w:cstheme="minorEastAsia"/>
          <w:sz w:val="24"/>
          <w:szCs w:val="24"/>
          <w:lang w:val="en-US" w:eastAsia="zh-CN"/>
        </w:rPr>
      </w:pPr>
    </w:p>
    <w:p w14:paraId="2BFD53C1">
      <w:pPr>
        <w:spacing w:line="360" w:lineRule="auto"/>
        <w:rPr>
          <w:rFonts w:hint="eastAsia" w:asciiTheme="minorEastAsia" w:hAnsiTheme="minorEastAsia" w:eastAsiaTheme="minorEastAsia" w:cstheme="minorEastAsia"/>
          <w:sz w:val="24"/>
          <w:szCs w:val="24"/>
          <w:lang w:val="en-US" w:eastAsia="zh-CN"/>
        </w:rPr>
      </w:pPr>
    </w:p>
    <w:p w14:paraId="23D847F3">
      <w:pPr>
        <w:spacing w:line="360" w:lineRule="auto"/>
        <w:rPr>
          <w:rFonts w:hint="eastAsia" w:asciiTheme="minorEastAsia" w:hAnsiTheme="minorEastAsia" w:eastAsiaTheme="minorEastAsia" w:cstheme="minorEastAsia"/>
          <w:sz w:val="24"/>
          <w:szCs w:val="24"/>
          <w:lang w:val="en-US" w:eastAsia="zh-CN"/>
        </w:rPr>
      </w:pPr>
    </w:p>
    <w:p w14:paraId="314A9D8E">
      <w:pPr>
        <w:spacing w:line="360" w:lineRule="auto"/>
        <w:rPr>
          <w:rFonts w:hint="eastAsia" w:asciiTheme="minorEastAsia" w:hAnsiTheme="minorEastAsia" w:eastAsiaTheme="minorEastAsia" w:cstheme="minorEastAsia"/>
          <w:sz w:val="24"/>
          <w:szCs w:val="24"/>
          <w:lang w:val="en-US" w:eastAsia="zh-CN"/>
        </w:rPr>
      </w:pPr>
    </w:p>
    <w:p w14:paraId="49B737B9">
      <w:pPr>
        <w:spacing w:line="360" w:lineRule="auto"/>
        <w:rPr>
          <w:rFonts w:hint="eastAsia" w:asciiTheme="minorEastAsia" w:hAnsiTheme="minorEastAsia" w:eastAsiaTheme="minorEastAsia" w:cstheme="minorEastAsia"/>
          <w:sz w:val="24"/>
          <w:szCs w:val="24"/>
          <w:lang w:val="en-US" w:eastAsia="zh-CN"/>
        </w:rPr>
      </w:pPr>
    </w:p>
    <w:p w14:paraId="2AEE22E4">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r>
        <w:rPr>
          <w:rFonts w:hint="eastAsia" w:asciiTheme="minorEastAsia" w:hAnsiTheme="minorEastAsia" w:eastAsiaTheme="minorEastAsia" w:cstheme="minorEastAsia"/>
          <w:b/>
          <w:bCs/>
          <w:i w:val="0"/>
          <w:iCs w:val="0"/>
          <w:caps w:val="0"/>
          <w:color w:val="000000"/>
          <w:spacing w:val="0"/>
          <w:sz w:val="24"/>
          <w:szCs w:val="24"/>
          <w:lang w:val="en-US" w:eastAsia="zh-CN"/>
        </w:rPr>
        <w:t>监控平台管理后台</w:t>
      </w:r>
    </w:p>
    <w:p w14:paraId="12249392">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r>
        <w:rPr>
          <w:rFonts w:hint="eastAsia" w:asciiTheme="minorEastAsia" w:hAnsiTheme="minorEastAsia" w:eastAsiaTheme="minorEastAsia" w:cstheme="minorEastAsia"/>
          <w:b/>
          <w:bCs/>
          <w:i w:val="0"/>
          <w:iCs w:val="0"/>
          <w:caps w:val="0"/>
          <w:color w:val="000000"/>
          <w:spacing w:val="0"/>
          <w:sz w:val="24"/>
          <w:szCs w:val="24"/>
          <w:lang w:val="en-US" w:eastAsia="zh-CN"/>
        </w:rPr>
        <w:t>使用说明书</w:t>
      </w:r>
    </w:p>
    <w:p w14:paraId="4DABE318">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6771EBBA">
      <w:pPr>
        <w:spacing w:line="360" w:lineRule="auto"/>
        <w:rPr>
          <w:rFonts w:hint="eastAsia" w:asciiTheme="minorEastAsia" w:hAnsiTheme="minorEastAsia" w:eastAsiaTheme="minorEastAsia" w:cstheme="minorEastAsia"/>
          <w:sz w:val="24"/>
          <w:szCs w:val="24"/>
          <w:lang w:val="en-US" w:eastAsia="zh-CN"/>
        </w:rPr>
      </w:pPr>
    </w:p>
    <w:p w14:paraId="1F5BED57">
      <w:pPr>
        <w:spacing w:line="360" w:lineRule="auto"/>
        <w:rPr>
          <w:rFonts w:hint="eastAsia" w:asciiTheme="minorEastAsia" w:hAnsiTheme="minorEastAsia" w:eastAsiaTheme="minorEastAsia" w:cstheme="minorEastAsia"/>
          <w:sz w:val="24"/>
          <w:szCs w:val="24"/>
          <w:lang w:val="en-US" w:eastAsia="zh-CN"/>
        </w:rPr>
      </w:pPr>
    </w:p>
    <w:p w14:paraId="0D48C46F">
      <w:pPr>
        <w:spacing w:line="360" w:lineRule="auto"/>
        <w:rPr>
          <w:rFonts w:hint="eastAsia" w:asciiTheme="minorEastAsia" w:hAnsiTheme="minorEastAsia" w:eastAsiaTheme="minorEastAsia" w:cstheme="minorEastAsia"/>
          <w:sz w:val="24"/>
          <w:szCs w:val="24"/>
          <w:lang w:val="en-US" w:eastAsia="zh-CN"/>
        </w:rPr>
      </w:pPr>
    </w:p>
    <w:p w14:paraId="1258A16B">
      <w:pPr>
        <w:spacing w:line="360" w:lineRule="auto"/>
        <w:rPr>
          <w:rFonts w:hint="eastAsia" w:asciiTheme="minorEastAsia" w:hAnsiTheme="minorEastAsia" w:eastAsiaTheme="minorEastAsia" w:cstheme="minorEastAsia"/>
          <w:sz w:val="24"/>
          <w:szCs w:val="24"/>
          <w:lang w:val="en-US" w:eastAsia="zh-CN"/>
        </w:rPr>
      </w:pPr>
    </w:p>
    <w:p w14:paraId="283ACA3A">
      <w:pPr>
        <w:spacing w:line="360" w:lineRule="auto"/>
        <w:rPr>
          <w:rFonts w:hint="eastAsia" w:asciiTheme="minorEastAsia" w:hAnsiTheme="minorEastAsia" w:eastAsiaTheme="minorEastAsia" w:cstheme="minorEastAsia"/>
          <w:sz w:val="24"/>
          <w:szCs w:val="24"/>
          <w:lang w:val="en-US" w:eastAsia="zh-CN"/>
        </w:rPr>
      </w:pPr>
    </w:p>
    <w:p w14:paraId="1943C114">
      <w:pPr>
        <w:spacing w:line="360" w:lineRule="auto"/>
        <w:rPr>
          <w:rFonts w:hint="eastAsia" w:asciiTheme="minorEastAsia" w:hAnsiTheme="minorEastAsia" w:eastAsiaTheme="minorEastAsia" w:cstheme="minorEastAsia"/>
          <w:sz w:val="24"/>
          <w:szCs w:val="24"/>
          <w:lang w:val="en-US" w:eastAsia="zh-CN"/>
        </w:rPr>
      </w:pPr>
    </w:p>
    <w:p w14:paraId="32D19603">
      <w:pPr>
        <w:keepNext w:val="0"/>
        <w:keepLines w:val="0"/>
        <w:widowControl/>
        <w:suppressLineNumbers w:val="0"/>
        <w:spacing w:line="360" w:lineRule="auto"/>
        <w:ind w:left="0" w:firstLine="0"/>
        <w:jc w:val="center"/>
        <w:outlineLvl w:val="9"/>
        <w:rPr>
          <w:rFonts w:hint="default" w:asciiTheme="minorEastAsia" w:hAnsiTheme="minorEastAsia" w:eastAsiaTheme="minorEastAsia" w:cstheme="minorEastAsia"/>
          <w:b/>
          <w:bCs/>
          <w:i w:val="0"/>
          <w:iCs w:val="0"/>
          <w:caps w:val="0"/>
          <w:color w:val="000000"/>
          <w:spacing w:val="0"/>
          <w:sz w:val="24"/>
          <w:szCs w:val="24"/>
          <w:lang w:val="en-US" w:eastAsia="zh-CN"/>
        </w:rPr>
      </w:pPr>
      <w:r>
        <w:rPr>
          <w:rFonts w:hint="eastAsia" w:asciiTheme="minorEastAsia" w:hAnsiTheme="minorEastAsia" w:eastAsiaTheme="minorEastAsia" w:cstheme="minorEastAsia"/>
          <w:b/>
          <w:bCs/>
          <w:i w:val="0"/>
          <w:iCs w:val="0"/>
          <w:caps w:val="0"/>
          <w:color w:val="000000"/>
          <w:spacing w:val="0"/>
          <w:sz w:val="24"/>
          <w:szCs w:val="24"/>
          <w:lang w:val="en-US" w:eastAsia="zh-CN"/>
        </w:rPr>
        <w:t>V</w:t>
      </w:r>
      <w:r>
        <w:rPr>
          <w:rFonts w:hint="eastAsia" w:asciiTheme="minorEastAsia" w:hAnsiTheme="minorEastAsia" w:cstheme="minorEastAsia"/>
          <w:b/>
          <w:bCs/>
          <w:i w:val="0"/>
          <w:iCs w:val="0"/>
          <w:caps w:val="0"/>
          <w:color w:val="000000"/>
          <w:spacing w:val="0"/>
          <w:sz w:val="24"/>
          <w:szCs w:val="24"/>
          <w:lang w:val="en-US" w:eastAsia="zh-CN"/>
        </w:rPr>
        <w:t>2</w:t>
      </w:r>
      <w:r>
        <w:rPr>
          <w:rFonts w:hint="eastAsia" w:asciiTheme="minorEastAsia" w:hAnsiTheme="minorEastAsia" w:eastAsiaTheme="minorEastAsia" w:cstheme="minorEastAsia"/>
          <w:b/>
          <w:bCs/>
          <w:i w:val="0"/>
          <w:iCs w:val="0"/>
          <w:caps w:val="0"/>
          <w:color w:val="000000"/>
          <w:spacing w:val="0"/>
          <w:sz w:val="24"/>
          <w:szCs w:val="24"/>
          <w:lang w:val="en-US" w:eastAsia="zh-CN"/>
        </w:rPr>
        <w:t>.</w:t>
      </w:r>
      <w:r>
        <w:rPr>
          <w:rFonts w:hint="eastAsia" w:asciiTheme="minorEastAsia" w:hAnsiTheme="minorEastAsia" w:cstheme="minorEastAsia"/>
          <w:b/>
          <w:bCs/>
          <w:i w:val="0"/>
          <w:iCs w:val="0"/>
          <w:caps w:val="0"/>
          <w:color w:val="000000"/>
          <w:spacing w:val="0"/>
          <w:sz w:val="24"/>
          <w:szCs w:val="24"/>
          <w:lang w:val="en-US" w:eastAsia="zh-CN"/>
        </w:rPr>
        <w:t>2.242</w:t>
      </w:r>
    </w:p>
    <w:p w14:paraId="4A8CE3AD">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bookmarkStart w:id="86" w:name="_GoBack"/>
      <w:bookmarkEnd w:id="86"/>
    </w:p>
    <w:p w14:paraId="4B11B9EA">
      <w:pPr>
        <w:bidi w:val="0"/>
        <w:spacing w:line="36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Revision Record 修订记录</w:t>
      </w:r>
    </w:p>
    <w:tbl>
      <w:tblPr>
        <w:tblStyle w:val="10"/>
        <w:tblpPr w:leftFromText="180" w:rightFromText="180" w:vertAnchor="text" w:horzAnchor="page" w:tblpX="1470" w:tblpY="302"/>
        <w:tblOverlap w:val="never"/>
        <w:tblW w:w="9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3"/>
        <w:gridCol w:w="1350"/>
        <w:gridCol w:w="1095"/>
        <w:gridCol w:w="3465"/>
        <w:gridCol w:w="1140"/>
        <w:gridCol w:w="1090"/>
      </w:tblGrid>
      <w:tr w14:paraId="75AD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trPr>
        <w:tc>
          <w:tcPr>
            <w:tcW w:w="1493" w:type="dxa"/>
            <w:shd w:val="clear" w:color="auto" w:fill="D7D7D7" w:themeFill="background1" w:themeFillShade="D8"/>
            <w:noWrap w:val="0"/>
            <w:vAlign w:val="center"/>
          </w:tcPr>
          <w:p w14:paraId="4C7914D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Date</w:t>
            </w:r>
          </w:p>
          <w:p w14:paraId="4DBB40D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修订日期</w:t>
            </w:r>
          </w:p>
        </w:tc>
        <w:tc>
          <w:tcPr>
            <w:tcW w:w="1350" w:type="dxa"/>
            <w:shd w:val="clear" w:color="auto" w:fill="D7D7D7" w:themeFill="background1" w:themeFillShade="D8"/>
            <w:noWrap w:val="0"/>
            <w:vAlign w:val="center"/>
          </w:tcPr>
          <w:p w14:paraId="49DEB99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Revision Version</w:t>
            </w:r>
          </w:p>
          <w:p w14:paraId="758EFF9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修订版本</w:t>
            </w:r>
          </w:p>
        </w:tc>
        <w:tc>
          <w:tcPr>
            <w:tcW w:w="1095" w:type="dxa"/>
            <w:shd w:val="clear" w:color="auto" w:fill="D7D7D7" w:themeFill="background1" w:themeFillShade="D8"/>
            <w:noWrap w:val="0"/>
            <w:vAlign w:val="center"/>
          </w:tcPr>
          <w:p w14:paraId="0980F70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Sec No.</w:t>
            </w:r>
          </w:p>
          <w:p w14:paraId="2CAB32E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修改章节</w:t>
            </w:r>
          </w:p>
        </w:tc>
        <w:tc>
          <w:tcPr>
            <w:tcW w:w="3465" w:type="dxa"/>
            <w:shd w:val="clear" w:color="auto" w:fill="D7D7D7" w:themeFill="background1" w:themeFillShade="D8"/>
            <w:noWrap w:val="0"/>
            <w:vAlign w:val="center"/>
          </w:tcPr>
          <w:p w14:paraId="575A77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Change Description</w:t>
            </w:r>
          </w:p>
          <w:p w14:paraId="19DDE4B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修改描述</w:t>
            </w:r>
          </w:p>
        </w:tc>
        <w:tc>
          <w:tcPr>
            <w:tcW w:w="1140" w:type="dxa"/>
            <w:shd w:val="clear" w:color="auto" w:fill="D7D7D7" w:themeFill="background1" w:themeFillShade="D8"/>
            <w:noWrap w:val="0"/>
            <w:vAlign w:val="center"/>
          </w:tcPr>
          <w:p w14:paraId="1CB6B97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Author</w:t>
            </w:r>
          </w:p>
          <w:p w14:paraId="5304DFB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作者</w:t>
            </w:r>
          </w:p>
        </w:tc>
        <w:tc>
          <w:tcPr>
            <w:tcW w:w="1090" w:type="dxa"/>
            <w:shd w:val="clear" w:color="auto" w:fill="D7D7D7" w:themeFill="background1" w:themeFillShade="D8"/>
            <w:noWrap w:val="0"/>
            <w:vAlign w:val="center"/>
          </w:tcPr>
          <w:p w14:paraId="3637AFD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Examine</w:t>
            </w:r>
          </w:p>
          <w:p w14:paraId="64EF3A7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color w:val="auto"/>
                <w:sz w:val="24"/>
                <w:szCs w:val="24"/>
                <w:highlight w:val="none"/>
                <w:vertAlign w:val="baseline"/>
                <w:lang w:val="en-US" w:eastAsia="zh-CN"/>
              </w:rPr>
            </w:pPr>
            <w:r>
              <w:rPr>
                <w:rFonts w:hint="eastAsia" w:asciiTheme="minorEastAsia" w:hAnsiTheme="minorEastAsia" w:eastAsiaTheme="minorEastAsia" w:cstheme="minorEastAsia"/>
                <w:b/>
                <w:bCs/>
                <w:color w:val="auto"/>
                <w:sz w:val="24"/>
                <w:szCs w:val="24"/>
                <w:highlight w:val="none"/>
                <w:vertAlign w:val="baseline"/>
                <w:lang w:val="en-US" w:eastAsia="zh-CN"/>
              </w:rPr>
              <w:t>审核</w:t>
            </w:r>
          </w:p>
        </w:tc>
      </w:tr>
      <w:tr w14:paraId="520D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493" w:type="dxa"/>
            <w:noWrap w:val="0"/>
            <w:vAlign w:val="center"/>
          </w:tcPr>
          <w:p w14:paraId="4041E2D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2023/02/07</w:t>
            </w:r>
          </w:p>
        </w:tc>
        <w:tc>
          <w:tcPr>
            <w:tcW w:w="1350" w:type="dxa"/>
            <w:noWrap w:val="0"/>
            <w:vAlign w:val="center"/>
          </w:tcPr>
          <w:p w14:paraId="1624179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sz w:val="24"/>
                <w:szCs w:val="24"/>
                <w:vertAlign w:val="baseline"/>
                <w:lang w:val="en-US" w:eastAsia="zh-CN"/>
              </w:rPr>
              <w:t>V1.0</w:t>
            </w:r>
            <w:r>
              <w:rPr>
                <w:rFonts w:hint="eastAsia" w:asciiTheme="minorEastAsia" w:hAnsiTheme="minorEastAsia" w:cstheme="minorEastAsia"/>
                <w:sz w:val="24"/>
                <w:szCs w:val="24"/>
                <w:vertAlign w:val="baseline"/>
                <w:lang w:val="en-US" w:eastAsia="zh-CN"/>
              </w:rPr>
              <w:t>.0</w:t>
            </w:r>
          </w:p>
        </w:tc>
        <w:tc>
          <w:tcPr>
            <w:tcW w:w="1095" w:type="dxa"/>
            <w:noWrap w:val="0"/>
            <w:vAlign w:val="center"/>
          </w:tcPr>
          <w:p w14:paraId="51AEC5E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c>
          <w:tcPr>
            <w:tcW w:w="3465" w:type="dxa"/>
            <w:noWrap w:val="0"/>
            <w:vAlign w:val="center"/>
          </w:tcPr>
          <w:p w14:paraId="574EE2D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创建文档</w:t>
            </w:r>
          </w:p>
        </w:tc>
        <w:tc>
          <w:tcPr>
            <w:tcW w:w="1140" w:type="dxa"/>
            <w:noWrap w:val="0"/>
            <w:vAlign w:val="center"/>
          </w:tcPr>
          <w:p w14:paraId="7BA29BE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OYC</w:t>
            </w:r>
          </w:p>
        </w:tc>
        <w:tc>
          <w:tcPr>
            <w:tcW w:w="1090" w:type="dxa"/>
            <w:noWrap w:val="0"/>
            <w:vAlign w:val="center"/>
          </w:tcPr>
          <w:p w14:paraId="13E669C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sz w:val="24"/>
                <w:szCs w:val="24"/>
                <w:vertAlign w:val="baseline"/>
                <w:lang w:val="en-US" w:eastAsia="zh-CN"/>
              </w:rPr>
            </w:pPr>
          </w:p>
        </w:tc>
      </w:tr>
      <w:tr w14:paraId="0461C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493" w:type="dxa"/>
            <w:noWrap w:val="0"/>
            <w:vAlign w:val="center"/>
          </w:tcPr>
          <w:p w14:paraId="2F6A6E3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2025/0</w:t>
            </w:r>
            <w:r>
              <w:rPr>
                <w:rFonts w:hint="eastAsia" w:asciiTheme="minorEastAsia" w:hAnsiTheme="minorEastAsia" w:cstheme="minorEastAsia"/>
                <w:kern w:val="2"/>
                <w:sz w:val="24"/>
                <w:szCs w:val="24"/>
                <w:vertAlign w:val="baseline"/>
                <w:lang w:val="en-US" w:eastAsia="zh-CN" w:bidi="ar-SA"/>
              </w:rPr>
              <w:t>3</w:t>
            </w:r>
            <w:r>
              <w:rPr>
                <w:rFonts w:hint="eastAsia" w:asciiTheme="minorEastAsia" w:hAnsiTheme="minorEastAsia" w:eastAsiaTheme="minorEastAsia" w:cstheme="minorEastAsia"/>
                <w:kern w:val="2"/>
                <w:sz w:val="24"/>
                <w:szCs w:val="24"/>
                <w:vertAlign w:val="baseline"/>
                <w:lang w:val="en-US" w:eastAsia="zh-CN" w:bidi="ar-SA"/>
              </w:rPr>
              <w:t>/</w:t>
            </w:r>
            <w:r>
              <w:rPr>
                <w:rFonts w:hint="eastAsia" w:asciiTheme="minorEastAsia" w:hAnsiTheme="minorEastAsia" w:cstheme="minorEastAsia"/>
                <w:kern w:val="2"/>
                <w:sz w:val="24"/>
                <w:szCs w:val="24"/>
                <w:vertAlign w:val="baseline"/>
                <w:lang w:val="en-US" w:eastAsia="zh-CN" w:bidi="ar-SA"/>
              </w:rPr>
              <w:t>04</w:t>
            </w:r>
          </w:p>
        </w:tc>
        <w:tc>
          <w:tcPr>
            <w:tcW w:w="1350" w:type="dxa"/>
            <w:noWrap w:val="0"/>
            <w:vAlign w:val="center"/>
          </w:tcPr>
          <w:p w14:paraId="017D4C1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V1.</w:t>
            </w:r>
            <w:r>
              <w:rPr>
                <w:rFonts w:hint="eastAsia" w:asciiTheme="minorEastAsia" w:hAnsiTheme="minorEastAsia" w:cstheme="minorEastAsia"/>
                <w:kern w:val="2"/>
                <w:sz w:val="24"/>
                <w:szCs w:val="24"/>
                <w:vertAlign w:val="baseline"/>
                <w:lang w:val="en-US" w:eastAsia="zh-CN" w:bidi="ar-SA"/>
              </w:rPr>
              <w:t>1.0</w:t>
            </w:r>
          </w:p>
        </w:tc>
        <w:tc>
          <w:tcPr>
            <w:tcW w:w="1095" w:type="dxa"/>
            <w:noWrap w:val="0"/>
            <w:vAlign w:val="center"/>
          </w:tcPr>
          <w:p w14:paraId="434DF56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w:t>
            </w:r>
          </w:p>
        </w:tc>
        <w:tc>
          <w:tcPr>
            <w:tcW w:w="3465" w:type="dxa"/>
            <w:noWrap w:val="0"/>
            <w:vAlign w:val="center"/>
          </w:tcPr>
          <w:p w14:paraId="6FC6F19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功能优化、新增功能补充</w:t>
            </w:r>
          </w:p>
        </w:tc>
        <w:tc>
          <w:tcPr>
            <w:tcW w:w="1140" w:type="dxa"/>
            <w:noWrap w:val="0"/>
            <w:vAlign w:val="center"/>
          </w:tcPr>
          <w:p w14:paraId="47430F5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TMN</w:t>
            </w:r>
          </w:p>
        </w:tc>
        <w:tc>
          <w:tcPr>
            <w:tcW w:w="1090" w:type="dxa"/>
            <w:noWrap w:val="0"/>
            <w:vAlign w:val="center"/>
          </w:tcPr>
          <w:p w14:paraId="72D83F19">
            <w:pPr>
              <w:keepNext w:val="0"/>
              <w:keepLines w:val="0"/>
              <w:pageBreakBefore w:val="0"/>
              <w:widowControl w:val="0"/>
              <w:kinsoku/>
              <w:wordWrap/>
              <w:overflowPunct/>
              <w:topLinePunct w:val="0"/>
              <w:autoSpaceDE/>
              <w:autoSpaceDN/>
              <w:bidi w:val="0"/>
              <w:adjustRightInd/>
              <w:snapToGrid/>
              <w:spacing w:line="360" w:lineRule="auto"/>
              <w:ind w:left="210" w:leftChars="100"/>
              <w:jc w:val="center"/>
              <w:textAlignment w:val="auto"/>
              <w:rPr>
                <w:rFonts w:hint="eastAsia" w:asciiTheme="minorEastAsia" w:hAnsiTheme="minorEastAsia" w:eastAsiaTheme="minorEastAsia" w:cstheme="minorEastAsia"/>
                <w:sz w:val="24"/>
                <w:szCs w:val="24"/>
                <w:vertAlign w:val="baseline"/>
                <w:lang w:val="en-US" w:eastAsia="zh-CN"/>
              </w:rPr>
            </w:pPr>
          </w:p>
        </w:tc>
      </w:tr>
      <w:tr w14:paraId="2B3F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493" w:type="dxa"/>
            <w:noWrap w:val="0"/>
            <w:vAlign w:val="center"/>
          </w:tcPr>
          <w:p w14:paraId="65AB0FC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2025/0</w:t>
            </w:r>
            <w:r>
              <w:rPr>
                <w:rFonts w:hint="eastAsia" w:asciiTheme="minorEastAsia" w:hAnsiTheme="minorEastAsia" w:cstheme="minorEastAsia"/>
                <w:kern w:val="2"/>
                <w:sz w:val="24"/>
                <w:szCs w:val="24"/>
                <w:vertAlign w:val="baseline"/>
                <w:lang w:val="en-US" w:eastAsia="zh-CN" w:bidi="ar-SA"/>
              </w:rPr>
              <w:t>7</w:t>
            </w:r>
            <w:r>
              <w:rPr>
                <w:rFonts w:hint="eastAsia" w:asciiTheme="minorEastAsia" w:hAnsiTheme="minorEastAsia" w:eastAsiaTheme="minorEastAsia" w:cstheme="minorEastAsia"/>
                <w:kern w:val="2"/>
                <w:sz w:val="24"/>
                <w:szCs w:val="24"/>
                <w:vertAlign w:val="baseline"/>
                <w:lang w:val="en-US" w:eastAsia="zh-CN" w:bidi="ar-SA"/>
              </w:rPr>
              <w:t>/</w:t>
            </w:r>
            <w:r>
              <w:rPr>
                <w:rFonts w:hint="eastAsia" w:asciiTheme="minorEastAsia" w:hAnsiTheme="minorEastAsia" w:cstheme="minorEastAsia"/>
                <w:kern w:val="2"/>
                <w:sz w:val="24"/>
                <w:szCs w:val="24"/>
                <w:vertAlign w:val="baseline"/>
                <w:lang w:val="en-US" w:eastAsia="zh-CN" w:bidi="ar-SA"/>
              </w:rPr>
              <w:t>30</w:t>
            </w:r>
          </w:p>
        </w:tc>
        <w:tc>
          <w:tcPr>
            <w:tcW w:w="1350" w:type="dxa"/>
            <w:noWrap w:val="0"/>
            <w:vAlign w:val="center"/>
          </w:tcPr>
          <w:p w14:paraId="56BE18C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V1.</w:t>
            </w:r>
            <w:r>
              <w:rPr>
                <w:rFonts w:hint="eastAsia" w:asciiTheme="minorEastAsia" w:hAnsiTheme="minorEastAsia" w:cstheme="minorEastAsia"/>
                <w:kern w:val="2"/>
                <w:sz w:val="24"/>
                <w:szCs w:val="24"/>
                <w:vertAlign w:val="baseline"/>
                <w:lang w:val="en-US" w:eastAsia="zh-CN" w:bidi="ar-SA"/>
              </w:rPr>
              <w:t>2.0</w:t>
            </w:r>
          </w:p>
        </w:tc>
        <w:tc>
          <w:tcPr>
            <w:tcW w:w="1095" w:type="dxa"/>
            <w:noWrap w:val="0"/>
            <w:vAlign w:val="center"/>
          </w:tcPr>
          <w:p w14:paraId="5443081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w:t>
            </w:r>
          </w:p>
        </w:tc>
        <w:tc>
          <w:tcPr>
            <w:tcW w:w="3465" w:type="dxa"/>
            <w:noWrap w:val="0"/>
            <w:vAlign w:val="center"/>
          </w:tcPr>
          <w:p w14:paraId="47ECDD2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功能优化、新增功能补充</w:t>
            </w:r>
          </w:p>
        </w:tc>
        <w:tc>
          <w:tcPr>
            <w:tcW w:w="1140" w:type="dxa"/>
            <w:noWrap w:val="0"/>
            <w:vAlign w:val="center"/>
          </w:tcPr>
          <w:p w14:paraId="1116E89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TMN</w:t>
            </w:r>
          </w:p>
        </w:tc>
        <w:tc>
          <w:tcPr>
            <w:tcW w:w="1090" w:type="dxa"/>
            <w:noWrap w:val="0"/>
            <w:vAlign w:val="center"/>
          </w:tcPr>
          <w:p w14:paraId="3D7AA30E">
            <w:pPr>
              <w:keepNext w:val="0"/>
              <w:keepLines w:val="0"/>
              <w:pageBreakBefore w:val="0"/>
              <w:widowControl w:val="0"/>
              <w:kinsoku/>
              <w:wordWrap/>
              <w:overflowPunct/>
              <w:topLinePunct w:val="0"/>
              <w:autoSpaceDE/>
              <w:autoSpaceDN/>
              <w:bidi w:val="0"/>
              <w:adjustRightInd/>
              <w:snapToGrid/>
              <w:spacing w:line="360" w:lineRule="auto"/>
              <w:ind w:left="210" w:leftChars="100"/>
              <w:jc w:val="center"/>
              <w:textAlignment w:val="auto"/>
              <w:rPr>
                <w:rFonts w:hint="eastAsia" w:asciiTheme="minorEastAsia" w:hAnsiTheme="minorEastAsia" w:eastAsiaTheme="minorEastAsia" w:cstheme="minorEastAsia"/>
                <w:sz w:val="24"/>
                <w:szCs w:val="24"/>
                <w:vertAlign w:val="baseline"/>
                <w:lang w:val="en-US" w:eastAsia="zh-CN"/>
              </w:rPr>
            </w:pPr>
          </w:p>
        </w:tc>
      </w:tr>
      <w:tr w14:paraId="1018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493" w:type="dxa"/>
            <w:noWrap w:val="0"/>
            <w:vAlign w:val="center"/>
          </w:tcPr>
          <w:p w14:paraId="547D34C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2025/0</w:t>
            </w:r>
            <w:r>
              <w:rPr>
                <w:rFonts w:hint="eastAsia" w:asciiTheme="minorEastAsia" w:hAnsiTheme="minorEastAsia" w:cstheme="minorEastAsia"/>
                <w:kern w:val="2"/>
                <w:sz w:val="24"/>
                <w:szCs w:val="24"/>
                <w:vertAlign w:val="baseline"/>
                <w:lang w:val="en-US" w:eastAsia="zh-CN" w:bidi="ar-SA"/>
              </w:rPr>
              <w:t>8</w:t>
            </w:r>
            <w:r>
              <w:rPr>
                <w:rFonts w:hint="eastAsia" w:asciiTheme="minorEastAsia" w:hAnsiTheme="minorEastAsia" w:eastAsiaTheme="minorEastAsia" w:cstheme="minorEastAsia"/>
                <w:kern w:val="2"/>
                <w:sz w:val="24"/>
                <w:szCs w:val="24"/>
                <w:vertAlign w:val="baseline"/>
                <w:lang w:val="en-US" w:eastAsia="zh-CN" w:bidi="ar-SA"/>
              </w:rPr>
              <w:t>/</w:t>
            </w:r>
            <w:r>
              <w:rPr>
                <w:rFonts w:hint="eastAsia" w:asciiTheme="minorEastAsia" w:hAnsiTheme="minorEastAsia" w:cstheme="minorEastAsia"/>
                <w:kern w:val="2"/>
                <w:sz w:val="24"/>
                <w:szCs w:val="24"/>
                <w:vertAlign w:val="baseline"/>
                <w:lang w:val="en-US" w:eastAsia="zh-CN" w:bidi="ar-SA"/>
              </w:rPr>
              <w:t>25</w:t>
            </w:r>
          </w:p>
        </w:tc>
        <w:tc>
          <w:tcPr>
            <w:tcW w:w="1350" w:type="dxa"/>
            <w:noWrap w:val="0"/>
            <w:vAlign w:val="center"/>
          </w:tcPr>
          <w:p w14:paraId="05F74A0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V1.</w:t>
            </w:r>
            <w:r>
              <w:rPr>
                <w:rFonts w:hint="eastAsia" w:asciiTheme="minorEastAsia" w:hAnsiTheme="minorEastAsia" w:cstheme="minorEastAsia"/>
                <w:kern w:val="2"/>
                <w:sz w:val="24"/>
                <w:szCs w:val="24"/>
                <w:vertAlign w:val="baseline"/>
                <w:lang w:val="en-US" w:eastAsia="zh-CN" w:bidi="ar-SA"/>
              </w:rPr>
              <w:t>3.0</w:t>
            </w:r>
          </w:p>
        </w:tc>
        <w:tc>
          <w:tcPr>
            <w:tcW w:w="1095" w:type="dxa"/>
            <w:noWrap w:val="0"/>
            <w:vAlign w:val="center"/>
          </w:tcPr>
          <w:p w14:paraId="54B899B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w:t>
            </w:r>
          </w:p>
        </w:tc>
        <w:tc>
          <w:tcPr>
            <w:tcW w:w="3465" w:type="dxa"/>
            <w:noWrap w:val="0"/>
            <w:vAlign w:val="center"/>
          </w:tcPr>
          <w:p w14:paraId="19B9B99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功能优化、新增功能补充</w:t>
            </w:r>
          </w:p>
        </w:tc>
        <w:tc>
          <w:tcPr>
            <w:tcW w:w="1140" w:type="dxa"/>
            <w:noWrap w:val="0"/>
            <w:vAlign w:val="center"/>
          </w:tcPr>
          <w:p w14:paraId="0DB489F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TMN</w:t>
            </w:r>
          </w:p>
        </w:tc>
        <w:tc>
          <w:tcPr>
            <w:tcW w:w="1090" w:type="dxa"/>
            <w:noWrap w:val="0"/>
            <w:vAlign w:val="center"/>
          </w:tcPr>
          <w:p w14:paraId="25C790CE">
            <w:pPr>
              <w:keepNext w:val="0"/>
              <w:keepLines w:val="0"/>
              <w:pageBreakBefore w:val="0"/>
              <w:widowControl w:val="0"/>
              <w:kinsoku/>
              <w:wordWrap/>
              <w:overflowPunct/>
              <w:topLinePunct w:val="0"/>
              <w:autoSpaceDE/>
              <w:autoSpaceDN/>
              <w:bidi w:val="0"/>
              <w:adjustRightInd/>
              <w:snapToGrid/>
              <w:spacing w:line="360" w:lineRule="auto"/>
              <w:ind w:left="210" w:leftChars="100"/>
              <w:jc w:val="center"/>
              <w:textAlignment w:val="auto"/>
              <w:rPr>
                <w:rFonts w:hint="eastAsia" w:asciiTheme="minorEastAsia" w:hAnsiTheme="minorEastAsia" w:eastAsiaTheme="minorEastAsia" w:cstheme="minorEastAsia"/>
                <w:sz w:val="24"/>
                <w:szCs w:val="24"/>
                <w:vertAlign w:val="baseline"/>
                <w:lang w:val="en-US" w:eastAsia="zh-CN"/>
              </w:rPr>
            </w:pPr>
          </w:p>
        </w:tc>
      </w:tr>
      <w:tr w14:paraId="4B5C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493" w:type="dxa"/>
            <w:noWrap w:val="0"/>
            <w:vAlign w:val="center"/>
          </w:tcPr>
          <w:p w14:paraId="28014B8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2026/04/13</w:t>
            </w:r>
          </w:p>
        </w:tc>
        <w:tc>
          <w:tcPr>
            <w:tcW w:w="1350" w:type="dxa"/>
            <w:noWrap w:val="0"/>
            <w:vAlign w:val="center"/>
          </w:tcPr>
          <w:p w14:paraId="6EAFBF1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V1.8.0</w:t>
            </w:r>
          </w:p>
        </w:tc>
        <w:tc>
          <w:tcPr>
            <w:tcW w:w="1095" w:type="dxa"/>
            <w:noWrap w:val="0"/>
            <w:vAlign w:val="center"/>
          </w:tcPr>
          <w:p w14:paraId="515396E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w:t>
            </w:r>
          </w:p>
        </w:tc>
        <w:tc>
          <w:tcPr>
            <w:tcW w:w="3465" w:type="dxa"/>
            <w:noWrap w:val="0"/>
            <w:vAlign w:val="center"/>
          </w:tcPr>
          <w:p w14:paraId="58C56EC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功能优化、新增功能补充</w:t>
            </w:r>
          </w:p>
        </w:tc>
        <w:tc>
          <w:tcPr>
            <w:tcW w:w="1140" w:type="dxa"/>
            <w:noWrap w:val="0"/>
            <w:vAlign w:val="center"/>
          </w:tcPr>
          <w:p w14:paraId="2BAE047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LQM</w:t>
            </w:r>
          </w:p>
        </w:tc>
        <w:tc>
          <w:tcPr>
            <w:tcW w:w="1090" w:type="dxa"/>
            <w:noWrap w:val="0"/>
            <w:vAlign w:val="center"/>
          </w:tcPr>
          <w:p w14:paraId="04C6278C">
            <w:pPr>
              <w:keepNext w:val="0"/>
              <w:keepLines w:val="0"/>
              <w:pageBreakBefore w:val="0"/>
              <w:widowControl w:val="0"/>
              <w:kinsoku/>
              <w:wordWrap/>
              <w:overflowPunct/>
              <w:topLinePunct w:val="0"/>
              <w:autoSpaceDE/>
              <w:autoSpaceDN/>
              <w:bidi w:val="0"/>
              <w:adjustRightInd/>
              <w:snapToGrid/>
              <w:spacing w:line="360" w:lineRule="auto"/>
              <w:ind w:left="210" w:leftChars="100"/>
              <w:jc w:val="center"/>
              <w:textAlignment w:val="auto"/>
              <w:rPr>
                <w:rFonts w:hint="eastAsia" w:asciiTheme="minorEastAsia" w:hAnsiTheme="minorEastAsia" w:eastAsiaTheme="minorEastAsia" w:cstheme="minorEastAsia"/>
                <w:sz w:val="24"/>
                <w:szCs w:val="24"/>
                <w:vertAlign w:val="baseline"/>
                <w:lang w:val="en-US" w:eastAsia="zh-CN"/>
              </w:rPr>
            </w:pPr>
          </w:p>
        </w:tc>
      </w:tr>
      <w:tr w14:paraId="0F53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493" w:type="dxa"/>
            <w:noWrap w:val="0"/>
            <w:vAlign w:val="center"/>
          </w:tcPr>
          <w:p w14:paraId="4903A8E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2026/06/16</w:t>
            </w:r>
          </w:p>
        </w:tc>
        <w:tc>
          <w:tcPr>
            <w:tcW w:w="1350" w:type="dxa"/>
            <w:noWrap w:val="0"/>
            <w:vAlign w:val="center"/>
          </w:tcPr>
          <w:p w14:paraId="1273554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V2.1.210</w:t>
            </w:r>
          </w:p>
        </w:tc>
        <w:tc>
          <w:tcPr>
            <w:tcW w:w="1095" w:type="dxa"/>
            <w:noWrap w:val="0"/>
            <w:vAlign w:val="center"/>
          </w:tcPr>
          <w:p w14:paraId="0943C3E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w:t>
            </w:r>
          </w:p>
        </w:tc>
        <w:tc>
          <w:tcPr>
            <w:tcW w:w="3465" w:type="dxa"/>
            <w:noWrap w:val="0"/>
            <w:vAlign w:val="center"/>
          </w:tcPr>
          <w:p w14:paraId="400A48E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功能优化、新增功能补充</w:t>
            </w:r>
          </w:p>
        </w:tc>
        <w:tc>
          <w:tcPr>
            <w:tcW w:w="1140" w:type="dxa"/>
            <w:noWrap w:val="0"/>
            <w:vAlign w:val="center"/>
          </w:tcPr>
          <w:p w14:paraId="1760CFC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LQM</w:t>
            </w:r>
          </w:p>
        </w:tc>
        <w:tc>
          <w:tcPr>
            <w:tcW w:w="1090" w:type="dxa"/>
            <w:noWrap w:val="0"/>
            <w:vAlign w:val="center"/>
          </w:tcPr>
          <w:p w14:paraId="70DF8EEB">
            <w:pPr>
              <w:keepNext w:val="0"/>
              <w:keepLines w:val="0"/>
              <w:pageBreakBefore w:val="0"/>
              <w:widowControl w:val="0"/>
              <w:kinsoku/>
              <w:wordWrap/>
              <w:overflowPunct/>
              <w:topLinePunct w:val="0"/>
              <w:autoSpaceDE/>
              <w:autoSpaceDN/>
              <w:bidi w:val="0"/>
              <w:adjustRightInd/>
              <w:snapToGrid/>
              <w:spacing w:line="360" w:lineRule="auto"/>
              <w:ind w:left="210" w:leftChars="100"/>
              <w:jc w:val="center"/>
              <w:textAlignment w:val="auto"/>
              <w:rPr>
                <w:rFonts w:hint="eastAsia" w:asciiTheme="minorEastAsia" w:hAnsiTheme="minorEastAsia" w:eastAsiaTheme="minorEastAsia" w:cstheme="minorEastAsia"/>
                <w:sz w:val="24"/>
                <w:szCs w:val="24"/>
                <w:vertAlign w:val="baseline"/>
                <w:lang w:val="en-US" w:eastAsia="zh-CN"/>
              </w:rPr>
            </w:pPr>
          </w:p>
        </w:tc>
      </w:tr>
      <w:tr w14:paraId="0CA1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1493" w:type="dxa"/>
          </w:tcPr>
          <w:p w14:paraId="3D3AC83A">
            <w:pPr>
              <w:spacing w:line="360" w:lineRule="auto"/>
              <w:rPr>
                <w:rFonts w:hint="default"/>
                <w:lang w:val="en-US"/>
              </w:rPr>
            </w:pPr>
            <w:r>
              <w:rPr>
                <w:rFonts w:hint="eastAsia" w:asciiTheme="minorEastAsia" w:hAnsiTheme="minorEastAsia" w:cstheme="minorEastAsia"/>
                <w:kern w:val="2"/>
                <w:sz w:val="24"/>
                <w:szCs w:val="24"/>
                <w:vertAlign w:val="baseline"/>
                <w:lang w:val="en-US" w:eastAsia="zh-CN" w:bidi="ar-SA"/>
              </w:rPr>
              <w:t>2026/07/28</w:t>
            </w:r>
          </w:p>
        </w:tc>
        <w:tc>
          <w:tcPr>
            <w:tcW w:w="1350" w:type="dxa"/>
          </w:tcPr>
          <w:p w14:paraId="1B68B154">
            <w:pPr>
              <w:spacing w:line="360" w:lineRule="auto"/>
            </w:pPr>
            <w:r>
              <w:rPr>
                <w:rFonts w:hint="eastAsia" w:asciiTheme="minorEastAsia" w:hAnsiTheme="minorEastAsia" w:cstheme="minorEastAsia"/>
                <w:kern w:val="2"/>
                <w:sz w:val="24"/>
                <w:szCs w:val="24"/>
                <w:vertAlign w:val="baseline"/>
                <w:lang w:val="en-US" w:eastAsia="zh-CN" w:bidi="ar-SA"/>
              </w:rPr>
              <w:t>V2.1.210</w:t>
            </w:r>
          </w:p>
        </w:tc>
        <w:tc>
          <w:tcPr>
            <w:tcW w:w="1095" w:type="dxa"/>
          </w:tcPr>
          <w:p w14:paraId="2D2A5392">
            <w:pPr>
              <w:spacing w:line="360" w:lineRule="auto"/>
              <w:ind w:left="210" w:leftChars="100"/>
              <w:rPr>
                <w:rFonts w:hint="eastAsia" w:eastAsiaTheme="minorEastAsia"/>
                <w:lang w:val="en-US" w:eastAsia="zh-CN"/>
              </w:rPr>
            </w:pPr>
            <w:r>
              <w:rPr>
                <w:rFonts w:hint="eastAsia" w:asciiTheme="minorEastAsia" w:hAnsiTheme="minorEastAsia" w:cstheme="minorEastAsia"/>
                <w:kern w:val="2"/>
                <w:sz w:val="24"/>
                <w:szCs w:val="24"/>
                <w:vertAlign w:val="baseline"/>
                <w:lang w:val="en-US" w:eastAsia="zh-CN" w:bidi="ar-SA"/>
              </w:rPr>
              <w:t>/</w:t>
            </w:r>
          </w:p>
        </w:tc>
        <w:tc>
          <w:tcPr>
            <w:tcW w:w="3465" w:type="dxa"/>
          </w:tcPr>
          <w:p w14:paraId="17D2D6C1">
            <w:pPr>
              <w:spacing w:line="360" w:lineRule="auto"/>
              <w:ind w:left="210" w:leftChars="100"/>
            </w:pPr>
            <w:r>
              <w:rPr>
                <w:rFonts w:hint="eastAsia" w:asciiTheme="minorEastAsia" w:hAnsiTheme="minorEastAsia" w:eastAsiaTheme="minorEastAsia" w:cstheme="minorEastAsia"/>
                <w:kern w:val="2"/>
                <w:sz w:val="24"/>
                <w:szCs w:val="24"/>
                <w:vertAlign w:val="baseline"/>
                <w:lang w:val="en-US" w:eastAsia="zh-CN" w:bidi="ar-SA"/>
              </w:rPr>
              <w:t>功能优化、新增功能补充</w:t>
            </w:r>
          </w:p>
        </w:tc>
        <w:tc>
          <w:tcPr>
            <w:tcW w:w="1140" w:type="dxa"/>
          </w:tcPr>
          <w:p w14:paraId="536CEE3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rPr>
                <w:rFonts w:hint="eastAsia" w:asciiTheme="minorEastAsia" w:hAnsiTheme="minorEastAsia" w:eastAsiaTheme="minorEastAsia" w:cstheme="minorEastAsia"/>
                <w:kern w:val="2"/>
                <w:sz w:val="24"/>
                <w:szCs w:val="24"/>
                <w:vertAlign w:val="baseline"/>
                <w:lang w:val="en-US" w:eastAsia="zh-CN" w:bidi="ar-SA"/>
              </w:rPr>
              <w:t>TMN</w:t>
            </w:r>
          </w:p>
        </w:tc>
        <w:tc>
          <w:tcPr>
            <w:tcW w:w="1090" w:type="dxa"/>
          </w:tcPr>
          <w:p w14:paraId="2A3E4331">
            <w:pPr>
              <w:spacing w:line="360" w:lineRule="auto"/>
              <w:ind w:left="210" w:leftChars="100"/>
            </w:pPr>
          </w:p>
        </w:tc>
      </w:tr>
      <w:tr w14:paraId="216C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shd w:val="clear"/>
            <w:vAlign w:val="center"/>
          </w:tcPr>
          <w:p w14:paraId="58874DB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2026/08/06</w:t>
            </w:r>
          </w:p>
        </w:tc>
        <w:tc>
          <w:tcPr>
            <w:tcW w:w="1350" w:type="dxa"/>
            <w:shd w:val="clear"/>
            <w:vAlign w:val="center"/>
          </w:tcPr>
          <w:p w14:paraId="341A87B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V2.2.242</w:t>
            </w:r>
          </w:p>
        </w:tc>
        <w:tc>
          <w:tcPr>
            <w:tcW w:w="1095" w:type="dxa"/>
            <w:shd w:val="clear"/>
            <w:vAlign w:val="center"/>
          </w:tcPr>
          <w:p w14:paraId="3E6BF73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w:t>
            </w:r>
          </w:p>
        </w:tc>
        <w:tc>
          <w:tcPr>
            <w:tcW w:w="3465" w:type="dxa"/>
            <w:shd w:val="clear"/>
            <w:vAlign w:val="center"/>
          </w:tcPr>
          <w:p w14:paraId="19F3BED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功能优化、新增功能补充</w:t>
            </w:r>
          </w:p>
        </w:tc>
        <w:tc>
          <w:tcPr>
            <w:tcW w:w="1140" w:type="dxa"/>
            <w:shd w:val="clear"/>
            <w:vAlign w:val="center"/>
          </w:tcPr>
          <w:p w14:paraId="59A29E2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cstheme="minorEastAsia"/>
                <w:kern w:val="2"/>
                <w:sz w:val="24"/>
                <w:szCs w:val="24"/>
                <w:vertAlign w:val="baseline"/>
                <w:lang w:val="en-US" w:eastAsia="zh-CN" w:bidi="ar-SA"/>
              </w:rPr>
              <w:t xml:space="preserve"> LQM</w:t>
            </w:r>
          </w:p>
        </w:tc>
        <w:tc>
          <w:tcPr>
            <w:tcW w:w="1090" w:type="dxa"/>
            <w:shd w:val="clear"/>
            <w:vAlign w:val="center"/>
          </w:tcPr>
          <w:p w14:paraId="3480470D">
            <w:pPr>
              <w:keepNext w:val="0"/>
              <w:keepLines w:val="0"/>
              <w:pageBreakBefore w:val="0"/>
              <w:widowControl w:val="0"/>
              <w:kinsoku/>
              <w:wordWrap/>
              <w:overflowPunct/>
              <w:topLinePunct w:val="0"/>
              <w:autoSpaceDE/>
              <w:autoSpaceDN/>
              <w:bidi w:val="0"/>
              <w:adjustRightInd/>
              <w:snapToGrid/>
              <w:spacing w:line="360" w:lineRule="auto"/>
              <w:ind w:left="210" w:leftChars="100"/>
              <w:jc w:val="center"/>
              <w:textAlignment w:val="auto"/>
              <w:rPr>
                <w:rFonts w:hint="eastAsia" w:asciiTheme="minorEastAsia" w:hAnsiTheme="minorEastAsia" w:eastAsiaTheme="minorEastAsia" w:cstheme="minorEastAsia"/>
                <w:kern w:val="2"/>
                <w:sz w:val="24"/>
                <w:szCs w:val="24"/>
                <w:vertAlign w:val="baseline"/>
                <w:lang w:val="en-US" w:eastAsia="zh-CN" w:bidi="ar-SA"/>
              </w:rPr>
            </w:pPr>
          </w:p>
        </w:tc>
      </w:tr>
    </w:tbl>
    <w:p w14:paraId="6CE0840A">
      <w:pPr>
        <w:spacing w:line="360" w:lineRule="auto"/>
        <w:rPr>
          <w:rFonts w:hint="eastAsia" w:asciiTheme="minorEastAsia" w:hAnsiTheme="minorEastAsia" w:eastAsiaTheme="minorEastAsia" w:cstheme="minorEastAsia"/>
          <w:sz w:val="24"/>
          <w:szCs w:val="24"/>
          <w:lang w:val="en-US" w:eastAsia="zh-CN"/>
        </w:rPr>
      </w:pPr>
    </w:p>
    <w:p w14:paraId="2396EB95">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2B0816DF">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3250827E">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00F80AD7">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0E487A44">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1E93A055">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21A486B4">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2E0FC1BB">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528570AC">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02D7588C">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57FC92C3">
      <w:pPr>
        <w:keepNext w:val="0"/>
        <w:keepLines w:val="0"/>
        <w:widowControl/>
        <w:suppressLineNumbers w:val="0"/>
        <w:spacing w:line="360" w:lineRule="auto"/>
        <w:ind w:left="0" w:firstLine="0"/>
        <w:jc w:val="center"/>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0D39A28F">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5D521690">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2CBB79B1">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42B2070D">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14C42CD0">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3241823B">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27D2A0F0">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6F9F9BE6">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75856FFC">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p w14:paraId="3AF787BD">
      <w:pPr>
        <w:keepNext w:val="0"/>
        <w:keepLines w:val="0"/>
        <w:widowControl/>
        <w:suppressLineNumbers w:val="0"/>
        <w:spacing w:line="360" w:lineRule="auto"/>
        <w:ind w:left="0" w:firstLine="0"/>
        <w:jc w:val="both"/>
        <w:outlineLvl w:val="9"/>
        <w:rPr>
          <w:rFonts w:hint="eastAsia" w:asciiTheme="minorEastAsia" w:hAnsiTheme="minorEastAsia" w:eastAsiaTheme="minorEastAsia" w:cstheme="minorEastAsia"/>
          <w:b/>
          <w:bCs/>
          <w:i w:val="0"/>
          <w:iCs w:val="0"/>
          <w:caps w:val="0"/>
          <w:color w:val="000000"/>
          <w:spacing w:val="0"/>
          <w:sz w:val="24"/>
          <w:szCs w:val="24"/>
          <w:lang w:val="en-US" w:eastAsia="zh-CN"/>
        </w:rPr>
      </w:pPr>
    </w:p>
    <w:sdt>
      <w:sdtPr>
        <w:rPr>
          <w:rFonts w:hint="eastAsia" w:asciiTheme="minorEastAsia" w:hAnsiTheme="minorEastAsia" w:eastAsiaTheme="minorEastAsia" w:cstheme="minorEastAsia"/>
          <w:kern w:val="2"/>
          <w:sz w:val="24"/>
          <w:szCs w:val="24"/>
          <w:lang w:val="en-US" w:eastAsia="zh-CN" w:bidi="ar-SA"/>
        </w:rPr>
        <w:id w:val="147459231"/>
        <w15:color w:val="DBDBDB"/>
        <w:docPartObj>
          <w:docPartGallery w:val="Table of Contents"/>
          <w:docPartUnique/>
        </w:docPartObj>
      </w:sdtPr>
      <w:sdtEndPr>
        <w:rPr>
          <w:rFonts w:hint="eastAsia" w:asciiTheme="minorEastAsia" w:hAnsiTheme="minorEastAsia" w:eastAsiaTheme="minorEastAsia" w:cstheme="minorEastAsia"/>
          <w:kern w:val="2"/>
          <w:sz w:val="24"/>
          <w:szCs w:val="24"/>
          <w:lang w:val="en-US" w:eastAsia="zh-CN" w:bidi="ar-SA"/>
        </w:rPr>
      </w:sdtEndPr>
      <w:sdtContent>
        <w:p w14:paraId="6E9E6235">
          <w:pPr>
            <w:spacing w:before="0" w:beforeLines="0" w:after="0" w:afterLines="0" w:line="360" w:lineRule="auto"/>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目录</w:t>
          </w:r>
        </w:p>
        <w:p w14:paraId="72BBBFF0">
          <w:pPr>
            <w:pStyle w:val="7"/>
            <w:tabs>
              <w:tab w:val="right" w:leader="dot" w:pos="8306"/>
            </w:tabs>
          </w:pP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TOC \o "1-3" \h \u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_Toc3103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一、 系统登录与退出</w:t>
          </w:r>
          <w:r>
            <w:tab/>
          </w:r>
          <w:r>
            <w:fldChar w:fldCharType="begin"/>
          </w:r>
          <w:r>
            <w:instrText xml:space="preserve"> PAGEREF _Toc3103 \h </w:instrText>
          </w:r>
          <w:r>
            <w:fldChar w:fldCharType="separate"/>
          </w:r>
          <w:r>
            <w:t>1</w:t>
          </w:r>
          <w:r>
            <w:fldChar w:fldCharType="end"/>
          </w:r>
          <w:r>
            <w:rPr>
              <w:rFonts w:hint="eastAsia" w:asciiTheme="minorEastAsia" w:hAnsiTheme="minorEastAsia" w:eastAsiaTheme="minorEastAsia" w:cstheme="minorEastAsia"/>
              <w:szCs w:val="24"/>
              <w:lang w:val="en-US" w:eastAsia="zh-CN"/>
            </w:rPr>
            <w:fldChar w:fldCharType="end"/>
          </w:r>
        </w:p>
        <w:p w14:paraId="6A86C338">
          <w:pPr>
            <w:pStyle w:val="7"/>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_Toc5656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二、 控制台</w:t>
          </w:r>
          <w:r>
            <w:tab/>
          </w:r>
          <w:r>
            <w:fldChar w:fldCharType="begin"/>
          </w:r>
          <w:r>
            <w:instrText xml:space="preserve"> PAGEREF _Toc5656 \h </w:instrText>
          </w:r>
          <w:r>
            <w:fldChar w:fldCharType="separate"/>
          </w:r>
          <w:r>
            <w:t>2</w:t>
          </w:r>
          <w:r>
            <w:fldChar w:fldCharType="end"/>
          </w:r>
          <w:r>
            <w:rPr>
              <w:rFonts w:hint="eastAsia" w:asciiTheme="minorEastAsia" w:hAnsiTheme="minorEastAsia" w:eastAsiaTheme="minorEastAsia" w:cstheme="minorEastAsia"/>
              <w:szCs w:val="24"/>
              <w:lang w:val="en-US" w:eastAsia="zh-CN"/>
            </w:rPr>
            <w:fldChar w:fldCharType="end"/>
          </w:r>
        </w:p>
        <w:p w14:paraId="7DEB430A">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_Toc19300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2.1 设备查看范围</w:t>
          </w:r>
          <w:r>
            <w:tab/>
          </w:r>
          <w:r>
            <w:fldChar w:fldCharType="begin"/>
          </w:r>
          <w:r>
            <w:instrText xml:space="preserve"> PAGEREF _Toc19300 \h </w:instrText>
          </w:r>
          <w:r>
            <w:fldChar w:fldCharType="separate"/>
          </w:r>
          <w:r>
            <w:t>2</w:t>
          </w:r>
          <w:r>
            <w:fldChar w:fldCharType="end"/>
          </w:r>
          <w:r>
            <w:rPr>
              <w:rFonts w:hint="eastAsia" w:asciiTheme="minorEastAsia" w:hAnsiTheme="minorEastAsia" w:eastAsiaTheme="minorEastAsia" w:cstheme="minorEastAsia"/>
              <w:szCs w:val="24"/>
              <w:lang w:val="en-US" w:eastAsia="zh-CN"/>
            </w:rPr>
            <w:fldChar w:fldCharType="end"/>
          </w:r>
        </w:p>
        <w:p w14:paraId="7D68BD53">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_Toc9227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2.2 地图资源</w:t>
          </w:r>
          <w:r>
            <w:tab/>
          </w:r>
          <w:r>
            <w:fldChar w:fldCharType="begin"/>
          </w:r>
          <w:r>
            <w:instrText xml:space="preserve"> PAGEREF _Toc9227 \h </w:instrText>
          </w:r>
          <w:r>
            <w:fldChar w:fldCharType="separate"/>
          </w:r>
          <w:r>
            <w:t>3</w:t>
          </w:r>
          <w:r>
            <w:fldChar w:fldCharType="end"/>
          </w:r>
          <w:r>
            <w:rPr>
              <w:rFonts w:hint="eastAsia" w:asciiTheme="minorEastAsia" w:hAnsiTheme="minorEastAsia" w:eastAsiaTheme="minorEastAsia" w:cstheme="minorEastAsia"/>
              <w:szCs w:val="24"/>
              <w:lang w:val="en-US" w:eastAsia="zh-CN"/>
            </w:rPr>
            <w:fldChar w:fldCharType="end"/>
          </w:r>
        </w:p>
        <w:p w14:paraId="354D1E29">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_Toc6626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2.3 地图图层放大/缩小</w:t>
          </w:r>
          <w:r>
            <w:tab/>
          </w:r>
          <w:r>
            <w:fldChar w:fldCharType="begin"/>
          </w:r>
          <w:r>
            <w:instrText xml:space="preserve"> PAGEREF _Toc6626 \h </w:instrText>
          </w:r>
          <w:r>
            <w:fldChar w:fldCharType="separate"/>
          </w:r>
          <w:r>
            <w:t>4</w:t>
          </w:r>
          <w:r>
            <w:fldChar w:fldCharType="end"/>
          </w:r>
          <w:r>
            <w:rPr>
              <w:rFonts w:hint="eastAsia" w:asciiTheme="minorEastAsia" w:hAnsiTheme="minorEastAsia" w:eastAsiaTheme="minorEastAsia" w:cstheme="minorEastAsia"/>
              <w:szCs w:val="24"/>
              <w:lang w:val="en-US" w:eastAsia="zh-CN"/>
            </w:rPr>
            <w:fldChar w:fldCharType="end"/>
          </w:r>
        </w:p>
        <w:p w14:paraId="71B8859A">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_Toc15525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2.4 地图距离测量</w:t>
          </w:r>
          <w:r>
            <w:tab/>
          </w:r>
          <w:r>
            <w:fldChar w:fldCharType="begin"/>
          </w:r>
          <w:r>
            <w:instrText xml:space="preserve"> PAGEREF _Toc15525 \h </w:instrText>
          </w:r>
          <w:r>
            <w:fldChar w:fldCharType="separate"/>
          </w:r>
          <w:r>
            <w:t>4</w:t>
          </w:r>
          <w:r>
            <w:fldChar w:fldCharType="end"/>
          </w:r>
          <w:r>
            <w:rPr>
              <w:rFonts w:hint="eastAsia" w:asciiTheme="minorEastAsia" w:hAnsiTheme="minorEastAsia" w:eastAsiaTheme="minorEastAsia" w:cstheme="minorEastAsia"/>
              <w:szCs w:val="24"/>
              <w:lang w:val="en-US" w:eastAsia="zh-CN"/>
            </w:rPr>
            <w:fldChar w:fldCharType="end"/>
          </w:r>
        </w:p>
        <w:p w14:paraId="3952828A">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_Toc31859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2.5 地图面积测量</w:t>
          </w:r>
          <w:r>
            <w:tab/>
          </w:r>
          <w:r>
            <w:fldChar w:fldCharType="begin"/>
          </w:r>
          <w:r>
            <w:instrText xml:space="preserve"> PAGEREF _Toc31859 \h </w:instrText>
          </w:r>
          <w:r>
            <w:fldChar w:fldCharType="separate"/>
          </w:r>
          <w:r>
            <w:t>5</w:t>
          </w:r>
          <w:r>
            <w:fldChar w:fldCharType="end"/>
          </w:r>
          <w:r>
            <w:rPr>
              <w:rFonts w:hint="eastAsia" w:asciiTheme="minorEastAsia" w:hAnsiTheme="minorEastAsia" w:eastAsiaTheme="minorEastAsia" w:cstheme="minorEastAsia"/>
              <w:szCs w:val="24"/>
              <w:lang w:val="en-US" w:eastAsia="zh-CN"/>
            </w:rPr>
            <w:fldChar w:fldCharType="end"/>
          </w:r>
        </w:p>
        <w:p w14:paraId="5ED30B47">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_Toc26103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2.6 地图位置抓取</w:t>
          </w:r>
          <w:r>
            <w:tab/>
          </w:r>
          <w:r>
            <w:fldChar w:fldCharType="begin"/>
          </w:r>
          <w:r>
            <w:instrText xml:space="preserve"> PAGEREF _Toc26103 \h </w:instrText>
          </w:r>
          <w:r>
            <w:fldChar w:fldCharType="separate"/>
          </w:r>
          <w:r>
            <w:t>5</w:t>
          </w:r>
          <w:r>
            <w:fldChar w:fldCharType="end"/>
          </w:r>
          <w:r>
            <w:rPr>
              <w:rFonts w:hint="eastAsia" w:asciiTheme="minorEastAsia" w:hAnsiTheme="minorEastAsia" w:eastAsiaTheme="minorEastAsia" w:cstheme="minorEastAsia"/>
              <w:szCs w:val="24"/>
              <w:lang w:val="en-US" w:eastAsia="zh-CN"/>
            </w:rPr>
            <w:fldChar w:fldCharType="end"/>
          </w:r>
        </w:p>
        <w:p w14:paraId="618FBC77">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_Toc2836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2.7 查看设备定位</w:t>
          </w:r>
          <w:r>
            <w:tab/>
          </w:r>
          <w:r>
            <w:fldChar w:fldCharType="begin"/>
          </w:r>
          <w:r>
            <w:instrText xml:space="preserve"> PAGEREF _Toc2836 \h </w:instrText>
          </w:r>
          <w:r>
            <w:fldChar w:fldCharType="separate"/>
          </w:r>
          <w:r>
            <w:t>6</w:t>
          </w:r>
          <w:r>
            <w:fldChar w:fldCharType="end"/>
          </w:r>
          <w:r>
            <w:rPr>
              <w:rFonts w:hint="eastAsia" w:asciiTheme="minorEastAsia" w:hAnsiTheme="minorEastAsia" w:eastAsiaTheme="minorEastAsia" w:cstheme="minorEastAsia"/>
              <w:szCs w:val="24"/>
              <w:lang w:val="en-US" w:eastAsia="zh-CN"/>
            </w:rPr>
            <w:fldChar w:fldCharType="end"/>
          </w:r>
        </w:p>
        <w:p w14:paraId="089D2A43">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_Toc8557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 xml:space="preserve">2.8 </w:t>
          </w:r>
          <w:r>
            <w:rPr>
              <w:rFonts w:hint="eastAsia" w:asciiTheme="minorEastAsia" w:hAnsiTheme="minorEastAsia" w:eastAsiaTheme="minorEastAsia" w:cstheme="minorEastAsia"/>
              <w:bCs/>
              <w:szCs w:val="24"/>
              <w:lang w:val="zh-CN" w:eastAsia="zh-CN"/>
            </w:rPr>
            <w:t>查看设备</w:t>
          </w:r>
          <w:r>
            <w:rPr>
              <w:rFonts w:hint="eastAsia" w:asciiTheme="minorEastAsia" w:hAnsiTheme="minorEastAsia" w:eastAsiaTheme="minorEastAsia" w:cstheme="minorEastAsia"/>
              <w:bCs/>
              <w:szCs w:val="24"/>
              <w:lang w:val="en-US" w:eastAsia="zh-CN"/>
            </w:rPr>
            <w:t>轨迹</w:t>
          </w:r>
          <w:r>
            <w:tab/>
          </w:r>
          <w:r>
            <w:fldChar w:fldCharType="begin"/>
          </w:r>
          <w:r>
            <w:instrText xml:space="preserve"> PAGEREF _Toc8557 \h </w:instrText>
          </w:r>
          <w:r>
            <w:fldChar w:fldCharType="separate"/>
          </w:r>
          <w:r>
            <w:t>7</w:t>
          </w:r>
          <w:r>
            <w:fldChar w:fldCharType="end"/>
          </w:r>
          <w:r>
            <w:rPr>
              <w:rFonts w:hint="eastAsia" w:asciiTheme="minorEastAsia" w:hAnsiTheme="minorEastAsia" w:eastAsiaTheme="minorEastAsia" w:cstheme="minorEastAsia"/>
              <w:szCs w:val="24"/>
              <w:lang w:val="en-US" w:eastAsia="zh-CN"/>
            </w:rPr>
            <w:fldChar w:fldCharType="end"/>
          </w:r>
        </w:p>
        <w:p w14:paraId="5A77A0FA">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_Toc3397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2.9 实时追踪</w:t>
          </w:r>
          <w:r>
            <w:rPr>
              <w:rFonts w:hint="eastAsia" w:asciiTheme="minorEastAsia" w:hAnsiTheme="minorEastAsia" w:eastAsiaTheme="minorEastAsia" w:cstheme="minorEastAsia"/>
              <w:bCs/>
              <w:szCs w:val="24"/>
              <w:lang w:val="zh-CN" w:eastAsia="zh-CN"/>
            </w:rPr>
            <w:t>设备</w:t>
          </w:r>
          <w:r>
            <w:rPr>
              <w:rFonts w:hint="eastAsia" w:asciiTheme="minorEastAsia" w:hAnsiTheme="minorEastAsia" w:eastAsiaTheme="minorEastAsia" w:cstheme="minorEastAsia"/>
              <w:bCs/>
              <w:szCs w:val="24"/>
              <w:lang w:val="en-US" w:eastAsia="zh-CN"/>
            </w:rPr>
            <w:t>轨迹</w:t>
          </w:r>
          <w:r>
            <w:tab/>
          </w:r>
          <w:r>
            <w:fldChar w:fldCharType="begin"/>
          </w:r>
          <w:r>
            <w:instrText xml:space="preserve"> PAGEREF _Toc3397 \h </w:instrText>
          </w:r>
          <w:r>
            <w:fldChar w:fldCharType="separate"/>
          </w:r>
          <w:r>
            <w:t>8</w:t>
          </w:r>
          <w:r>
            <w:fldChar w:fldCharType="end"/>
          </w:r>
          <w:r>
            <w:rPr>
              <w:rFonts w:hint="eastAsia" w:asciiTheme="minorEastAsia" w:hAnsiTheme="minorEastAsia" w:eastAsiaTheme="minorEastAsia" w:cstheme="minorEastAsia"/>
              <w:szCs w:val="24"/>
              <w:lang w:val="en-US" w:eastAsia="zh-CN"/>
            </w:rPr>
            <w:fldChar w:fldCharType="end"/>
          </w:r>
        </w:p>
        <w:p w14:paraId="1448D520">
          <w:pPr>
            <w:pStyle w:val="7"/>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_Toc15687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三、 账号管理</w:t>
          </w:r>
          <w:r>
            <w:tab/>
          </w:r>
          <w:r>
            <w:fldChar w:fldCharType="begin"/>
          </w:r>
          <w:r>
            <w:instrText xml:space="preserve"> PAGEREF _Toc15687 \h </w:instrText>
          </w:r>
          <w:r>
            <w:fldChar w:fldCharType="separate"/>
          </w:r>
          <w:r>
            <w:t>8</w:t>
          </w:r>
          <w:r>
            <w:fldChar w:fldCharType="end"/>
          </w:r>
          <w:r>
            <w:rPr>
              <w:rFonts w:hint="eastAsia" w:asciiTheme="minorEastAsia" w:hAnsiTheme="minorEastAsia" w:eastAsiaTheme="minorEastAsia" w:cstheme="minorEastAsia"/>
              <w:szCs w:val="24"/>
              <w:lang w:val="en-US" w:eastAsia="zh-CN"/>
            </w:rPr>
            <w:fldChar w:fldCharType="end"/>
          </w:r>
        </w:p>
        <w:p w14:paraId="76138934">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_Toc4629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3.1 一级账号管理</w:t>
          </w:r>
          <w:r>
            <w:tab/>
          </w:r>
          <w:r>
            <w:fldChar w:fldCharType="begin"/>
          </w:r>
          <w:r>
            <w:instrText xml:space="preserve"> PAGEREF _Toc4629 \h </w:instrText>
          </w:r>
          <w:r>
            <w:fldChar w:fldCharType="separate"/>
          </w:r>
          <w:r>
            <w:t>9</w:t>
          </w:r>
          <w:r>
            <w:fldChar w:fldCharType="end"/>
          </w:r>
          <w:r>
            <w:rPr>
              <w:rFonts w:hint="eastAsia" w:asciiTheme="minorEastAsia" w:hAnsiTheme="minorEastAsia" w:eastAsiaTheme="minorEastAsia" w:cstheme="minorEastAsia"/>
              <w:szCs w:val="24"/>
              <w:lang w:val="en-US" w:eastAsia="zh-CN"/>
            </w:rPr>
            <w:fldChar w:fldCharType="end"/>
          </w:r>
        </w:p>
        <w:p w14:paraId="0D60F23F">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_Toc26331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3.1.1 添加一级账号</w:t>
          </w:r>
          <w:r>
            <w:tab/>
          </w:r>
          <w:r>
            <w:fldChar w:fldCharType="begin"/>
          </w:r>
          <w:r>
            <w:instrText xml:space="preserve"> PAGEREF _Toc26331 \h </w:instrText>
          </w:r>
          <w:r>
            <w:fldChar w:fldCharType="separate"/>
          </w:r>
          <w:r>
            <w:t>9</w:t>
          </w:r>
          <w:r>
            <w:fldChar w:fldCharType="end"/>
          </w:r>
          <w:r>
            <w:rPr>
              <w:rFonts w:hint="eastAsia" w:asciiTheme="minorEastAsia" w:hAnsiTheme="minorEastAsia" w:eastAsiaTheme="minorEastAsia" w:cstheme="minorEastAsia"/>
              <w:szCs w:val="24"/>
              <w:lang w:val="en-US" w:eastAsia="zh-CN"/>
            </w:rPr>
            <w:fldChar w:fldCharType="end"/>
          </w:r>
        </w:p>
        <w:p w14:paraId="54AA7FE6">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_Toc10724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3.1.2 编辑一级账号</w:t>
          </w:r>
          <w:r>
            <w:tab/>
          </w:r>
          <w:r>
            <w:fldChar w:fldCharType="begin"/>
          </w:r>
          <w:r>
            <w:instrText xml:space="preserve"> PAGEREF _Toc10724 \h </w:instrText>
          </w:r>
          <w:r>
            <w:fldChar w:fldCharType="separate"/>
          </w:r>
          <w:r>
            <w:t>9</w:t>
          </w:r>
          <w:r>
            <w:fldChar w:fldCharType="end"/>
          </w:r>
          <w:r>
            <w:rPr>
              <w:rFonts w:hint="eastAsia" w:asciiTheme="minorEastAsia" w:hAnsiTheme="minorEastAsia" w:eastAsiaTheme="minorEastAsia" w:cstheme="minorEastAsia"/>
              <w:szCs w:val="24"/>
              <w:lang w:val="en-US" w:eastAsia="zh-CN"/>
            </w:rPr>
            <w:fldChar w:fldCharType="end"/>
          </w:r>
        </w:p>
        <w:p w14:paraId="473F478F">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_Toc11242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3.1.3 解锁一级账号</w:t>
          </w:r>
          <w:r>
            <w:tab/>
          </w:r>
          <w:r>
            <w:fldChar w:fldCharType="begin"/>
          </w:r>
          <w:r>
            <w:instrText xml:space="preserve"> PAGEREF _Toc11242 \h </w:instrText>
          </w:r>
          <w:r>
            <w:fldChar w:fldCharType="separate"/>
          </w:r>
          <w:r>
            <w:t>10</w:t>
          </w:r>
          <w:r>
            <w:fldChar w:fldCharType="end"/>
          </w:r>
          <w:r>
            <w:rPr>
              <w:rFonts w:hint="eastAsia" w:asciiTheme="minorEastAsia" w:hAnsiTheme="minorEastAsia" w:eastAsiaTheme="minorEastAsia" w:cstheme="minorEastAsia"/>
              <w:szCs w:val="24"/>
              <w:lang w:val="en-US" w:eastAsia="zh-CN"/>
            </w:rPr>
            <w:fldChar w:fldCharType="end"/>
          </w:r>
        </w:p>
        <w:p w14:paraId="1F282FA8">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_Toc22243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3.1.4 一级账号-设备管理</w:t>
          </w:r>
          <w:r>
            <w:tab/>
          </w:r>
          <w:r>
            <w:fldChar w:fldCharType="begin"/>
          </w:r>
          <w:r>
            <w:instrText xml:space="preserve"> PAGEREF _Toc22243 \h </w:instrText>
          </w:r>
          <w:r>
            <w:fldChar w:fldCharType="separate"/>
          </w:r>
          <w:r>
            <w:t>10</w:t>
          </w:r>
          <w:r>
            <w:fldChar w:fldCharType="end"/>
          </w:r>
          <w:r>
            <w:rPr>
              <w:rFonts w:hint="eastAsia" w:asciiTheme="minorEastAsia" w:hAnsiTheme="minorEastAsia" w:eastAsiaTheme="minorEastAsia" w:cstheme="minorEastAsia"/>
              <w:szCs w:val="24"/>
              <w:lang w:val="en-US" w:eastAsia="zh-CN"/>
            </w:rPr>
            <w:fldChar w:fldCharType="end"/>
          </w:r>
        </w:p>
        <w:p w14:paraId="1407F4DC">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_Toc19338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3.1.5 一级账号-子账号管理（二级账号）</w:t>
          </w:r>
          <w:r>
            <w:tab/>
          </w:r>
          <w:r>
            <w:fldChar w:fldCharType="begin"/>
          </w:r>
          <w:r>
            <w:instrText xml:space="preserve"> PAGEREF _Toc19338 \h </w:instrText>
          </w:r>
          <w:r>
            <w:fldChar w:fldCharType="separate"/>
          </w:r>
          <w:r>
            <w:t>12</w:t>
          </w:r>
          <w:r>
            <w:fldChar w:fldCharType="end"/>
          </w:r>
          <w:r>
            <w:rPr>
              <w:rFonts w:hint="eastAsia" w:asciiTheme="minorEastAsia" w:hAnsiTheme="minorEastAsia" w:eastAsiaTheme="minorEastAsia" w:cstheme="minorEastAsia"/>
              <w:szCs w:val="24"/>
              <w:lang w:val="en-US" w:eastAsia="zh-CN"/>
            </w:rPr>
            <w:fldChar w:fldCharType="end"/>
          </w:r>
        </w:p>
        <w:p w14:paraId="1C46A145">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_Toc13009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3.2 二级账号管理</w:t>
          </w:r>
          <w:r>
            <w:tab/>
          </w:r>
          <w:r>
            <w:fldChar w:fldCharType="begin"/>
          </w:r>
          <w:r>
            <w:instrText xml:space="preserve"> PAGEREF _Toc13009 \h </w:instrText>
          </w:r>
          <w:r>
            <w:fldChar w:fldCharType="separate"/>
          </w:r>
          <w:r>
            <w:t>16</w:t>
          </w:r>
          <w:r>
            <w:fldChar w:fldCharType="end"/>
          </w:r>
          <w:r>
            <w:rPr>
              <w:rFonts w:hint="eastAsia" w:asciiTheme="minorEastAsia" w:hAnsiTheme="minorEastAsia" w:eastAsiaTheme="minorEastAsia" w:cstheme="minorEastAsia"/>
              <w:szCs w:val="24"/>
              <w:lang w:val="en-US" w:eastAsia="zh-CN"/>
            </w:rPr>
            <w:fldChar w:fldCharType="end"/>
          </w:r>
        </w:p>
        <w:p w14:paraId="31394D7E">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_Toc31604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3.2.1 添加二级账号</w:t>
          </w:r>
          <w:r>
            <w:tab/>
          </w:r>
          <w:r>
            <w:fldChar w:fldCharType="begin"/>
          </w:r>
          <w:r>
            <w:instrText xml:space="preserve"> PAGEREF _Toc31604 \h </w:instrText>
          </w:r>
          <w:r>
            <w:fldChar w:fldCharType="separate"/>
          </w:r>
          <w:r>
            <w:t>16</w:t>
          </w:r>
          <w:r>
            <w:fldChar w:fldCharType="end"/>
          </w:r>
          <w:r>
            <w:rPr>
              <w:rFonts w:hint="eastAsia" w:asciiTheme="minorEastAsia" w:hAnsiTheme="minorEastAsia" w:eastAsiaTheme="minorEastAsia" w:cstheme="minorEastAsia"/>
              <w:szCs w:val="24"/>
              <w:lang w:val="en-US" w:eastAsia="zh-CN"/>
            </w:rPr>
            <w:fldChar w:fldCharType="end"/>
          </w:r>
        </w:p>
        <w:p w14:paraId="7C756860">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_Toc31639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3.2.2 编辑二级账号</w:t>
          </w:r>
          <w:r>
            <w:tab/>
          </w:r>
          <w:r>
            <w:fldChar w:fldCharType="begin"/>
          </w:r>
          <w:r>
            <w:instrText xml:space="preserve"> PAGEREF _Toc31639 \h </w:instrText>
          </w:r>
          <w:r>
            <w:fldChar w:fldCharType="separate"/>
          </w:r>
          <w:r>
            <w:t>16</w:t>
          </w:r>
          <w:r>
            <w:fldChar w:fldCharType="end"/>
          </w:r>
          <w:r>
            <w:rPr>
              <w:rFonts w:hint="eastAsia" w:asciiTheme="minorEastAsia" w:hAnsiTheme="minorEastAsia" w:eastAsiaTheme="minorEastAsia" w:cstheme="minorEastAsia"/>
              <w:szCs w:val="24"/>
              <w:lang w:val="en-US" w:eastAsia="zh-CN"/>
            </w:rPr>
            <w:fldChar w:fldCharType="end"/>
          </w:r>
        </w:p>
        <w:p w14:paraId="6D422BAD">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_Toc11448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3.2.3 二级账号-设备管理</w:t>
          </w:r>
          <w:r>
            <w:tab/>
          </w:r>
          <w:r>
            <w:fldChar w:fldCharType="begin"/>
          </w:r>
          <w:r>
            <w:instrText xml:space="preserve"> PAGEREF _Toc11448 \h </w:instrText>
          </w:r>
          <w:r>
            <w:fldChar w:fldCharType="separate"/>
          </w:r>
          <w:r>
            <w:t>17</w:t>
          </w:r>
          <w:r>
            <w:fldChar w:fldCharType="end"/>
          </w:r>
          <w:r>
            <w:rPr>
              <w:rFonts w:hint="eastAsia" w:asciiTheme="minorEastAsia" w:hAnsiTheme="minorEastAsia" w:eastAsiaTheme="minorEastAsia" w:cstheme="minorEastAsia"/>
              <w:szCs w:val="24"/>
              <w:lang w:val="en-US" w:eastAsia="zh-CN"/>
            </w:rPr>
            <w:fldChar w:fldCharType="end"/>
          </w:r>
        </w:p>
        <w:p w14:paraId="522A9C3D">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_Toc1443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3.2.4 二级账号-子账号管理（三级账号）</w:t>
          </w:r>
          <w:r>
            <w:tab/>
          </w:r>
          <w:r>
            <w:fldChar w:fldCharType="begin"/>
          </w:r>
          <w:r>
            <w:instrText xml:space="preserve"> PAGEREF _Toc1443 \h </w:instrText>
          </w:r>
          <w:r>
            <w:fldChar w:fldCharType="separate"/>
          </w:r>
          <w:r>
            <w:t>20</w:t>
          </w:r>
          <w:r>
            <w:fldChar w:fldCharType="end"/>
          </w:r>
          <w:r>
            <w:rPr>
              <w:rFonts w:hint="eastAsia" w:asciiTheme="minorEastAsia" w:hAnsiTheme="minorEastAsia" w:eastAsiaTheme="minorEastAsia" w:cstheme="minorEastAsia"/>
              <w:szCs w:val="24"/>
              <w:lang w:val="en-US" w:eastAsia="zh-CN"/>
            </w:rPr>
            <w:fldChar w:fldCharType="end"/>
          </w:r>
        </w:p>
        <w:p w14:paraId="5C102027">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_Toc29481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3.3 三级账号管理</w:t>
          </w:r>
          <w:r>
            <w:tab/>
          </w:r>
          <w:r>
            <w:fldChar w:fldCharType="begin"/>
          </w:r>
          <w:r>
            <w:instrText xml:space="preserve"> PAGEREF _Toc29481 \h </w:instrText>
          </w:r>
          <w:r>
            <w:fldChar w:fldCharType="separate"/>
          </w:r>
          <w:r>
            <w:t>21</w:t>
          </w:r>
          <w:r>
            <w:fldChar w:fldCharType="end"/>
          </w:r>
          <w:r>
            <w:rPr>
              <w:rFonts w:hint="eastAsia" w:asciiTheme="minorEastAsia" w:hAnsiTheme="minorEastAsia" w:eastAsiaTheme="minorEastAsia" w:cstheme="minorEastAsia"/>
              <w:szCs w:val="24"/>
              <w:lang w:val="en-US" w:eastAsia="zh-CN"/>
            </w:rPr>
            <w:fldChar w:fldCharType="end"/>
          </w:r>
        </w:p>
        <w:p w14:paraId="6BFA85AF">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_Toc18995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3.3.1 添加三级账号</w:t>
          </w:r>
          <w:r>
            <w:tab/>
          </w:r>
          <w:r>
            <w:fldChar w:fldCharType="begin"/>
          </w:r>
          <w:r>
            <w:instrText xml:space="preserve"> PAGEREF _Toc18995 \h </w:instrText>
          </w:r>
          <w:r>
            <w:fldChar w:fldCharType="separate"/>
          </w:r>
          <w:r>
            <w:t>21</w:t>
          </w:r>
          <w:r>
            <w:fldChar w:fldCharType="end"/>
          </w:r>
          <w:r>
            <w:rPr>
              <w:rFonts w:hint="eastAsia" w:asciiTheme="minorEastAsia" w:hAnsiTheme="minorEastAsia" w:eastAsiaTheme="minorEastAsia" w:cstheme="minorEastAsia"/>
              <w:szCs w:val="24"/>
              <w:lang w:val="en-US" w:eastAsia="zh-CN"/>
            </w:rPr>
            <w:fldChar w:fldCharType="end"/>
          </w:r>
        </w:p>
        <w:p w14:paraId="2560F70B">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_Toc3320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3.3.2 编辑三级账号</w:t>
          </w:r>
          <w:r>
            <w:tab/>
          </w:r>
          <w:r>
            <w:fldChar w:fldCharType="begin"/>
          </w:r>
          <w:r>
            <w:instrText xml:space="preserve"> PAGEREF _Toc3320 \h </w:instrText>
          </w:r>
          <w:r>
            <w:fldChar w:fldCharType="separate"/>
          </w:r>
          <w:r>
            <w:t>21</w:t>
          </w:r>
          <w:r>
            <w:fldChar w:fldCharType="end"/>
          </w:r>
          <w:r>
            <w:rPr>
              <w:rFonts w:hint="eastAsia" w:asciiTheme="minorEastAsia" w:hAnsiTheme="minorEastAsia" w:eastAsiaTheme="minorEastAsia" w:cstheme="minorEastAsia"/>
              <w:szCs w:val="24"/>
              <w:lang w:val="en-US" w:eastAsia="zh-CN"/>
            </w:rPr>
            <w:fldChar w:fldCharType="end"/>
          </w:r>
        </w:p>
        <w:p w14:paraId="4DBA95FA">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_Toc14578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3.3.3 搜索三级账号</w:t>
          </w:r>
          <w:r>
            <w:tab/>
          </w:r>
          <w:r>
            <w:fldChar w:fldCharType="begin"/>
          </w:r>
          <w:r>
            <w:instrText xml:space="preserve"> PAGEREF _Toc14578 \h </w:instrText>
          </w:r>
          <w:r>
            <w:fldChar w:fldCharType="separate"/>
          </w:r>
          <w:r>
            <w:t>22</w:t>
          </w:r>
          <w:r>
            <w:fldChar w:fldCharType="end"/>
          </w:r>
          <w:r>
            <w:rPr>
              <w:rFonts w:hint="eastAsia" w:asciiTheme="minorEastAsia" w:hAnsiTheme="minorEastAsia" w:eastAsiaTheme="minorEastAsia" w:cstheme="minorEastAsia"/>
              <w:szCs w:val="24"/>
              <w:lang w:val="en-US" w:eastAsia="zh-CN"/>
            </w:rPr>
            <w:fldChar w:fldCharType="end"/>
          </w:r>
        </w:p>
        <w:p w14:paraId="338F374A">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_Toc13399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3.4 个人账号管理</w:t>
          </w:r>
          <w:r>
            <w:tab/>
          </w:r>
          <w:r>
            <w:fldChar w:fldCharType="begin"/>
          </w:r>
          <w:r>
            <w:instrText xml:space="preserve"> PAGEREF _Toc13399 \h </w:instrText>
          </w:r>
          <w:r>
            <w:fldChar w:fldCharType="separate"/>
          </w:r>
          <w:r>
            <w:t>22</w:t>
          </w:r>
          <w:r>
            <w:fldChar w:fldCharType="end"/>
          </w:r>
          <w:r>
            <w:rPr>
              <w:rFonts w:hint="eastAsia" w:asciiTheme="minorEastAsia" w:hAnsiTheme="minorEastAsia" w:eastAsiaTheme="minorEastAsia" w:cstheme="minorEastAsia"/>
              <w:szCs w:val="24"/>
              <w:lang w:val="en-US" w:eastAsia="zh-CN"/>
            </w:rPr>
            <w:fldChar w:fldCharType="end"/>
          </w:r>
        </w:p>
        <w:p w14:paraId="5684A984">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_Toc28570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3.4.1 个人账号列表说明</w:t>
          </w:r>
          <w:r>
            <w:tab/>
          </w:r>
          <w:r>
            <w:fldChar w:fldCharType="begin"/>
          </w:r>
          <w:r>
            <w:instrText xml:space="preserve"> PAGEREF _Toc28570 \h </w:instrText>
          </w:r>
          <w:r>
            <w:fldChar w:fldCharType="separate"/>
          </w:r>
          <w:r>
            <w:t>22</w:t>
          </w:r>
          <w:r>
            <w:fldChar w:fldCharType="end"/>
          </w:r>
          <w:r>
            <w:rPr>
              <w:rFonts w:hint="eastAsia" w:asciiTheme="minorEastAsia" w:hAnsiTheme="minorEastAsia" w:eastAsiaTheme="minorEastAsia" w:cstheme="minorEastAsia"/>
              <w:szCs w:val="24"/>
              <w:lang w:val="en-US" w:eastAsia="zh-CN"/>
            </w:rPr>
            <w:fldChar w:fldCharType="end"/>
          </w:r>
        </w:p>
        <w:p w14:paraId="3C495995">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_Toc29478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3.4.2 个人账号编辑</w:t>
          </w:r>
          <w:r>
            <w:tab/>
          </w:r>
          <w:r>
            <w:fldChar w:fldCharType="begin"/>
          </w:r>
          <w:r>
            <w:instrText xml:space="preserve"> PAGEREF _Toc29478 \h </w:instrText>
          </w:r>
          <w:r>
            <w:fldChar w:fldCharType="separate"/>
          </w:r>
          <w:r>
            <w:t>23</w:t>
          </w:r>
          <w:r>
            <w:fldChar w:fldCharType="end"/>
          </w:r>
          <w:r>
            <w:rPr>
              <w:rFonts w:hint="eastAsia" w:asciiTheme="minorEastAsia" w:hAnsiTheme="minorEastAsia" w:eastAsiaTheme="minorEastAsia" w:cstheme="minorEastAsia"/>
              <w:szCs w:val="24"/>
              <w:lang w:val="en-US" w:eastAsia="zh-CN"/>
            </w:rPr>
            <w:fldChar w:fldCharType="end"/>
          </w:r>
        </w:p>
        <w:p w14:paraId="52DD0E70">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_Toc20339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3.4.3 个人账号设备管理</w:t>
          </w:r>
          <w:r>
            <w:tab/>
          </w:r>
          <w:r>
            <w:fldChar w:fldCharType="begin"/>
          </w:r>
          <w:r>
            <w:instrText xml:space="preserve"> PAGEREF _Toc20339 \h </w:instrText>
          </w:r>
          <w:r>
            <w:fldChar w:fldCharType="separate"/>
          </w:r>
          <w:r>
            <w:t>23</w:t>
          </w:r>
          <w:r>
            <w:fldChar w:fldCharType="end"/>
          </w:r>
          <w:r>
            <w:rPr>
              <w:rFonts w:hint="eastAsia" w:asciiTheme="minorEastAsia" w:hAnsiTheme="minorEastAsia" w:eastAsiaTheme="minorEastAsia" w:cstheme="minorEastAsia"/>
              <w:szCs w:val="24"/>
              <w:lang w:val="en-US" w:eastAsia="zh-CN"/>
            </w:rPr>
            <w:fldChar w:fldCharType="end"/>
          </w:r>
        </w:p>
        <w:p w14:paraId="050D1606">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_Toc12522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3.5 企业账号管理</w:t>
          </w:r>
          <w:r>
            <w:tab/>
          </w:r>
          <w:r>
            <w:fldChar w:fldCharType="begin"/>
          </w:r>
          <w:r>
            <w:instrText xml:space="preserve"> PAGEREF _Toc12522 \h </w:instrText>
          </w:r>
          <w:r>
            <w:fldChar w:fldCharType="separate"/>
          </w:r>
          <w:r>
            <w:t>27</w:t>
          </w:r>
          <w:r>
            <w:fldChar w:fldCharType="end"/>
          </w:r>
          <w:r>
            <w:rPr>
              <w:rFonts w:hint="eastAsia" w:asciiTheme="minorEastAsia" w:hAnsiTheme="minorEastAsia" w:eastAsiaTheme="minorEastAsia" w:cstheme="minorEastAsia"/>
              <w:szCs w:val="24"/>
              <w:lang w:val="en-US" w:eastAsia="zh-CN"/>
            </w:rPr>
            <w:fldChar w:fldCharType="end"/>
          </w:r>
        </w:p>
        <w:p w14:paraId="1A7C438A">
          <w:pPr>
            <w:pStyle w:val="7"/>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_Toc26592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四、 设备管理</w:t>
          </w:r>
          <w:r>
            <w:tab/>
          </w:r>
          <w:r>
            <w:fldChar w:fldCharType="begin"/>
          </w:r>
          <w:r>
            <w:instrText xml:space="preserve"> PAGEREF _Toc26592 \h </w:instrText>
          </w:r>
          <w:r>
            <w:fldChar w:fldCharType="separate"/>
          </w:r>
          <w:r>
            <w:t>28</w:t>
          </w:r>
          <w:r>
            <w:fldChar w:fldCharType="end"/>
          </w:r>
          <w:r>
            <w:rPr>
              <w:rFonts w:hint="eastAsia" w:asciiTheme="minorEastAsia" w:hAnsiTheme="minorEastAsia" w:eastAsiaTheme="minorEastAsia" w:cstheme="minorEastAsia"/>
              <w:szCs w:val="24"/>
              <w:lang w:val="en-US" w:eastAsia="zh-CN"/>
            </w:rPr>
            <w:fldChar w:fldCharType="end"/>
          </w:r>
        </w:p>
        <w:p w14:paraId="62BC10B1">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_Toc13728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4.1 设备入库管理</w:t>
          </w:r>
          <w:r>
            <w:tab/>
          </w:r>
          <w:r>
            <w:fldChar w:fldCharType="begin"/>
          </w:r>
          <w:r>
            <w:instrText xml:space="preserve"> PAGEREF _Toc13728 \h </w:instrText>
          </w:r>
          <w:r>
            <w:fldChar w:fldCharType="separate"/>
          </w:r>
          <w:r>
            <w:t>28</w:t>
          </w:r>
          <w:r>
            <w:fldChar w:fldCharType="end"/>
          </w:r>
          <w:r>
            <w:rPr>
              <w:rFonts w:hint="eastAsia" w:asciiTheme="minorEastAsia" w:hAnsiTheme="minorEastAsia" w:eastAsiaTheme="minorEastAsia" w:cstheme="minorEastAsia"/>
              <w:szCs w:val="24"/>
              <w:lang w:val="en-US" w:eastAsia="zh-CN"/>
            </w:rPr>
            <w:fldChar w:fldCharType="end"/>
          </w:r>
        </w:p>
        <w:p w14:paraId="7CE90076">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_Toc9828 </w:instrText>
          </w:r>
          <w:r>
            <w:rPr>
              <w:rFonts w:hint="eastAsia" w:asciiTheme="minorEastAsia" w:hAnsiTheme="minorEastAsia" w:eastAsiaTheme="minorEastAsia" w:cstheme="minorEastAsia"/>
              <w:szCs w:val="24"/>
              <w:lang w:val="en-US" w:eastAsia="zh-CN"/>
            </w:rPr>
            <w:fldChar w:fldCharType="separate"/>
          </w:r>
          <w:r>
            <w:t>4.1.1 分组管理</w:t>
          </w:r>
          <w:r>
            <w:tab/>
          </w:r>
          <w:r>
            <w:fldChar w:fldCharType="begin"/>
          </w:r>
          <w:r>
            <w:instrText xml:space="preserve"> PAGEREF _Toc9828 \h </w:instrText>
          </w:r>
          <w:r>
            <w:fldChar w:fldCharType="separate"/>
          </w:r>
          <w:r>
            <w:t>28</w:t>
          </w:r>
          <w:r>
            <w:fldChar w:fldCharType="end"/>
          </w:r>
          <w:r>
            <w:rPr>
              <w:rFonts w:hint="eastAsia" w:asciiTheme="minorEastAsia" w:hAnsiTheme="minorEastAsia" w:eastAsiaTheme="minorEastAsia" w:cstheme="minorEastAsia"/>
              <w:szCs w:val="24"/>
              <w:lang w:val="en-US" w:eastAsia="zh-CN"/>
            </w:rPr>
            <w:fldChar w:fldCharType="end"/>
          </w:r>
        </w:p>
        <w:p w14:paraId="797BDB5F">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_Toc28730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4.1.2 设备入库</w:t>
          </w:r>
          <w:r>
            <w:tab/>
          </w:r>
          <w:r>
            <w:fldChar w:fldCharType="begin"/>
          </w:r>
          <w:r>
            <w:instrText xml:space="preserve"> PAGEREF _Toc28730 \h </w:instrText>
          </w:r>
          <w:r>
            <w:fldChar w:fldCharType="separate"/>
          </w:r>
          <w:r>
            <w:t>29</w:t>
          </w:r>
          <w:r>
            <w:fldChar w:fldCharType="end"/>
          </w:r>
          <w:r>
            <w:rPr>
              <w:rFonts w:hint="eastAsia" w:asciiTheme="minorEastAsia" w:hAnsiTheme="minorEastAsia" w:eastAsiaTheme="minorEastAsia" w:cstheme="minorEastAsia"/>
              <w:szCs w:val="24"/>
              <w:lang w:val="en-US" w:eastAsia="zh-CN"/>
            </w:rPr>
            <w:fldChar w:fldCharType="end"/>
          </w:r>
        </w:p>
        <w:p w14:paraId="70C3EE47">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_Toc32708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4.2 设备管理账号解绑</w:t>
          </w:r>
          <w:r>
            <w:tab/>
          </w:r>
          <w:r>
            <w:fldChar w:fldCharType="begin"/>
          </w:r>
          <w:r>
            <w:instrText xml:space="preserve"> PAGEREF _Toc32708 \h </w:instrText>
          </w:r>
          <w:r>
            <w:fldChar w:fldCharType="separate"/>
          </w:r>
          <w:r>
            <w:t>33</w:t>
          </w:r>
          <w:r>
            <w:fldChar w:fldCharType="end"/>
          </w:r>
          <w:r>
            <w:rPr>
              <w:rFonts w:hint="eastAsia" w:asciiTheme="minorEastAsia" w:hAnsiTheme="minorEastAsia" w:eastAsiaTheme="minorEastAsia" w:cstheme="minorEastAsia"/>
              <w:szCs w:val="24"/>
              <w:lang w:val="en-US" w:eastAsia="zh-CN"/>
            </w:rPr>
            <w:fldChar w:fldCharType="end"/>
          </w:r>
        </w:p>
        <w:p w14:paraId="7CE3ADD6">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_Toc1459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4.3 设备激活</w:t>
          </w:r>
          <w:r>
            <w:tab/>
          </w:r>
          <w:r>
            <w:fldChar w:fldCharType="begin"/>
          </w:r>
          <w:r>
            <w:instrText xml:space="preserve"> PAGEREF _Toc1459 \h </w:instrText>
          </w:r>
          <w:r>
            <w:fldChar w:fldCharType="separate"/>
          </w:r>
          <w:r>
            <w:t>33</w:t>
          </w:r>
          <w:r>
            <w:fldChar w:fldCharType="end"/>
          </w:r>
          <w:r>
            <w:rPr>
              <w:rFonts w:hint="eastAsia" w:asciiTheme="minorEastAsia" w:hAnsiTheme="minorEastAsia" w:eastAsiaTheme="minorEastAsia" w:cstheme="minorEastAsia"/>
              <w:szCs w:val="24"/>
              <w:lang w:val="en-US" w:eastAsia="zh-CN"/>
            </w:rPr>
            <w:fldChar w:fldCharType="end"/>
          </w:r>
        </w:p>
        <w:p w14:paraId="2D19043D">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_Toc9003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4.4 账单管理</w:t>
          </w:r>
          <w:r>
            <w:tab/>
          </w:r>
          <w:r>
            <w:fldChar w:fldCharType="begin"/>
          </w:r>
          <w:r>
            <w:instrText xml:space="preserve"> PAGEREF _Toc9003 \h </w:instrText>
          </w:r>
          <w:r>
            <w:fldChar w:fldCharType="separate"/>
          </w:r>
          <w:r>
            <w:t>35</w:t>
          </w:r>
          <w:r>
            <w:fldChar w:fldCharType="end"/>
          </w:r>
          <w:r>
            <w:rPr>
              <w:rFonts w:hint="eastAsia" w:asciiTheme="minorEastAsia" w:hAnsiTheme="minorEastAsia" w:eastAsiaTheme="minorEastAsia" w:cstheme="minorEastAsia"/>
              <w:szCs w:val="24"/>
              <w:lang w:val="en-US" w:eastAsia="zh-CN"/>
            </w:rPr>
            <w:fldChar w:fldCharType="end"/>
          </w:r>
        </w:p>
        <w:p w14:paraId="72CE2BE1">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_Toc5671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4.5 检测统计</w:t>
          </w:r>
          <w:r>
            <w:tab/>
          </w:r>
          <w:r>
            <w:fldChar w:fldCharType="begin"/>
          </w:r>
          <w:r>
            <w:instrText xml:space="preserve"> PAGEREF _Toc5671 \h </w:instrText>
          </w:r>
          <w:r>
            <w:fldChar w:fldCharType="separate"/>
          </w:r>
          <w:r>
            <w:t>36</w:t>
          </w:r>
          <w:r>
            <w:fldChar w:fldCharType="end"/>
          </w:r>
          <w:r>
            <w:rPr>
              <w:rFonts w:hint="eastAsia" w:asciiTheme="minorEastAsia" w:hAnsiTheme="minorEastAsia" w:eastAsiaTheme="minorEastAsia" w:cstheme="minorEastAsia"/>
              <w:szCs w:val="24"/>
              <w:lang w:val="en-US" w:eastAsia="zh-CN"/>
            </w:rPr>
            <w:fldChar w:fldCharType="end"/>
          </w:r>
        </w:p>
        <w:p w14:paraId="2E4EC402">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_Toc3963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4.6 应急部设备管理</w:t>
          </w:r>
          <w:r>
            <w:tab/>
          </w:r>
          <w:r>
            <w:fldChar w:fldCharType="begin"/>
          </w:r>
          <w:r>
            <w:instrText xml:space="preserve"> PAGEREF _Toc3963 \h </w:instrText>
          </w:r>
          <w:r>
            <w:fldChar w:fldCharType="separate"/>
          </w:r>
          <w:r>
            <w:t>38</w:t>
          </w:r>
          <w:r>
            <w:fldChar w:fldCharType="end"/>
          </w:r>
          <w:r>
            <w:rPr>
              <w:rFonts w:hint="eastAsia" w:asciiTheme="minorEastAsia" w:hAnsiTheme="minorEastAsia" w:eastAsiaTheme="minorEastAsia" w:cstheme="minorEastAsia"/>
              <w:szCs w:val="24"/>
              <w:lang w:val="en-US" w:eastAsia="zh-CN"/>
            </w:rPr>
            <w:fldChar w:fldCharType="end"/>
          </w:r>
        </w:p>
        <w:p w14:paraId="0D10BB77">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_Toc20308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4.7 指令下发</w:t>
          </w:r>
          <w:r>
            <w:tab/>
          </w:r>
          <w:r>
            <w:fldChar w:fldCharType="begin"/>
          </w:r>
          <w:r>
            <w:instrText xml:space="preserve"> PAGEREF _Toc20308 \h </w:instrText>
          </w:r>
          <w:r>
            <w:fldChar w:fldCharType="separate"/>
          </w:r>
          <w:r>
            <w:t>39</w:t>
          </w:r>
          <w:r>
            <w:fldChar w:fldCharType="end"/>
          </w:r>
          <w:r>
            <w:rPr>
              <w:rFonts w:hint="eastAsia" w:asciiTheme="minorEastAsia" w:hAnsiTheme="minorEastAsia" w:eastAsiaTheme="minorEastAsia" w:cstheme="minorEastAsia"/>
              <w:szCs w:val="24"/>
              <w:lang w:val="en-US" w:eastAsia="zh-CN"/>
            </w:rPr>
            <w:fldChar w:fldCharType="end"/>
          </w:r>
        </w:p>
        <w:p w14:paraId="65026392">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_Toc25658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4.8 指令下发详情及操作</w:t>
          </w:r>
          <w:r>
            <w:tab/>
          </w:r>
          <w:r>
            <w:fldChar w:fldCharType="begin"/>
          </w:r>
          <w:r>
            <w:instrText xml:space="preserve"> PAGEREF _Toc25658 \h </w:instrText>
          </w:r>
          <w:r>
            <w:fldChar w:fldCharType="separate"/>
          </w:r>
          <w:r>
            <w:t>40</w:t>
          </w:r>
          <w:r>
            <w:fldChar w:fldCharType="end"/>
          </w:r>
          <w:r>
            <w:rPr>
              <w:rFonts w:hint="eastAsia" w:asciiTheme="minorEastAsia" w:hAnsiTheme="minorEastAsia" w:eastAsiaTheme="minorEastAsia" w:cstheme="minorEastAsia"/>
              <w:szCs w:val="24"/>
              <w:lang w:val="en-US" w:eastAsia="zh-CN"/>
            </w:rPr>
            <w:fldChar w:fldCharType="end"/>
          </w:r>
        </w:p>
        <w:p w14:paraId="473BFD6F">
          <w:pPr>
            <w:pStyle w:val="7"/>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_Toc24680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五、套餐管理</w:t>
          </w:r>
          <w:r>
            <w:tab/>
          </w:r>
          <w:r>
            <w:fldChar w:fldCharType="begin"/>
          </w:r>
          <w:r>
            <w:instrText xml:space="preserve"> PAGEREF _Toc24680 \h </w:instrText>
          </w:r>
          <w:r>
            <w:fldChar w:fldCharType="separate"/>
          </w:r>
          <w:r>
            <w:t>41</w:t>
          </w:r>
          <w:r>
            <w:fldChar w:fldCharType="end"/>
          </w:r>
          <w:r>
            <w:rPr>
              <w:rFonts w:hint="eastAsia" w:asciiTheme="minorEastAsia" w:hAnsiTheme="minorEastAsia" w:eastAsiaTheme="minorEastAsia" w:cstheme="minorEastAsia"/>
              <w:szCs w:val="24"/>
              <w:lang w:val="en-US" w:eastAsia="zh-CN"/>
            </w:rPr>
            <w:fldChar w:fldCharType="end"/>
          </w:r>
        </w:p>
        <w:p w14:paraId="3768704B">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_Toc21168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5</w:t>
          </w:r>
          <w:r>
            <w:rPr>
              <w:rFonts w:hint="eastAsia" w:asciiTheme="minorEastAsia" w:hAnsiTheme="minorEastAsia" w:eastAsiaTheme="minorEastAsia" w:cstheme="minorEastAsia"/>
              <w:bCs/>
              <w:szCs w:val="24"/>
              <w:lang w:val="en-US" w:eastAsia="zh-CN"/>
            </w:rPr>
            <w:t>.1 功能概述</w:t>
          </w:r>
          <w:r>
            <w:tab/>
          </w:r>
          <w:r>
            <w:fldChar w:fldCharType="begin"/>
          </w:r>
          <w:r>
            <w:instrText xml:space="preserve"> PAGEREF _Toc21168 \h </w:instrText>
          </w:r>
          <w:r>
            <w:fldChar w:fldCharType="separate"/>
          </w:r>
          <w:r>
            <w:t>41</w:t>
          </w:r>
          <w:r>
            <w:fldChar w:fldCharType="end"/>
          </w:r>
          <w:r>
            <w:rPr>
              <w:rFonts w:hint="eastAsia" w:asciiTheme="minorEastAsia" w:hAnsiTheme="minorEastAsia" w:eastAsiaTheme="minorEastAsia" w:cstheme="minorEastAsia"/>
              <w:szCs w:val="24"/>
              <w:lang w:val="en-US" w:eastAsia="zh-CN"/>
            </w:rPr>
            <w:fldChar w:fldCharType="end"/>
          </w:r>
        </w:p>
        <w:p w14:paraId="7A4D9105">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_Toc16657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5.2 天通应急套餐管理</w:t>
          </w:r>
          <w:r>
            <w:tab/>
          </w:r>
          <w:r>
            <w:fldChar w:fldCharType="begin"/>
          </w:r>
          <w:r>
            <w:instrText xml:space="preserve"> PAGEREF _Toc16657 \h </w:instrText>
          </w:r>
          <w:r>
            <w:fldChar w:fldCharType="separate"/>
          </w:r>
          <w:r>
            <w:t>41</w:t>
          </w:r>
          <w:r>
            <w:fldChar w:fldCharType="end"/>
          </w:r>
          <w:r>
            <w:rPr>
              <w:rFonts w:hint="eastAsia" w:asciiTheme="minorEastAsia" w:hAnsiTheme="minorEastAsia" w:eastAsiaTheme="minorEastAsia" w:cstheme="minorEastAsia"/>
              <w:szCs w:val="24"/>
              <w:lang w:val="en-US" w:eastAsia="zh-CN"/>
            </w:rPr>
            <w:fldChar w:fldCharType="end"/>
          </w:r>
        </w:p>
        <w:p w14:paraId="073F89D9">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_Toc31029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5.2.1 新增套餐</w:t>
          </w:r>
          <w:r>
            <w:tab/>
          </w:r>
          <w:r>
            <w:fldChar w:fldCharType="begin"/>
          </w:r>
          <w:r>
            <w:instrText xml:space="preserve"> PAGEREF _Toc31029 \h </w:instrText>
          </w:r>
          <w:r>
            <w:fldChar w:fldCharType="separate"/>
          </w:r>
          <w:r>
            <w:t>41</w:t>
          </w:r>
          <w:r>
            <w:fldChar w:fldCharType="end"/>
          </w:r>
          <w:r>
            <w:rPr>
              <w:rFonts w:hint="eastAsia" w:asciiTheme="minorEastAsia" w:hAnsiTheme="minorEastAsia" w:eastAsiaTheme="minorEastAsia" w:cstheme="minorEastAsia"/>
              <w:szCs w:val="24"/>
              <w:lang w:val="en-US" w:eastAsia="zh-CN"/>
            </w:rPr>
            <w:fldChar w:fldCharType="end"/>
          </w:r>
        </w:p>
        <w:p w14:paraId="1F3DE09E">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_Toc3616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5.3 天通应急套餐明细</w:t>
          </w:r>
          <w:r>
            <w:tab/>
          </w:r>
          <w:r>
            <w:fldChar w:fldCharType="begin"/>
          </w:r>
          <w:r>
            <w:instrText xml:space="preserve"> PAGEREF _Toc3616 \h </w:instrText>
          </w:r>
          <w:r>
            <w:fldChar w:fldCharType="separate"/>
          </w:r>
          <w:r>
            <w:t>43</w:t>
          </w:r>
          <w:r>
            <w:fldChar w:fldCharType="end"/>
          </w:r>
          <w:r>
            <w:rPr>
              <w:rFonts w:hint="eastAsia" w:asciiTheme="minorEastAsia" w:hAnsiTheme="minorEastAsia" w:eastAsiaTheme="minorEastAsia" w:cstheme="minorEastAsia"/>
              <w:szCs w:val="24"/>
              <w:lang w:val="en-US" w:eastAsia="zh-CN"/>
            </w:rPr>
            <w:fldChar w:fldCharType="end"/>
          </w:r>
        </w:p>
        <w:p w14:paraId="4D8BF12F">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_Toc456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5.4 星豆套餐管理</w:t>
          </w:r>
          <w:r>
            <w:tab/>
          </w:r>
          <w:r>
            <w:fldChar w:fldCharType="begin"/>
          </w:r>
          <w:r>
            <w:instrText xml:space="preserve"> PAGEREF _Toc456 \h </w:instrText>
          </w:r>
          <w:r>
            <w:fldChar w:fldCharType="separate"/>
          </w:r>
          <w:r>
            <w:t>43</w:t>
          </w:r>
          <w:r>
            <w:fldChar w:fldCharType="end"/>
          </w:r>
          <w:r>
            <w:rPr>
              <w:rFonts w:hint="eastAsia" w:asciiTheme="minorEastAsia" w:hAnsiTheme="minorEastAsia" w:eastAsiaTheme="minorEastAsia" w:cstheme="minorEastAsia"/>
              <w:szCs w:val="24"/>
              <w:lang w:val="en-US" w:eastAsia="zh-CN"/>
            </w:rPr>
            <w:fldChar w:fldCharType="end"/>
          </w:r>
        </w:p>
        <w:p w14:paraId="52785FDF">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_Toc4167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5.5 星豆明细</w:t>
          </w:r>
          <w:r>
            <w:tab/>
          </w:r>
          <w:r>
            <w:fldChar w:fldCharType="begin"/>
          </w:r>
          <w:r>
            <w:instrText xml:space="preserve"> PAGEREF _Toc4167 \h </w:instrText>
          </w:r>
          <w:r>
            <w:fldChar w:fldCharType="separate"/>
          </w:r>
          <w:r>
            <w:t>45</w:t>
          </w:r>
          <w:r>
            <w:fldChar w:fldCharType="end"/>
          </w:r>
          <w:r>
            <w:rPr>
              <w:rFonts w:hint="eastAsia" w:asciiTheme="minorEastAsia" w:hAnsiTheme="minorEastAsia" w:eastAsiaTheme="minorEastAsia" w:cstheme="minorEastAsia"/>
              <w:szCs w:val="24"/>
              <w:lang w:val="en-US" w:eastAsia="zh-CN"/>
            </w:rPr>
            <w:fldChar w:fldCharType="end"/>
          </w:r>
        </w:p>
        <w:p w14:paraId="51497C93">
          <w:pPr>
            <w:pStyle w:val="7"/>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_Toc26199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六、订单管理</w:t>
          </w:r>
          <w:r>
            <w:tab/>
          </w:r>
          <w:r>
            <w:fldChar w:fldCharType="begin"/>
          </w:r>
          <w:r>
            <w:instrText xml:space="preserve"> PAGEREF _Toc26199 \h </w:instrText>
          </w:r>
          <w:r>
            <w:fldChar w:fldCharType="separate"/>
          </w:r>
          <w:r>
            <w:t>45</w:t>
          </w:r>
          <w:r>
            <w:fldChar w:fldCharType="end"/>
          </w:r>
          <w:r>
            <w:rPr>
              <w:rFonts w:hint="eastAsia" w:asciiTheme="minorEastAsia" w:hAnsiTheme="minorEastAsia" w:eastAsiaTheme="minorEastAsia" w:cstheme="minorEastAsia"/>
              <w:szCs w:val="24"/>
              <w:lang w:val="en-US" w:eastAsia="zh-CN"/>
            </w:rPr>
            <w:fldChar w:fldCharType="end"/>
          </w:r>
        </w:p>
        <w:p w14:paraId="58175B31">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_Toc26034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6.1 订单操作</w:t>
          </w:r>
          <w:r>
            <w:tab/>
          </w:r>
          <w:r>
            <w:fldChar w:fldCharType="begin"/>
          </w:r>
          <w:r>
            <w:instrText xml:space="preserve"> PAGEREF _Toc26034 \h </w:instrText>
          </w:r>
          <w:r>
            <w:fldChar w:fldCharType="separate"/>
          </w:r>
          <w:r>
            <w:t>45</w:t>
          </w:r>
          <w:r>
            <w:fldChar w:fldCharType="end"/>
          </w:r>
          <w:r>
            <w:rPr>
              <w:rFonts w:hint="eastAsia" w:asciiTheme="minorEastAsia" w:hAnsiTheme="minorEastAsia" w:eastAsiaTheme="minorEastAsia" w:cstheme="minorEastAsia"/>
              <w:szCs w:val="24"/>
              <w:lang w:val="en-US" w:eastAsia="zh-CN"/>
            </w:rPr>
            <w:fldChar w:fldCharType="end"/>
          </w:r>
        </w:p>
        <w:p w14:paraId="17083D47">
          <w:pPr>
            <w:pStyle w:val="4"/>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_Toc4202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6.1.1 订单查看与筛选</w:t>
          </w:r>
          <w:r>
            <w:tab/>
          </w:r>
          <w:r>
            <w:fldChar w:fldCharType="begin"/>
          </w:r>
          <w:r>
            <w:instrText xml:space="preserve"> PAGEREF _Toc4202 \h </w:instrText>
          </w:r>
          <w:r>
            <w:fldChar w:fldCharType="separate"/>
          </w:r>
          <w:r>
            <w:t>45</w:t>
          </w:r>
          <w:r>
            <w:fldChar w:fldCharType="end"/>
          </w:r>
          <w:r>
            <w:rPr>
              <w:rFonts w:hint="eastAsia" w:asciiTheme="minorEastAsia" w:hAnsiTheme="minorEastAsia" w:eastAsiaTheme="minorEastAsia" w:cstheme="minorEastAsia"/>
              <w:szCs w:val="24"/>
              <w:lang w:val="en-US" w:eastAsia="zh-CN"/>
            </w:rPr>
            <w:fldChar w:fldCharType="end"/>
          </w:r>
        </w:p>
        <w:p w14:paraId="47951275">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_Toc19860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6.2 订单统计</w:t>
          </w:r>
          <w:r>
            <w:tab/>
          </w:r>
          <w:r>
            <w:fldChar w:fldCharType="begin"/>
          </w:r>
          <w:r>
            <w:instrText xml:space="preserve"> PAGEREF _Toc19860 \h </w:instrText>
          </w:r>
          <w:r>
            <w:fldChar w:fldCharType="separate"/>
          </w:r>
          <w:r>
            <w:t>46</w:t>
          </w:r>
          <w:r>
            <w:fldChar w:fldCharType="end"/>
          </w:r>
          <w:r>
            <w:rPr>
              <w:rFonts w:hint="eastAsia" w:asciiTheme="minorEastAsia" w:hAnsiTheme="minorEastAsia" w:eastAsiaTheme="minorEastAsia" w:cstheme="minorEastAsia"/>
              <w:szCs w:val="24"/>
              <w:lang w:val="en-US" w:eastAsia="zh-CN"/>
            </w:rPr>
            <w:fldChar w:fldCharType="end"/>
          </w:r>
        </w:p>
        <w:p w14:paraId="2DECC443">
          <w:pPr>
            <w:pStyle w:val="7"/>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_Toc30482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七、</w:t>
          </w:r>
          <w:r>
            <w:rPr>
              <w:rFonts w:hint="eastAsia" w:asciiTheme="minorEastAsia" w:hAnsiTheme="minorEastAsia" w:eastAsiaTheme="minorEastAsia" w:cstheme="minorEastAsia"/>
              <w:bCs/>
              <w:szCs w:val="24"/>
              <w:lang w:val="en-US" w:eastAsia="zh-CN"/>
            </w:rPr>
            <w:t>消息管理</w:t>
          </w:r>
          <w:r>
            <w:tab/>
          </w:r>
          <w:r>
            <w:fldChar w:fldCharType="begin"/>
          </w:r>
          <w:r>
            <w:instrText xml:space="preserve"> PAGEREF _Toc30482 \h </w:instrText>
          </w:r>
          <w:r>
            <w:fldChar w:fldCharType="separate"/>
          </w:r>
          <w:r>
            <w:t>47</w:t>
          </w:r>
          <w:r>
            <w:fldChar w:fldCharType="end"/>
          </w:r>
          <w:r>
            <w:rPr>
              <w:rFonts w:hint="eastAsia" w:asciiTheme="minorEastAsia" w:hAnsiTheme="minorEastAsia" w:eastAsiaTheme="minorEastAsia" w:cstheme="minorEastAsia"/>
              <w:szCs w:val="24"/>
              <w:lang w:val="en-US" w:eastAsia="zh-CN"/>
            </w:rPr>
            <w:fldChar w:fldCharType="end"/>
          </w:r>
        </w:p>
        <w:p w14:paraId="0B82B9A2">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_Toc19671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7</w:t>
          </w:r>
          <w:r>
            <w:rPr>
              <w:rFonts w:hint="eastAsia" w:asciiTheme="minorEastAsia" w:hAnsiTheme="minorEastAsia" w:eastAsiaTheme="minorEastAsia" w:cstheme="minorEastAsia"/>
              <w:bCs/>
              <w:szCs w:val="24"/>
              <w:lang w:val="en-US" w:eastAsia="zh-CN"/>
            </w:rPr>
            <w:t>.1 报警消息</w:t>
          </w:r>
          <w:r>
            <w:tab/>
          </w:r>
          <w:r>
            <w:fldChar w:fldCharType="begin"/>
          </w:r>
          <w:r>
            <w:instrText xml:space="preserve"> PAGEREF _Toc19671 \h </w:instrText>
          </w:r>
          <w:r>
            <w:fldChar w:fldCharType="separate"/>
          </w:r>
          <w:r>
            <w:t>47</w:t>
          </w:r>
          <w:r>
            <w:fldChar w:fldCharType="end"/>
          </w:r>
          <w:r>
            <w:rPr>
              <w:rFonts w:hint="eastAsia" w:asciiTheme="minorEastAsia" w:hAnsiTheme="minorEastAsia" w:eastAsiaTheme="minorEastAsia" w:cstheme="minorEastAsia"/>
              <w:szCs w:val="24"/>
              <w:lang w:val="en-US" w:eastAsia="zh-CN"/>
            </w:rPr>
            <w:fldChar w:fldCharType="end"/>
          </w:r>
        </w:p>
        <w:p w14:paraId="00E0ECB9">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_Toc13631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7</w:t>
          </w:r>
          <w:r>
            <w:rPr>
              <w:rFonts w:hint="eastAsia" w:asciiTheme="minorEastAsia" w:hAnsiTheme="minorEastAsia" w:eastAsiaTheme="minorEastAsia" w:cstheme="minorEastAsia"/>
              <w:bCs/>
              <w:szCs w:val="24"/>
              <w:lang w:val="en-US" w:eastAsia="zh-CN"/>
            </w:rPr>
            <w:t>.2 报平安消息</w:t>
          </w:r>
          <w:r>
            <w:tab/>
          </w:r>
          <w:r>
            <w:fldChar w:fldCharType="begin"/>
          </w:r>
          <w:r>
            <w:instrText xml:space="preserve"> PAGEREF _Toc13631 \h </w:instrText>
          </w:r>
          <w:r>
            <w:fldChar w:fldCharType="separate"/>
          </w:r>
          <w:r>
            <w:t>47</w:t>
          </w:r>
          <w:r>
            <w:fldChar w:fldCharType="end"/>
          </w:r>
          <w:r>
            <w:rPr>
              <w:rFonts w:hint="eastAsia" w:asciiTheme="minorEastAsia" w:hAnsiTheme="minorEastAsia" w:eastAsiaTheme="minorEastAsia" w:cstheme="minorEastAsia"/>
              <w:szCs w:val="24"/>
              <w:lang w:val="en-US" w:eastAsia="zh-CN"/>
            </w:rPr>
            <w:fldChar w:fldCharType="end"/>
          </w:r>
        </w:p>
        <w:p w14:paraId="66A363E7">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_Toc23951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7</w:t>
          </w:r>
          <w:r>
            <w:rPr>
              <w:rFonts w:hint="eastAsia" w:asciiTheme="minorEastAsia" w:hAnsiTheme="minorEastAsia" w:eastAsiaTheme="minorEastAsia" w:cstheme="minorEastAsia"/>
              <w:bCs/>
              <w:szCs w:val="24"/>
              <w:lang w:val="en-US" w:eastAsia="zh-CN"/>
            </w:rPr>
            <w:t>.3 消息记录</w:t>
          </w:r>
          <w:r>
            <w:tab/>
          </w:r>
          <w:r>
            <w:fldChar w:fldCharType="begin"/>
          </w:r>
          <w:r>
            <w:instrText xml:space="preserve"> PAGEREF _Toc23951 \h </w:instrText>
          </w:r>
          <w:r>
            <w:fldChar w:fldCharType="separate"/>
          </w:r>
          <w:r>
            <w:t>48</w:t>
          </w:r>
          <w:r>
            <w:fldChar w:fldCharType="end"/>
          </w:r>
          <w:r>
            <w:rPr>
              <w:rFonts w:hint="eastAsia" w:asciiTheme="minorEastAsia" w:hAnsiTheme="minorEastAsia" w:eastAsiaTheme="minorEastAsia" w:cstheme="minorEastAsia"/>
              <w:szCs w:val="24"/>
              <w:lang w:val="en-US" w:eastAsia="zh-CN"/>
            </w:rPr>
            <w:fldChar w:fldCharType="end"/>
          </w:r>
        </w:p>
        <w:p w14:paraId="70B180C5">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_Toc9205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7</w:t>
          </w:r>
          <w:r>
            <w:rPr>
              <w:rFonts w:hint="eastAsia" w:asciiTheme="minorEastAsia" w:hAnsiTheme="minorEastAsia" w:eastAsiaTheme="minorEastAsia" w:cstheme="minorEastAsia"/>
              <w:bCs/>
              <w:szCs w:val="24"/>
              <w:lang w:val="en-US" w:eastAsia="zh-CN"/>
            </w:rPr>
            <w:t>.4 批量删除历史消息</w:t>
          </w:r>
          <w:r>
            <w:tab/>
          </w:r>
          <w:r>
            <w:fldChar w:fldCharType="begin"/>
          </w:r>
          <w:r>
            <w:instrText xml:space="preserve"> PAGEREF _Toc9205 \h </w:instrText>
          </w:r>
          <w:r>
            <w:fldChar w:fldCharType="separate"/>
          </w:r>
          <w:r>
            <w:t>48</w:t>
          </w:r>
          <w:r>
            <w:fldChar w:fldCharType="end"/>
          </w:r>
          <w:r>
            <w:rPr>
              <w:rFonts w:hint="eastAsia" w:asciiTheme="minorEastAsia" w:hAnsiTheme="minorEastAsia" w:eastAsiaTheme="minorEastAsia" w:cstheme="minorEastAsia"/>
              <w:szCs w:val="24"/>
              <w:lang w:val="en-US" w:eastAsia="zh-CN"/>
            </w:rPr>
            <w:fldChar w:fldCharType="end"/>
          </w:r>
        </w:p>
        <w:p w14:paraId="28A241EE">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_Toc9966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7.5 通知记录</w:t>
          </w:r>
          <w:r>
            <w:tab/>
          </w:r>
          <w:r>
            <w:fldChar w:fldCharType="begin"/>
          </w:r>
          <w:r>
            <w:instrText xml:space="preserve"> PAGEREF _Toc9966 \h </w:instrText>
          </w:r>
          <w:r>
            <w:fldChar w:fldCharType="separate"/>
          </w:r>
          <w:r>
            <w:t>49</w:t>
          </w:r>
          <w:r>
            <w:fldChar w:fldCharType="end"/>
          </w:r>
          <w:r>
            <w:rPr>
              <w:rFonts w:hint="eastAsia" w:asciiTheme="minorEastAsia" w:hAnsiTheme="minorEastAsia" w:eastAsiaTheme="minorEastAsia" w:cstheme="minorEastAsia"/>
              <w:szCs w:val="24"/>
              <w:lang w:val="en-US" w:eastAsia="zh-CN"/>
            </w:rPr>
            <w:fldChar w:fldCharType="end"/>
          </w:r>
        </w:p>
        <w:p w14:paraId="28804AF3">
          <w:pPr>
            <w:pStyle w:val="7"/>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_Toc7926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八、</w:t>
          </w:r>
          <w:r>
            <w:rPr>
              <w:rFonts w:hint="eastAsia" w:asciiTheme="minorEastAsia" w:hAnsiTheme="minorEastAsia" w:eastAsiaTheme="minorEastAsia" w:cstheme="minorEastAsia"/>
              <w:bCs/>
              <w:szCs w:val="24"/>
              <w:lang w:val="en-US" w:eastAsia="zh-CN"/>
            </w:rPr>
            <w:t>反馈列表</w:t>
          </w:r>
          <w:r>
            <w:tab/>
          </w:r>
          <w:r>
            <w:fldChar w:fldCharType="begin"/>
          </w:r>
          <w:r>
            <w:instrText xml:space="preserve"> PAGEREF _Toc7926 \h </w:instrText>
          </w:r>
          <w:r>
            <w:fldChar w:fldCharType="separate"/>
          </w:r>
          <w:r>
            <w:t>50</w:t>
          </w:r>
          <w:r>
            <w:fldChar w:fldCharType="end"/>
          </w:r>
          <w:r>
            <w:rPr>
              <w:rFonts w:hint="eastAsia" w:asciiTheme="minorEastAsia" w:hAnsiTheme="minorEastAsia" w:eastAsiaTheme="minorEastAsia" w:cstheme="minorEastAsia"/>
              <w:szCs w:val="24"/>
              <w:lang w:val="en-US" w:eastAsia="zh-CN"/>
            </w:rPr>
            <w:fldChar w:fldCharType="end"/>
          </w:r>
        </w:p>
        <w:p w14:paraId="0F1AF61E">
          <w:pPr>
            <w:pStyle w:val="7"/>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_Toc27063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九、</w:t>
          </w:r>
          <w:r>
            <w:rPr>
              <w:rFonts w:hint="eastAsia" w:asciiTheme="minorEastAsia" w:hAnsiTheme="minorEastAsia" w:eastAsiaTheme="minorEastAsia" w:cstheme="minorEastAsia"/>
              <w:bCs/>
              <w:szCs w:val="24"/>
              <w:lang w:val="en-US" w:eastAsia="zh-CN"/>
            </w:rPr>
            <w:t>日志记录</w:t>
          </w:r>
          <w:r>
            <w:tab/>
          </w:r>
          <w:r>
            <w:fldChar w:fldCharType="begin"/>
          </w:r>
          <w:r>
            <w:instrText xml:space="preserve"> PAGEREF _Toc27063 \h </w:instrText>
          </w:r>
          <w:r>
            <w:fldChar w:fldCharType="separate"/>
          </w:r>
          <w:r>
            <w:t>50</w:t>
          </w:r>
          <w:r>
            <w:fldChar w:fldCharType="end"/>
          </w:r>
          <w:r>
            <w:rPr>
              <w:rFonts w:hint="eastAsia" w:asciiTheme="minorEastAsia" w:hAnsiTheme="minorEastAsia" w:eastAsiaTheme="minorEastAsia" w:cstheme="minorEastAsia"/>
              <w:szCs w:val="24"/>
              <w:lang w:val="en-US" w:eastAsia="zh-CN"/>
            </w:rPr>
            <w:fldChar w:fldCharType="end"/>
          </w:r>
        </w:p>
        <w:p w14:paraId="79705679">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_Toc4051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9</w:t>
          </w:r>
          <w:r>
            <w:rPr>
              <w:rFonts w:hint="eastAsia" w:asciiTheme="minorEastAsia" w:hAnsiTheme="minorEastAsia" w:eastAsiaTheme="minorEastAsia" w:cstheme="minorEastAsia"/>
              <w:bCs/>
              <w:szCs w:val="24"/>
              <w:lang w:val="en-US" w:eastAsia="zh-CN"/>
            </w:rPr>
            <w:t>.1 日志查询</w:t>
          </w:r>
          <w:r>
            <w:tab/>
          </w:r>
          <w:r>
            <w:fldChar w:fldCharType="begin"/>
          </w:r>
          <w:r>
            <w:instrText xml:space="preserve"> PAGEREF _Toc4051 \h </w:instrText>
          </w:r>
          <w:r>
            <w:fldChar w:fldCharType="separate"/>
          </w:r>
          <w:r>
            <w:t>50</w:t>
          </w:r>
          <w:r>
            <w:fldChar w:fldCharType="end"/>
          </w:r>
          <w:r>
            <w:rPr>
              <w:rFonts w:hint="eastAsia" w:asciiTheme="minorEastAsia" w:hAnsiTheme="minorEastAsia" w:eastAsiaTheme="minorEastAsia" w:cstheme="minorEastAsia"/>
              <w:szCs w:val="24"/>
              <w:lang w:val="en-US" w:eastAsia="zh-CN"/>
            </w:rPr>
            <w:fldChar w:fldCharType="end"/>
          </w:r>
        </w:p>
        <w:p w14:paraId="5B5CC5B3">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_Toc28051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9</w:t>
          </w:r>
          <w:r>
            <w:rPr>
              <w:rFonts w:hint="eastAsia" w:asciiTheme="minorEastAsia" w:hAnsiTheme="minorEastAsia" w:eastAsiaTheme="minorEastAsia" w:cstheme="minorEastAsia"/>
              <w:bCs/>
              <w:szCs w:val="24"/>
              <w:lang w:val="en-US" w:eastAsia="zh-CN"/>
            </w:rPr>
            <w:t>.2 日志详情查看</w:t>
          </w:r>
          <w:r>
            <w:tab/>
          </w:r>
          <w:r>
            <w:fldChar w:fldCharType="begin"/>
          </w:r>
          <w:r>
            <w:instrText xml:space="preserve"> PAGEREF _Toc28051 \h </w:instrText>
          </w:r>
          <w:r>
            <w:fldChar w:fldCharType="separate"/>
          </w:r>
          <w:r>
            <w:t>51</w:t>
          </w:r>
          <w:r>
            <w:fldChar w:fldCharType="end"/>
          </w:r>
          <w:r>
            <w:rPr>
              <w:rFonts w:hint="eastAsia" w:asciiTheme="minorEastAsia" w:hAnsiTheme="minorEastAsia" w:eastAsiaTheme="minorEastAsia" w:cstheme="minorEastAsia"/>
              <w:szCs w:val="24"/>
              <w:lang w:val="en-US" w:eastAsia="zh-CN"/>
            </w:rPr>
            <w:fldChar w:fldCharType="end"/>
          </w:r>
        </w:p>
        <w:p w14:paraId="5A90DBBD">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_Toc31372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9</w:t>
          </w:r>
          <w:r>
            <w:rPr>
              <w:rFonts w:hint="eastAsia" w:asciiTheme="minorEastAsia" w:hAnsiTheme="minorEastAsia" w:eastAsiaTheme="minorEastAsia" w:cstheme="minorEastAsia"/>
              <w:bCs/>
              <w:szCs w:val="24"/>
              <w:lang w:val="en-US" w:eastAsia="zh-CN"/>
            </w:rPr>
            <w:t>.3 日志删除</w:t>
          </w:r>
          <w:r>
            <w:tab/>
          </w:r>
          <w:r>
            <w:fldChar w:fldCharType="begin"/>
          </w:r>
          <w:r>
            <w:instrText xml:space="preserve"> PAGEREF _Toc31372 \h </w:instrText>
          </w:r>
          <w:r>
            <w:fldChar w:fldCharType="separate"/>
          </w:r>
          <w:r>
            <w:t>51</w:t>
          </w:r>
          <w:r>
            <w:fldChar w:fldCharType="end"/>
          </w:r>
          <w:r>
            <w:rPr>
              <w:rFonts w:hint="eastAsia" w:asciiTheme="minorEastAsia" w:hAnsiTheme="minorEastAsia" w:eastAsiaTheme="minorEastAsia" w:cstheme="minorEastAsia"/>
              <w:szCs w:val="24"/>
              <w:lang w:val="en-US" w:eastAsia="zh-CN"/>
            </w:rPr>
            <w:fldChar w:fldCharType="end"/>
          </w:r>
        </w:p>
        <w:p w14:paraId="44C92B24">
          <w:pPr>
            <w:pStyle w:val="7"/>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_Toc23978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cstheme="minorEastAsia"/>
              <w:bCs/>
              <w:szCs w:val="24"/>
              <w:lang w:val="en-US" w:eastAsia="zh-CN"/>
            </w:rPr>
            <w:t>十、系统配置</w:t>
          </w:r>
          <w:r>
            <w:tab/>
          </w:r>
          <w:r>
            <w:fldChar w:fldCharType="begin"/>
          </w:r>
          <w:r>
            <w:instrText xml:space="preserve"> PAGEREF _Toc23978 \h </w:instrText>
          </w:r>
          <w:r>
            <w:fldChar w:fldCharType="separate"/>
          </w:r>
          <w:r>
            <w:t>52</w:t>
          </w:r>
          <w:r>
            <w:fldChar w:fldCharType="end"/>
          </w:r>
          <w:r>
            <w:rPr>
              <w:rFonts w:hint="eastAsia" w:asciiTheme="minorEastAsia" w:hAnsiTheme="minorEastAsia" w:eastAsiaTheme="minorEastAsia" w:cstheme="minorEastAsia"/>
              <w:szCs w:val="24"/>
              <w:lang w:val="en-US" w:eastAsia="zh-CN"/>
            </w:rPr>
            <w:fldChar w:fldCharType="end"/>
          </w:r>
        </w:p>
        <w:p w14:paraId="68EB70D2">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_Toc24610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10.1 数据存储设置</w:t>
          </w:r>
          <w:r>
            <w:tab/>
          </w:r>
          <w:r>
            <w:fldChar w:fldCharType="begin"/>
          </w:r>
          <w:r>
            <w:instrText xml:space="preserve"> PAGEREF _Toc24610 \h </w:instrText>
          </w:r>
          <w:r>
            <w:fldChar w:fldCharType="separate"/>
          </w:r>
          <w:r>
            <w:t>52</w:t>
          </w:r>
          <w:r>
            <w:fldChar w:fldCharType="end"/>
          </w:r>
          <w:r>
            <w:rPr>
              <w:rFonts w:hint="eastAsia" w:asciiTheme="minorEastAsia" w:hAnsiTheme="minorEastAsia" w:eastAsiaTheme="minorEastAsia" w:cstheme="minorEastAsia"/>
              <w:szCs w:val="24"/>
              <w:lang w:val="en-US" w:eastAsia="zh-CN"/>
            </w:rPr>
            <w:fldChar w:fldCharType="end"/>
          </w:r>
        </w:p>
        <w:p w14:paraId="18806FF8">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_Toc14194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10.2 对讲群配置</w:t>
          </w:r>
          <w:r>
            <w:tab/>
          </w:r>
          <w:r>
            <w:fldChar w:fldCharType="begin"/>
          </w:r>
          <w:r>
            <w:instrText xml:space="preserve"> PAGEREF _Toc14194 \h </w:instrText>
          </w:r>
          <w:r>
            <w:fldChar w:fldCharType="separate"/>
          </w:r>
          <w:r>
            <w:t>52</w:t>
          </w:r>
          <w:r>
            <w:fldChar w:fldCharType="end"/>
          </w:r>
          <w:r>
            <w:rPr>
              <w:rFonts w:hint="eastAsia" w:asciiTheme="minorEastAsia" w:hAnsiTheme="minorEastAsia" w:eastAsiaTheme="minorEastAsia" w:cstheme="minorEastAsia"/>
              <w:szCs w:val="24"/>
              <w:lang w:val="en-US" w:eastAsia="zh-CN"/>
            </w:rPr>
            <w:fldChar w:fldCharType="end"/>
          </w:r>
        </w:p>
        <w:p w14:paraId="0AA878DB">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_Toc11978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10.3 星豆配置</w:t>
          </w:r>
          <w:r>
            <w:tab/>
          </w:r>
          <w:r>
            <w:fldChar w:fldCharType="begin"/>
          </w:r>
          <w:r>
            <w:instrText xml:space="preserve"> PAGEREF _Toc11978 \h </w:instrText>
          </w:r>
          <w:r>
            <w:fldChar w:fldCharType="separate"/>
          </w:r>
          <w:r>
            <w:t>53</w:t>
          </w:r>
          <w:r>
            <w:fldChar w:fldCharType="end"/>
          </w:r>
          <w:r>
            <w:rPr>
              <w:rFonts w:hint="eastAsia" w:asciiTheme="minorEastAsia" w:hAnsiTheme="minorEastAsia" w:eastAsiaTheme="minorEastAsia" w:cstheme="minorEastAsia"/>
              <w:szCs w:val="24"/>
              <w:lang w:val="en-US" w:eastAsia="zh-CN"/>
            </w:rPr>
            <w:fldChar w:fldCharType="end"/>
          </w:r>
        </w:p>
        <w:p w14:paraId="6D610A7A">
          <w:pPr>
            <w:pStyle w:val="8"/>
            <w:tabs>
              <w:tab w:val="right" w:leader="dot" w:pos="8306"/>
            </w:tabs>
          </w:pPr>
          <w:r>
            <w:rPr>
              <w:rFonts w:hint="eastAsia" w:asciiTheme="minorEastAsia" w:hAnsiTheme="minorEastAsia" w:eastAsiaTheme="minorEastAsia" w:cstheme="minorEastAsia"/>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_Toc17560 </w:instrText>
          </w:r>
          <w:r>
            <w:rPr>
              <w:rFonts w:hint="eastAsia" w:asciiTheme="minorEastAsia" w:hAnsiTheme="minorEastAsia" w:eastAsiaTheme="minorEastAsia" w:cstheme="minorEastAsia"/>
              <w:szCs w:val="24"/>
              <w:lang w:val="en-US" w:eastAsia="zh-CN"/>
            </w:rPr>
            <w:fldChar w:fldCharType="separate"/>
          </w:r>
          <w:r>
            <w:rPr>
              <w:rFonts w:hint="eastAsia" w:asciiTheme="minorEastAsia" w:hAnsiTheme="minorEastAsia" w:eastAsiaTheme="minorEastAsia" w:cstheme="minorEastAsia"/>
              <w:bCs/>
              <w:szCs w:val="24"/>
              <w:lang w:val="en-US" w:eastAsia="zh-CN"/>
            </w:rPr>
            <w:t>10.4 地图配置</w:t>
          </w:r>
          <w:r>
            <w:tab/>
          </w:r>
          <w:r>
            <w:fldChar w:fldCharType="begin"/>
          </w:r>
          <w:r>
            <w:instrText xml:space="preserve"> PAGEREF _Toc17560 \h </w:instrText>
          </w:r>
          <w:r>
            <w:fldChar w:fldCharType="separate"/>
          </w:r>
          <w:r>
            <w:t>53</w:t>
          </w:r>
          <w:r>
            <w:fldChar w:fldCharType="end"/>
          </w:r>
          <w:r>
            <w:rPr>
              <w:rFonts w:hint="eastAsia" w:asciiTheme="minorEastAsia" w:hAnsiTheme="minorEastAsia" w:eastAsiaTheme="minorEastAsia" w:cstheme="minorEastAsia"/>
              <w:szCs w:val="24"/>
              <w:lang w:val="en-US" w:eastAsia="zh-CN"/>
            </w:rPr>
            <w:fldChar w:fldCharType="end"/>
          </w:r>
        </w:p>
        <w:p w14:paraId="6056C543">
          <w:pPr>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Cs w:val="24"/>
              <w:lang w:val="en-US" w:eastAsia="zh-CN"/>
            </w:rPr>
            <w:fldChar w:fldCharType="end"/>
          </w:r>
        </w:p>
      </w:sdtContent>
    </w:sdt>
    <w:p w14:paraId="0F0AEFD3">
      <w:pPr>
        <w:numPr>
          <w:ilvl w:val="0"/>
          <w:numId w:val="2"/>
        </w:numPr>
        <w:spacing w:line="360" w:lineRule="auto"/>
        <w:outlineLvl w:val="0"/>
        <w:rPr>
          <w:rFonts w:hint="eastAsia" w:asciiTheme="minorEastAsia" w:hAnsiTheme="minorEastAsia" w:eastAsiaTheme="minorEastAsia" w:cstheme="minorEastAsia"/>
          <w:b/>
          <w:bCs/>
          <w:sz w:val="24"/>
          <w:szCs w:val="24"/>
          <w:lang w:val="en-US" w:eastAsia="zh-CN"/>
        </w:rPr>
        <w:sectPr>
          <w:headerReference r:id="rId3" w:type="default"/>
          <w:pgSz w:w="11906" w:h="16838"/>
          <w:pgMar w:top="1417" w:right="1800" w:bottom="1417" w:left="1800" w:header="851" w:footer="992" w:gutter="0"/>
          <w:cols w:space="425" w:num="1"/>
          <w:docGrid w:type="lines" w:linePitch="312" w:charSpace="0"/>
        </w:sectPr>
      </w:pPr>
    </w:p>
    <w:p w14:paraId="3F2F255C">
      <w:pPr>
        <w:numPr>
          <w:ilvl w:val="0"/>
          <w:numId w:val="2"/>
        </w:numPr>
        <w:spacing w:line="360" w:lineRule="auto"/>
        <w:outlineLvl w:val="0"/>
        <w:rPr>
          <w:rFonts w:hint="eastAsia" w:asciiTheme="minorEastAsia" w:hAnsiTheme="minorEastAsia" w:eastAsiaTheme="minorEastAsia" w:cstheme="minorEastAsia"/>
          <w:b/>
          <w:bCs/>
          <w:sz w:val="24"/>
          <w:szCs w:val="24"/>
          <w:lang w:val="en-US" w:eastAsia="zh-CN"/>
        </w:rPr>
      </w:pPr>
      <w:bookmarkStart w:id="0" w:name="_Toc3103"/>
      <w:r>
        <w:rPr>
          <w:rFonts w:hint="eastAsia" w:asciiTheme="minorEastAsia" w:hAnsiTheme="minorEastAsia" w:eastAsiaTheme="minorEastAsia" w:cstheme="minorEastAsia"/>
          <w:b/>
          <w:bCs/>
          <w:sz w:val="24"/>
          <w:szCs w:val="24"/>
          <w:lang w:val="en-US" w:eastAsia="zh-CN"/>
        </w:rPr>
        <w:t>系统登录与退出</w:t>
      </w:r>
      <w:bookmarkEnd w:id="0"/>
    </w:p>
    <w:p w14:paraId="410960C0">
      <w:pPr>
        <w:spacing w:beforeLines="0" w:afterLines="0" w:line="360" w:lineRule="auto"/>
        <w:ind w:firstLine="42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超级管理员admin</w:t>
      </w:r>
      <w:r>
        <w:rPr>
          <w:rFonts w:hint="eastAsia" w:asciiTheme="minorEastAsia" w:hAnsiTheme="minorEastAsia" w:eastAsiaTheme="minorEastAsia" w:cstheme="minorEastAsia"/>
          <w:sz w:val="24"/>
          <w:szCs w:val="24"/>
        </w:rPr>
        <w:t>，通过网址（</w:t>
      </w:r>
      <w:r>
        <w:rPr>
          <w:rFonts w:hint="eastAsia" w:asciiTheme="minorEastAsia" w:hAnsiTheme="minorEastAsia" w:eastAsiaTheme="minorEastAsia" w:cstheme="minorEastAsia"/>
          <w:sz w:val="24"/>
          <w:szCs w:val="24"/>
          <w:lang w:val="en-US" w:eastAsia="zh-CN"/>
        </w:rPr>
        <w:t>管理后台:</w:t>
      </w:r>
      <w:r>
        <w:rPr>
          <w:rFonts w:hint="eastAsia" w:asciiTheme="minorEastAsia" w:hAnsiTheme="minorEastAsia" w:eastAsiaTheme="minorEastAsia" w:cstheme="minorEastAsia"/>
          <w:color w:val="0000FF"/>
          <w:sz w:val="24"/>
          <w:szCs w:val="24"/>
          <w:u w:val="single"/>
          <w:lang w:val="zh-CN"/>
        </w:rPr>
        <w:t>http://admin.zj.beidou.online</w:t>
      </w:r>
      <w:r>
        <w:rPr>
          <w:rFonts w:hint="eastAsia" w:asciiTheme="minorEastAsia" w:hAnsiTheme="minorEastAsia" w:eastAsiaTheme="minorEastAsia" w:cstheme="minorEastAsia"/>
          <w:sz w:val="24"/>
          <w:szCs w:val="24"/>
        </w:rPr>
        <w:t>）进行登录，登录页窗口及登录完成后界面参考下方截图</w:t>
      </w:r>
      <w:r>
        <w:rPr>
          <w:rFonts w:hint="eastAsia" w:asciiTheme="minorEastAsia" w:hAnsiTheme="minorEastAsia" w:eastAsiaTheme="minorEastAsia" w:cstheme="minorEastAsia"/>
          <w:sz w:val="24"/>
          <w:szCs w:val="24"/>
          <w:lang w:eastAsia="zh-CN"/>
        </w:rPr>
        <w:t>。</w:t>
      </w:r>
    </w:p>
    <w:p w14:paraId="4BAB5129">
      <w:pPr>
        <w:spacing w:beforeLines="0" w:afterLines="0" w:line="360" w:lineRule="auto"/>
        <w:jc w:val="left"/>
        <w:rPr>
          <w:rFonts w:hint="eastAsia" w:asciiTheme="minorEastAsia" w:hAnsiTheme="minorEastAsia" w:eastAsiaTheme="minorEastAsia" w:cstheme="minorEastAsia"/>
          <w:sz w:val="24"/>
          <w:szCs w:val="24"/>
          <w:lang w:eastAsia="zh-CN"/>
        </w:rPr>
      </w:pPr>
      <w:r>
        <w:drawing>
          <wp:inline distT="0" distB="0" distL="114300" distR="114300">
            <wp:extent cx="5258435" cy="2466340"/>
            <wp:effectExtent l="0" t="0" r="18415"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5258435" cy="2466340"/>
                    </a:xfrm>
                    <a:prstGeom prst="rect">
                      <a:avLst/>
                    </a:prstGeom>
                    <a:noFill/>
                    <a:ln>
                      <a:noFill/>
                    </a:ln>
                  </pic:spPr>
                </pic:pic>
              </a:graphicData>
            </a:graphic>
          </wp:inline>
        </w:drawing>
      </w:r>
    </w:p>
    <w:p w14:paraId="3BFCEE57">
      <w:pPr>
        <w:numPr>
          <w:ilvl w:val="0"/>
          <w:numId w:val="0"/>
        </w:numPr>
        <w:spacing w:line="360" w:lineRule="auto"/>
        <w:outlineLvl w:val="9"/>
        <w:rPr>
          <w:rFonts w:hint="eastAsia" w:asciiTheme="minorEastAsia" w:hAnsiTheme="minorEastAsia" w:eastAsiaTheme="minorEastAsia" w:cstheme="minorEastAsia"/>
          <w:sz w:val="24"/>
          <w:szCs w:val="24"/>
        </w:rPr>
      </w:pPr>
      <w:r>
        <w:drawing>
          <wp:inline distT="0" distB="0" distL="114300" distR="114300">
            <wp:extent cx="5262245" cy="2508250"/>
            <wp:effectExtent l="0" t="0" r="14605"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a:stretch>
                      <a:fillRect/>
                    </a:stretch>
                  </pic:blipFill>
                  <pic:spPr>
                    <a:xfrm>
                      <a:off x="0" y="0"/>
                      <a:ext cx="5262245" cy="2508250"/>
                    </a:xfrm>
                    <a:prstGeom prst="rect">
                      <a:avLst/>
                    </a:prstGeom>
                    <a:noFill/>
                    <a:ln>
                      <a:noFill/>
                    </a:ln>
                  </pic:spPr>
                </pic:pic>
              </a:graphicData>
            </a:graphic>
          </wp:inline>
        </w:drawing>
      </w:r>
    </w:p>
    <w:p w14:paraId="3EFE832B">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登录系统之后，点击顶部操作栏最右侧的图标“</w:t>
      </w:r>
      <w:r>
        <w:rPr>
          <w:rFonts w:hint="eastAsia" w:asciiTheme="minorEastAsia" w:hAnsiTheme="minorEastAsia" w:eastAsiaTheme="minorEastAsia" w:cstheme="minorEastAsia"/>
          <w:sz w:val="24"/>
          <w:szCs w:val="24"/>
        </w:rPr>
        <w:drawing>
          <wp:inline distT="0" distB="0" distL="114300" distR="114300">
            <wp:extent cx="297180" cy="253365"/>
            <wp:effectExtent l="0" t="0" r="762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97180" cy="25336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lang w:val="en-US" w:eastAsia="zh-CN"/>
        </w:rPr>
        <w:t>”，随后按照指示，点击退出按钮选项，即可退出登录。</w:t>
      </w:r>
    </w:p>
    <w:p w14:paraId="5B30EA10">
      <w:pPr>
        <w:spacing w:beforeLines="0" w:afterLines="0" w:line="360" w:lineRule="auto"/>
        <w:jc w:val="left"/>
        <w:rPr>
          <w:rFonts w:hint="eastAsia" w:asciiTheme="minorEastAsia" w:hAnsiTheme="minorEastAsia" w:eastAsiaTheme="minorEastAsia" w:cstheme="minorEastAsia"/>
          <w:sz w:val="24"/>
          <w:szCs w:val="24"/>
          <w:lang w:val="en-US" w:eastAsia="zh-CN"/>
        </w:rPr>
      </w:pPr>
      <w:r>
        <w:drawing>
          <wp:inline distT="0" distB="0" distL="114300" distR="114300">
            <wp:extent cx="5266690" cy="2458085"/>
            <wp:effectExtent l="0" t="0" r="10160" b="1841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0"/>
                    <a:stretch>
                      <a:fillRect/>
                    </a:stretch>
                  </pic:blipFill>
                  <pic:spPr>
                    <a:xfrm>
                      <a:off x="0" y="0"/>
                      <a:ext cx="5266690" cy="2458085"/>
                    </a:xfrm>
                    <a:prstGeom prst="rect">
                      <a:avLst/>
                    </a:prstGeom>
                    <a:noFill/>
                    <a:ln>
                      <a:noFill/>
                    </a:ln>
                  </pic:spPr>
                </pic:pic>
              </a:graphicData>
            </a:graphic>
          </wp:inline>
        </w:drawing>
      </w:r>
    </w:p>
    <w:p w14:paraId="6060EFCC">
      <w:pPr>
        <w:numPr>
          <w:ilvl w:val="0"/>
          <w:numId w:val="0"/>
        </w:numPr>
        <w:spacing w:line="360" w:lineRule="auto"/>
        <w:outlineLvl w:val="9"/>
        <w:rPr>
          <w:rFonts w:hint="eastAsia" w:asciiTheme="minorEastAsia" w:hAnsiTheme="minorEastAsia" w:eastAsiaTheme="minorEastAsia" w:cstheme="minorEastAsia"/>
          <w:sz w:val="24"/>
          <w:szCs w:val="24"/>
          <w:lang w:val="en-US" w:eastAsia="zh-CN"/>
        </w:rPr>
      </w:pPr>
    </w:p>
    <w:p w14:paraId="7A0AB1A9">
      <w:pPr>
        <w:numPr>
          <w:ilvl w:val="0"/>
          <w:numId w:val="2"/>
        </w:numPr>
        <w:spacing w:line="360" w:lineRule="auto"/>
        <w:outlineLvl w:val="0"/>
        <w:rPr>
          <w:rFonts w:hint="eastAsia" w:asciiTheme="minorEastAsia" w:hAnsiTheme="minorEastAsia" w:eastAsiaTheme="minorEastAsia" w:cstheme="minorEastAsia"/>
          <w:b/>
          <w:bCs/>
          <w:sz w:val="24"/>
          <w:szCs w:val="24"/>
          <w:lang w:val="en-US" w:eastAsia="zh-CN"/>
        </w:rPr>
      </w:pPr>
      <w:bookmarkStart w:id="1" w:name="_Toc5656"/>
      <w:r>
        <w:rPr>
          <w:rFonts w:hint="eastAsia" w:asciiTheme="minorEastAsia" w:hAnsiTheme="minorEastAsia" w:eastAsiaTheme="minorEastAsia" w:cstheme="minorEastAsia"/>
          <w:b/>
          <w:bCs/>
          <w:sz w:val="24"/>
          <w:szCs w:val="24"/>
          <w:lang w:val="en-US" w:eastAsia="zh-CN"/>
        </w:rPr>
        <w:t>控制台</w:t>
      </w:r>
      <w:bookmarkEnd w:id="1"/>
    </w:p>
    <w:p w14:paraId="583A5823">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控制台模块集成一/二/三级账号的全量数据视图，管理员可自定义选择账号，进入对应控制台查看所选账号所包含的终端上报的定位信息、报警/报平安信息等。</w:t>
      </w:r>
    </w:p>
    <w:p w14:paraId="44617D1B">
      <w:pPr>
        <w:numPr>
          <w:ilvl w:val="0"/>
          <w:numId w:val="0"/>
        </w:numPr>
        <w:spacing w:line="360" w:lineRule="auto"/>
        <w:outlineLvl w:val="1"/>
        <w:rPr>
          <w:rFonts w:hint="eastAsia" w:asciiTheme="minorEastAsia" w:hAnsiTheme="minorEastAsia" w:eastAsiaTheme="minorEastAsia" w:cstheme="minorEastAsia"/>
          <w:sz w:val="24"/>
          <w:szCs w:val="24"/>
          <w:lang w:val="en-US" w:eastAsia="zh-CN"/>
        </w:rPr>
      </w:pPr>
      <w:bookmarkStart w:id="2" w:name="_Toc19300"/>
      <w:r>
        <w:rPr>
          <w:rFonts w:hint="eastAsia" w:asciiTheme="minorEastAsia" w:hAnsiTheme="minorEastAsia" w:eastAsiaTheme="minorEastAsia" w:cstheme="minorEastAsia"/>
          <w:b/>
          <w:bCs/>
          <w:sz w:val="24"/>
          <w:szCs w:val="24"/>
          <w:lang w:val="en-US" w:eastAsia="zh-CN"/>
        </w:rPr>
        <w:t>2.1 设备查看范围</w:t>
      </w:r>
      <w:bookmarkEnd w:id="2"/>
    </w:p>
    <w:p w14:paraId="55F515A5">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【未选择任何账号】：</w:t>
      </w:r>
    </w:p>
    <w:p w14:paraId="6A78DC8E">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所有设备动态： 实时显示系统中所有被账号绑定的终端信息，包括位置、报警、状态和报平安详情。</w:t>
      </w:r>
    </w:p>
    <w:p w14:paraId="3F2F3B00">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完整信息推送： 推送的数据包含所有被账号所绑定的设备信息，不会因为没选账号就隐藏或过滤掉不属于某个账号的设备。</w:t>
      </w:r>
    </w:p>
    <w:p w14:paraId="691E5F3C">
      <w:pPr>
        <w:spacing w:beforeLines="0" w:afterLines="0" w:line="360" w:lineRule="auto"/>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460625"/>
            <wp:effectExtent l="0" t="0" r="10160" b="1587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tretch>
                      <a:fillRect/>
                    </a:stretch>
                  </pic:blipFill>
                  <pic:spPr>
                    <a:xfrm>
                      <a:off x="0" y="0"/>
                      <a:ext cx="5266690" cy="2460625"/>
                    </a:xfrm>
                    <a:prstGeom prst="rect">
                      <a:avLst/>
                    </a:prstGeom>
                    <a:noFill/>
                    <a:ln>
                      <a:noFill/>
                    </a:ln>
                  </pic:spPr>
                </pic:pic>
              </a:graphicData>
            </a:graphic>
          </wp:inline>
        </w:drawing>
      </w:r>
    </w:p>
    <w:p w14:paraId="2FE7D367">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【选择具体账号】：</w:t>
      </w:r>
    </w:p>
    <w:p w14:paraId="25B9E099">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只看归属账号的设备：仅展示当前所选账号所绑定的终端详情。</w:t>
      </w:r>
    </w:p>
    <w:p w14:paraId="6A0C14D6">
      <w:pPr>
        <w:spacing w:beforeLines="0" w:afterLines="0" w:line="36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449830"/>
            <wp:effectExtent l="0" t="0" r="10160" b="762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5266690" cy="2449830"/>
                    </a:xfrm>
                    <a:prstGeom prst="rect">
                      <a:avLst/>
                    </a:prstGeom>
                    <a:noFill/>
                    <a:ln>
                      <a:noFill/>
                    </a:ln>
                  </pic:spPr>
                </pic:pic>
              </a:graphicData>
            </a:graphic>
          </wp:inline>
        </w:drawing>
      </w:r>
    </w:p>
    <w:p w14:paraId="06A8C22D">
      <w:pPr>
        <w:spacing w:beforeLines="0" w:afterLines="0" w:line="360" w:lineRule="auto"/>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951480"/>
            <wp:effectExtent l="0" t="0" r="1016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5266690" cy="2951480"/>
                    </a:xfrm>
                    <a:prstGeom prst="rect">
                      <a:avLst/>
                    </a:prstGeom>
                    <a:noFill/>
                    <a:ln>
                      <a:noFill/>
                    </a:ln>
                  </pic:spPr>
                </pic:pic>
              </a:graphicData>
            </a:graphic>
          </wp:inline>
        </w:drawing>
      </w:r>
    </w:p>
    <w:p w14:paraId="1CC78CE1">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账号对应控制台，可以看到账号所绑定的所有设备信息，支持编辑设备信息，查看设备历史轨迹，实时追踪设备运行轨迹与运行状态，除此之外，还提供其余便利小工具，如5种在线地图资源、地图图层放大/缩小、地图距离与面积测量、定位信息抓取等。</w:t>
      </w:r>
    </w:p>
    <w:p w14:paraId="505A704B">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3" w:name="_Toc9227"/>
      <w:r>
        <w:rPr>
          <w:rFonts w:hint="eastAsia" w:asciiTheme="minorEastAsia" w:hAnsiTheme="minorEastAsia" w:eastAsiaTheme="minorEastAsia" w:cstheme="minorEastAsia"/>
          <w:b/>
          <w:bCs/>
          <w:sz w:val="24"/>
          <w:szCs w:val="24"/>
          <w:lang w:val="en-US" w:eastAsia="zh-CN"/>
        </w:rPr>
        <w:t>2.2 地图资源</w:t>
      </w:r>
      <w:bookmarkEnd w:id="3"/>
    </w:p>
    <w:p w14:paraId="2584EB29">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控制台地图采用了标准地图、中科卫星图、高德卫星图、海图、地形图五种地图资源，可在“控制台”进行实时地图的切换。</w:t>
      </w:r>
    </w:p>
    <w:p w14:paraId="1A3407D4">
      <w:pPr>
        <w:numPr>
          <w:ilvl w:val="0"/>
          <w:numId w:val="0"/>
        </w:numPr>
        <w:spacing w:line="360" w:lineRule="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4310" cy="2959100"/>
            <wp:effectExtent l="0" t="0" r="2540" b="1270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4"/>
                    <a:stretch>
                      <a:fillRect/>
                    </a:stretch>
                  </pic:blipFill>
                  <pic:spPr>
                    <a:xfrm>
                      <a:off x="0" y="0"/>
                      <a:ext cx="5274310" cy="2959100"/>
                    </a:xfrm>
                    <a:prstGeom prst="rect">
                      <a:avLst/>
                    </a:prstGeom>
                    <a:noFill/>
                    <a:ln>
                      <a:noFill/>
                    </a:ln>
                  </pic:spPr>
                </pic:pic>
              </a:graphicData>
            </a:graphic>
          </wp:inline>
        </w:drawing>
      </w:r>
    </w:p>
    <w:p w14:paraId="223E025C">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4" w:name="_Toc30401"/>
      <w:bookmarkStart w:id="5" w:name="_Toc6626"/>
      <w:r>
        <w:rPr>
          <w:rFonts w:hint="eastAsia" w:asciiTheme="minorEastAsia" w:hAnsiTheme="minorEastAsia" w:eastAsiaTheme="minorEastAsia" w:cstheme="minorEastAsia"/>
          <w:b/>
          <w:bCs/>
          <w:sz w:val="24"/>
          <w:szCs w:val="24"/>
          <w:lang w:val="en-US" w:eastAsia="zh-CN"/>
        </w:rPr>
        <w:t xml:space="preserve">2.3 </w:t>
      </w:r>
      <w:bookmarkEnd w:id="4"/>
      <w:r>
        <w:rPr>
          <w:rFonts w:hint="eastAsia" w:asciiTheme="minorEastAsia" w:hAnsiTheme="minorEastAsia" w:eastAsiaTheme="minorEastAsia" w:cstheme="minorEastAsia"/>
          <w:b/>
          <w:bCs/>
          <w:sz w:val="24"/>
          <w:szCs w:val="24"/>
          <w:lang w:val="en-US" w:eastAsia="zh-CN"/>
        </w:rPr>
        <w:t>地图图层放大/缩小</w:t>
      </w:r>
      <w:bookmarkEnd w:id="5"/>
    </w:p>
    <w:p w14:paraId="1510139B">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在地图上方选择【工具箱】，选择【拉框放大】或【拉框缩小】，随后在地图上点击鼠标左键进行拉框，即可对地图进行放大/缩小的操作。</w:t>
      </w:r>
    </w:p>
    <w:p w14:paraId="2A29C38D">
      <w:pPr>
        <w:spacing w:beforeLines="0" w:afterLines="0" w:line="36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946400"/>
            <wp:effectExtent l="0" t="0" r="1016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5266690" cy="2946400"/>
                    </a:xfrm>
                    <a:prstGeom prst="rect">
                      <a:avLst/>
                    </a:prstGeom>
                    <a:noFill/>
                    <a:ln>
                      <a:noFill/>
                    </a:ln>
                  </pic:spPr>
                </pic:pic>
              </a:graphicData>
            </a:graphic>
          </wp:inline>
        </w:drawing>
      </w:r>
    </w:p>
    <w:p w14:paraId="2E7BF04B">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6" w:name="_Toc15525"/>
      <w:r>
        <w:rPr>
          <w:rFonts w:hint="eastAsia" w:asciiTheme="minorEastAsia" w:hAnsiTheme="minorEastAsia" w:eastAsiaTheme="minorEastAsia" w:cstheme="minorEastAsia"/>
          <w:b/>
          <w:bCs/>
          <w:sz w:val="24"/>
          <w:szCs w:val="24"/>
          <w:lang w:val="en-US" w:eastAsia="zh-CN"/>
        </w:rPr>
        <w:t>2.4 地图距离测量</w:t>
      </w:r>
      <w:bookmarkEnd w:id="6"/>
    </w:p>
    <w:p w14:paraId="494BB3FE">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在地图上方选择【工具箱】，选择【距离测量】，随后根据系统的提示（左键开始测量，双击或右键结束测量），完成地图距离的测量；点击测量结果内的删除图标可将此次测量的结果删除。</w:t>
      </w:r>
    </w:p>
    <w:p w14:paraId="5541817F">
      <w:pPr>
        <w:spacing w:beforeLines="0" w:afterLines="0" w:line="360" w:lineRule="auto"/>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946400"/>
            <wp:effectExtent l="0" t="0" r="10160" b="63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6"/>
                    <a:stretch>
                      <a:fillRect/>
                    </a:stretch>
                  </pic:blipFill>
                  <pic:spPr>
                    <a:xfrm>
                      <a:off x="0" y="0"/>
                      <a:ext cx="5266690" cy="2946400"/>
                    </a:xfrm>
                    <a:prstGeom prst="rect">
                      <a:avLst/>
                    </a:prstGeom>
                    <a:noFill/>
                    <a:ln>
                      <a:noFill/>
                    </a:ln>
                  </pic:spPr>
                </pic:pic>
              </a:graphicData>
            </a:graphic>
          </wp:inline>
        </w:drawing>
      </w:r>
    </w:p>
    <w:p w14:paraId="3D153D4E">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7" w:name="_Toc31859"/>
      <w:r>
        <w:rPr>
          <w:rFonts w:hint="eastAsia" w:asciiTheme="minorEastAsia" w:hAnsiTheme="minorEastAsia" w:eastAsiaTheme="minorEastAsia" w:cstheme="minorEastAsia"/>
          <w:b/>
          <w:bCs/>
          <w:sz w:val="24"/>
          <w:szCs w:val="24"/>
          <w:lang w:val="en-US" w:eastAsia="zh-CN"/>
        </w:rPr>
        <w:t>2.5 地图面积测量</w:t>
      </w:r>
      <w:bookmarkEnd w:id="7"/>
    </w:p>
    <w:p w14:paraId="60486E23">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在地图上方选择【工具箱】，选择【测量面积】，随后根据系统的提示（在地图上左键开始测量，确定三个测量点形成一个区域后，即可点击右键结束测量），完成地图面积的测量。</w:t>
      </w:r>
    </w:p>
    <w:p w14:paraId="655F82D8">
      <w:pPr>
        <w:spacing w:beforeLines="0" w:afterLines="0" w:line="360" w:lineRule="auto"/>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943225"/>
            <wp:effectExtent l="0" t="0" r="10160" b="952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7"/>
                    <a:stretch>
                      <a:fillRect/>
                    </a:stretch>
                  </pic:blipFill>
                  <pic:spPr>
                    <a:xfrm>
                      <a:off x="0" y="0"/>
                      <a:ext cx="5266690" cy="2943225"/>
                    </a:xfrm>
                    <a:prstGeom prst="rect">
                      <a:avLst/>
                    </a:prstGeom>
                    <a:noFill/>
                    <a:ln>
                      <a:noFill/>
                    </a:ln>
                  </pic:spPr>
                </pic:pic>
              </a:graphicData>
            </a:graphic>
          </wp:inline>
        </w:drawing>
      </w:r>
    </w:p>
    <w:p w14:paraId="166AD64C">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8" w:name="_Toc26103"/>
      <w:r>
        <w:rPr>
          <w:rFonts w:hint="eastAsia" w:asciiTheme="minorEastAsia" w:hAnsiTheme="minorEastAsia" w:eastAsiaTheme="minorEastAsia" w:cstheme="minorEastAsia"/>
          <w:b/>
          <w:bCs/>
          <w:sz w:val="24"/>
          <w:szCs w:val="24"/>
          <w:lang w:val="en-US" w:eastAsia="zh-CN"/>
        </w:rPr>
        <w:t>2.6 地图位置抓取</w:t>
      </w:r>
      <w:bookmarkEnd w:id="8"/>
    </w:p>
    <w:p w14:paraId="2CC2E275">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在【工具箱】，选择【位置抓取】，随后根据系统的提示（在地图上左键确定抓取的位置点），完成地图上位置的抓取。</w:t>
      </w:r>
    </w:p>
    <w:p w14:paraId="6E4F23A4">
      <w:pPr>
        <w:spacing w:beforeLines="0" w:afterLines="0" w:line="360" w:lineRule="auto"/>
        <w:ind w:firstLine="420"/>
        <w:jc w:val="left"/>
        <w:rPr>
          <w:rFonts w:hint="eastAsia" w:asciiTheme="minorEastAsia" w:hAnsiTheme="minorEastAsia" w:eastAsiaTheme="minorEastAsia" w:cstheme="minorEastAsia"/>
          <w:color w:val="C00000"/>
          <w:sz w:val="24"/>
          <w:szCs w:val="24"/>
          <w:lang w:val="en-US" w:eastAsia="zh-CN"/>
        </w:rPr>
      </w:pPr>
      <w:r>
        <w:rPr>
          <w:rFonts w:hint="eastAsia" w:asciiTheme="minorEastAsia" w:hAnsiTheme="minorEastAsia" w:eastAsiaTheme="minorEastAsia" w:cstheme="minorEastAsia"/>
          <w:color w:val="C00000"/>
          <w:sz w:val="24"/>
          <w:szCs w:val="24"/>
          <w:lang w:val="en-US" w:eastAsia="zh-CN"/>
        </w:rPr>
        <w:t>注意：抓取的定位信息展示坐标系为WGS84</w:t>
      </w:r>
    </w:p>
    <w:p w14:paraId="78FF07ED">
      <w:pPr>
        <w:spacing w:beforeLines="0" w:afterLines="0" w:line="36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954655"/>
            <wp:effectExtent l="0" t="0" r="10160" b="1714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8"/>
                    <a:stretch>
                      <a:fillRect/>
                    </a:stretch>
                  </pic:blipFill>
                  <pic:spPr>
                    <a:xfrm>
                      <a:off x="0" y="0"/>
                      <a:ext cx="5266690" cy="2954655"/>
                    </a:xfrm>
                    <a:prstGeom prst="rect">
                      <a:avLst/>
                    </a:prstGeom>
                    <a:noFill/>
                    <a:ln>
                      <a:noFill/>
                    </a:ln>
                  </pic:spPr>
                </pic:pic>
              </a:graphicData>
            </a:graphic>
          </wp:inline>
        </w:drawing>
      </w:r>
    </w:p>
    <w:p w14:paraId="02DAD2DB">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9" w:name="_Toc2836"/>
      <w:r>
        <w:rPr>
          <w:rFonts w:hint="eastAsia" w:asciiTheme="minorEastAsia" w:hAnsiTheme="minorEastAsia" w:eastAsiaTheme="minorEastAsia" w:cstheme="minorEastAsia"/>
          <w:b/>
          <w:bCs/>
          <w:sz w:val="24"/>
          <w:szCs w:val="24"/>
          <w:lang w:val="en-US" w:eastAsia="zh-CN"/>
        </w:rPr>
        <w:t>2.7 查看设备定位</w:t>
      </w:r>
      <w:bookmarkEnd w:id="9"/>
    </w:p>
    <w:p w14:paraId="7D163090">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【查看定位信息】：【</w:t>
      </w:r>
      <w:r>
        <w:rPr>
          <w:rFonts w:hint="eastAsia" w:asciiTheme="minorEastAsia" w:hAnsiTheme="minorEastAsia" w:eastAsiaTheme="minorEastAsia" w:cstheme="minorEastAsia"/>
          <w:sz w:val="24"/>
          <w:szCs w:val="24"/>
          <w:lang w:val="en-US" w:eastAsia="zh-CN"/>
        </w:rPr>
        <w:t>控制台</w:t>
      </w:r>
      <w:r>
        <w:rPr>
          <w:rFonts w:hint="eastAsia" w:asciiTheme="minorEastAsia" w:hAnsiTheme="minorEastAsia" w:eastAsiaTheme="minorEastAsia" w:cstheme="minorEastAsia"/>
          <w:sz w:val="24"/>
          <w:szCs w:val="24"/>
          <w:lang w:val="zh-CN" w:eastAsia="zh-CN"/>
        </w:rPr>
        <w:t>】</w:t>
      </w:r>
      <w:r>
        <w:rPr>
          <w:rFonts w:hint="eastAsia" w:asciiTheme="minorEastAsia" w:hAnsiTheme="minorEastAsia" w:eastAsiaTheme="minorEastAsia" w:cstheme="minorEastAsia"/>
          <w:sz w:val="24"/>
          <w:szCs w:val="24"/>
          <w:lang w:val="en-US" w:eastAsia="zh-CN"/>
        </w:rPr>
        <w:t>-设备列表中，</w:t>
      </w:r>
      <w:r>
        <w:rPr>
          <w:rFonts w:hint="eastAsia" w:asciiTheme="minorEastAsia" w:hAnsiTheme="minorEastAsia" w:eastAsiaTheme="minorEastAsia" w:cstheme="minorEastAsia"/>
          <w:sz w:val="24"/>
          <w:szCs w:val="24"/>
          <w:lang w:val="zh-CN" w:eastAsia="zh-CN"/>
        </w:rPr>
        <w:t>选中</w:t>
      </w:r>
      <w:r>
        <w:rPr>
          <w:rFonts w:hint="eastAsia" w:asciiTheme="minorEastAsia" w:hAnsiTheme="minorEastAsia" w:eastAsiaTheme="minorEastAsia" w:cstheme="minorEastAsia"/>
          <w:sz w:val="24"/>
          <w:szCs w:val="24"/>
          <w:lang w:val="en-US" w:eastAsia="zh-CN"/>
        </w:rPr>
        <w:t>任一</w:t>
      </w:r>
      <w:r>
        <w:rPr>
          <w:rFonts w:hint="eastAsia" w:asciiTheme="minorEastAsia" w:hAnsiTheme="minorEastAsia" w:eastAsiaTheme="minorEastAsia" w:cstheme="minorEastAsia"/>
          <w:sz w:val="24"/>
          <w:szCs w:val="24"/>
          <w:lang w:val="zh-CN" w:eastAsia="zh-CN"/>
        </w:rPr>
        <w:t>单个设备，可以查看设备定位信息，</w:t>
      </w:r>
      <w:r>
        <w:rPr>
          <w:rFonts w:hint="eastAsia" w:asciiTheme="minorEastAsia" w:hAnsiTheme="minorEastAsia" w:eastAsiaTheme="minorEastAsia" w:cstheme="minorEastAsia"/>
          <w:sz w:val="24"/>
          <w:szCs w:val="24"/>
          <w:lang w:val="en-US" w:eastAsia="zh-CN"/>
        </w:rPr>
        <w:t>可以查看到设备的详情，包括设备号、备注、经纬度、定位时间、地址等信息。除此之外，可查看设备的当前状态，目前平台设备存在四种状态【在线、离线、报警、停港】。</w:t>
      </w:r>
    </w:p>
    <w:p w14:paraId="4B4ADEE8">
      <w:pPr>
        <w:spacing w:line="360" w:lineRule="auto"/>
        <w:ind w:firstLine="566" w:firstLineChars="236"/>
        <w:rPr>
          <w:rFonts w:hint="eastAsia" w:asciiTheme="minorEastAsia" w:hAnsiTheme="minorEastAsia" w:eastAsiaTheme="minorEastAsia" w:cstheme="minorEastAsia"/>
          <w:color w:val="C00000"/>
          <w:sz w:val="24"/>
          <w:szCs w:val="24"/>
          <w:shd w:val="clear" w:color="auto" w:fill="FFFFFF"/>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注意：</w:t>
      </w:r>
    </w:p>
    <w:p w14:paraId="2BCE0B14">
      <w:pPr>
        <w:numPr>
          <w:ilvl w:val="0"/>
          <w:numId w:val="3"/>
        </w:numPr>
        <w:spacing w:line="360" w:lineRule="auto"/>
        <w:ind w:left="1265" w:leftChars="0" w:hanging="425" w:firstLineChars="0"/>
        <w:rPr>
          <w:rFonts w:hint="eastAsia" w:asciiTheme="minorEastAsia" w:hAnsiTheme="minorEastAsia" w:eastAsiaTheme="minorEastAsia" w:cstheme="minorEastAsia"/>
          <w:color w:val="C00000"/>
          <w:sz w:val="24"/>
          <w:szCs w:val="24"/>
          <w:shd w:val="clear" w:color="auto" w:fill="FFFFFF"/>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目前设备状态通过图标颜色进行区分：离线（灰色）、在线（绿色）、报警（红色）、停港（黄色）</w:t>
      </w:r>
    </w:p>
    <w:p w14:paraId="2A8D093F">
      <w:pPr>
        <w:numPr>
          <w:ilvl w:val="0"/>
          <w:numId w:val="3"/>
        </w:numPr>
        <w:spacing w:line="360" w:lineRule="auto"/>
        <w:ind w:left="1265" w:leftChars="0" w:hanging="425" w:firstLineChars="0"/>
        <w:rPr>
          <w:rFonts w:hint="eastAsia" w:asciiTheme="minorEastAsia" w:hAnsiTheme="minorEastAsia" w:eastAsiaTheme="minorEastAsia" w:cstheme="minorEastAsia"/>
          <w:color w:val="C00000"/>
          <w:sz w:val="24"/>
          <w:szCs w:val="24"/>
          <w:shd w:val="clear" w:color="auto" w:fill="FFFFFF"/>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只有PN07（4G太阳能报位设备（二代））才具备停港状态</w:t>
      </w:r>
    </w:p>
    <w:p w14:paraId="35EC9F14">
      <w:pPr>
        <w:numPr>
          <w:ilvl w:val="0"/>
          <w:numId w:val="0"/>
        </w:numPr>
        <w:spacing w:line="360" w:lineRule="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962910"/>
            <wp:effectExtent l="0" t="0" r="10160" b="889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537FE92D">
      <w:pPr>
        <w:numPr>
          <w:ilvl w:val="0"/>
          <w:numId w:val="0"/>
        </w:numPr>
        <w:spacing w:line="360" w:lineRule="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924175"/>
            <wp:effectExtent l="0" t="0" r="10160" b="952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0"/>
                    <a:stretch>
                      <a:fillRect/>
                    </a:stretch>
                  </pic:blipFill>
                  <pic:spPr>
                    <a:xfrm>
                      <a:off x="0" y="0"/>
                      <a:ext cx="5266690" cy="2924175"/>
                    </a:xfrm>
                    <a:prstGeom prst="rect">
                      <a:avLst/>
                    </a:prstGeom>
                    <a:noFill/>
                    <a:ln>
                      <a:noFill/>
                    </a:ln>
                  </pic:spPr>
                </pic:pic>
              </a:graphicData>
            </a:graphic>
          </wp:inline>
        </w:drawing>
      </w:r>
    </w:p>
    <w:p w14:paraId="4075B83F">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10" w:name="_Toc8557"/>
      <w:r>
        <w:rPr>
          <w:rFonts w:hint="eastAsia" w:asciiTheme="minorEastAsia" w:hAnsiTheme="minorEastAsia" w:eastAsiaTheme="minorEastAsia" w:cstheme="minorEastAsia"/>
          <w:b/>
          <w:bCs/>
          <w:sz w:val="24"/>
          <w:szCs w:val="24"/>
          <w:lang w:val="en-US" w:eastAsia="zh-CN"/>
        </w:rPr>
        <w:t xml:space="preserve">2.8 </w:t>
      </w:r>
      <w:r>
        <w:rPr>
          <w:rFonts w:hint="eastAsia" w:asciiTheme="minorEastAsia" w:hAnsiTheme="minorEastAsia" w:eastAsiaTheme="minorEastAsia" w:cstheme="minorEastAsia"/>
          <w:b/>
          <w:bCs/>
          <w:sz w:val="24"/>
          <w:szCs w:val="24"/>
          <w:lang w:val="zh-CN" w:eastAsia="zh-CN"/>
        </w:rPr>
        <w:t>查看设备</w:t>
      </w:r>
      <w:r>
        <w:rPr>
          <w:rFonts w:hint="eastAsia" w:asciiTheme="minorEastAsia" w:hAnsiTheme="minorEastAsia" w:eastAsiaTheme="minorEastAsia" w:cstheme="minorEastAsia"/>
          <w:b/>
          <w:bCs/>
          <w:sz w:val="24"/>
          <w:szCs w:val="24"/>
          <w:lang w:val="en-US" w:eastAsia="zh-CN"/>
        </w:rPr>
        <w:t>轨迹</w:t>
      </w:r>
      <w:bookmarkEnd w:id="10"/>
    </w:p>
    <w:p w14:paraId="4F1C6DDD">
      <w:pPr>
        <w:spacing w:beforeLines="0" w:afterLines="0" w:line="360" w:lineRule="auto"/>
        <w:ind w:firstLine="420"/>
        <w:jc w:val="left"/>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【查看轨迹】：</w:t>
      </w:r>
      <w:r>
        <w:rPr>
          <w:rFonts w:hint="eastAsia" w:asciiTheme="minorEastAsia" w:hAnsiTheme="minorEastAsia" w:eastAsiaTheme="minorEastAsia" w:cstheme="minorEastAsia"/>
          <w:sz w:val="24"/>
          <w:szCs w:val="24"/>
          <w:lang w:val="en-US" w:eastAsia="zh-CN"/>
        </w:rPr>
        <w:t>控制台列表</w:t>
      </w:r>
      <w:r>
        <w:rPr>
          <w:rFonts w:hint="eastAsia" w:asciiTheme="minorEastAsia" w:hAnsiTheme="minorEastAsia" w:eastAsiaTheme="minorEastAsia" w:cstheme="minorEastAsia"/>
          <w:sz w:val="24"/>
          <w:szCs w:val="24"/>
          <w:lang w:val="zh-CN" w:eastAsia="zh-CN"/>
        </w:rPr>
        <w:t>选中设备后，点击【</w:t>
      </w:r>
      <w:r>
        <w:rPr>
          <w:rFonts w:hint="eastAsia" w:asciiTheme="minorEastAsia" w:hAnsiTheme="minorEastAsia" w:eastAsiaTheme="minorEastAsia" w:cstheme="minorEastAsia"/>
          <w:sz w:val="24"/>
          <w:szCs w:val="24"/>
          <w:lang w:val="en-US" w:eastAsia="zh-CN"/>
        </w:rPr>
        <w:t>轨迹</w:t>
      </w:r>
      <w:r>
        <w:rPr>
          <w:rFonts w:hint="eastAsia" w:asciiTheme="minorEastAsia" w:hAnsiTheme="minorEastAsia" w:eastAsiaTheme="minorEastAsia" w:cstheme="minorEastAsia"/>
          <w:sz w:val="24"/>
          <w:szCs w:val="24"/>
          <w:lang w:val="zh-CN" w:eastAsia="zh-CN"/>
        </w:rPr>
        <w:t>】按钮，查看设备指定时间内运动轨迹图（</w:t>
      </w:r>
      <w:r>
        <w:rPr>
          <w:rFonts w:hint="eastAsia" w:asciiTheme="minorEastAsia" w:hAnsiTheme="minorEastAsia" w:eastAsiaTheme="minorEastAsia" w:cstheme="minorEastAsia"/>
          <w:sz w:val="24"/>
          <w:szCs w:val="24"/>
          <w:lang w:val="en-US" w:eastAsia="zh-CN"/>
        </w:rPr>
        <w:t>可筛选时间范围，来查看对应时间段的设备轨迹详情</w:t>
      </w:r>
      <w:r>
        <w:rPr>
          <w:rFonts w:hint="eastAsia" w:asciiTheme="minorEastAsia" w:hAnsiTheme="minorEastAsia" w:eastAsiaTheme="minorEastAsia" w:cstheme="minorEastAsia"/>
          <w:sz w:val="24"/>
          <w:szCs w:val="24"/>
          <w:lang w:val="zh-CN" w:eastAsia="zh-CN"/>
        </w:rPr>
        <w:t>）。</w:t>
      </w:r>
    </w:p>
    <w:p w14:paraId="3EB0C05E">
      <w:pPr>
        <w:numPr>
          <w:ilvl w:val="0"/>
          <w:numId w:val="0"/>
        </w:numPr>
        <w:spacing w:line="360" w:lineRule="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4150" cy="2948940"/>
            <wp:effectExtent l="0" t="0" r="12700" b="381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1"/>
                    <a:stretch>
                      <a:fillRect/>
                    </a:stretch>
                  </pic:blipFill>
                  <pic:spPr>
                    <a:xfrm>
                      <a:off x="0" y="0"/>
                      <a:ext cx="5264150" cy="2948940"/>
                    </a:xfrm>
                    <a:prstGeom prst="rect">
                      <a:avLst/>
                    </a:prstGeom>
                    <a:noFill/>
                    <a:ln>
                      <a:noFill/>
                    </a:ln>
                  </pic:spPr>
                </pic:pic>
              </a:graphicData>
            </a:graphic>
          </wp:inline>
        </w:drawing>
      </w:r>
    </w:p>
    <w:p w14:paraId="54E68658">
      <w:pPr>
        <w:numPr>
          <w:ilvl w:val="0"/>
          <w:numId w:val="0"/>
        </w:numPr>
        <w:spacing w:line="360" w:lineRule="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586990"/>
            <wp:effectExtent l="0" t="0" r="10160" b="381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2"/>
                    <a:stretch>
                      <a:fillRect/>
                    </a:stretch>
                  </pic:blipFill>
                  <pic:spPr>
                    <a:xfrm>
                      <a:off x="0" y="0"/>
                      <a:ext cx="5266690" cy="2586990"/>
                    </a:xfrm>
                    <a:prstGeom prst="rect">
                      <a:avLst/>
                    </a:prstGeom>
                    <a:noFill/>
                    <a:ln>
                      <a:noFill/>
                    </a:ln>
                  </pic:spPr>
                </pic:pic>
              </a:graphicData>
            </a:graphic>
          </wp:inline>
        </w:drawing>
      </w:r>
    </w:p>
    <w:p w14:paraId="07D51B99">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11" w:name="_Toc3397"/>
      <w:r>
        <w:rPr>
          <w:rFonts w:hint="eastAsia" w:asciiTheme="minorEastAsia" w:hAnsiTheme="minorEastAsia" w:eastAsiaTheme="minorEastAsia" w:cstheme="minorEastAsia"/>
          <w:b/>
          <w:bCs/>
          <w:sz w:val="24"/>
          <w:szCs w:val="24"/>
          <w:lang w:val="en-US" w:eastAsia="zh-CN"/>
        </w:rPr>
        <w:t>2.9 实时追踪</w:t>
      </w:r>
      <w:r>
        <w:rPr>
          <w:rFonts w:hint="eastAsia" w:asciiTheme="minorEastAsia" w:hAnsiTheme="minorEastAsia" w:eastAsiaTheme="minorEastAsia" w:cstheme="minorEastAsia"/>
          <w:b/>
          <w:bCs/>
          <w:sz w:val="24"/>
          <w:szCs w:val="24"/>
          <w:lang w:val="zh-CN" w:eastAsia="zh-CN"/>
        </w:rPr>
        <w:t>设备</w:t>
      </w:r>
      <w:r>
        <w:rPr>
          <w:rFonts w:hint="eastAsia" w:asciiTheme="minorEastAsia" w:hAnsiTheme="minorEastAsia" w:eastAsiaTheme="minorEastAsia" w:cstheme="minorEastAsia"/>
          <w:b/>
          <w:bCs/>
          <w:sz w:val="24"/>
          <w:szCs w:val="24"/>
          <w:lang w:val="en-US" w:eastAsia="zh-CN"/>
        </w:rPr>
        <w:t>轨迹</w:t>
      </w:r>
      <w:bookmarkEnd w:id="11"/>
    </w:p>
    <w:p w14:paraId="3CDC781E">
      <w:pPr>
        <w:spacing w:beforeLines="0" w:afterLines="0" w:line="360" w:lineRule="auto"/>
        <w:ind w:firstLine="42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进入控制台点击设备，勾选追踪按钮，对所勾选的设备进行追踪，当设备发生移动会追踪记录设备移动轨迹，</w:t>
      </w:r>
      <w:r>
        <w:rPr>
          <w:rFonts w:hint="eastAsia" w:asciiTheme="minorEastAsia" w:hAnsiTheme="minorEastAsia" w:eastAsiaTheme="minorEastAsia" w:cstheme="minorEastAsia"/>
          <w:sz w:val="24"/>
          <w:szCs w:val="24"/>
          <w:lang w:val="en-US" w:eastAsia="zh-CN"/>
        </w:rPr>
        <w:t>追踪</w:t>
      </w:r>
      <w:r>
        <w:rPr>
          <w:rFonts w:hint="eastAsia" w:asciiTheme="minorEastAsia" w:hAnsiTheme="minorEastAsia" w:eastAsiaTheme="minorEastAsia" w:cstheme="minorEastAsia"/>
          <w:sz w:val="24"/>
          <w:szCs w:val="24"/>
          <w:lang w:val="zh-CN" w:eastAsia="zh-CN"/>
        </w:rPr>
        <w:t>列表会显示所有勾选追踪设备，</w:t>
      </w:r>
      <w:r>
        <w:rPr>
          <w:rFonts w:hint="eastAsia" w:asciiTheme="minorEastAsia" w:hAnsiTheme="minorEastAsia" w:eastAsiaTheme="minorEastAsia" w:cstheme="minorEastAsia"/>
          <w:sz w:val="24"/>
          <w:szCs w:val="24"/>
          <w:lang w:val="en-US" w:eastAsia="zh-CN"/>
        </w:rPr>
        <w:t>用户可自定义选择查看想要监控的设备轨迹。</w:t>
      </w:r>
    </w:p>
    <w:p w14:paraId="3840E258">
      <w:pPr>
        <w:spacing w:line="360" w:lineRule="auto"/>
        <w:ind w:firstLine="566" w:firstLineChars="236"/>
        <w:rPr>
          <w:rFonts w:hint="eastAsia" w:asciiTheme="minorEastAsia" w:hAnsiTheme="minorEastAsia" w:eastAsiaTheme="minorEastAsia" w:cstheme="minorEastAsia"/>
          <w:color w:val="C00000"/>
          <w:sz w:val="24"/>
          <w:szCs w:val="24"/>
          <w:shd w:val="clear" w:color="auto" w:fill="FFFFFF"/>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注意：</w:t>
      </w:r>
    </w:p>
    <w:p w14:paraId="4878EEF8">
      <w:pPr>
        <w:numPr>
          <w:ilvl w:val="0"/>
          <w:numId w:val="4"/>
        </w:numPr>
        <w:spacing w:line="360" w:lineRule="auto"/>
        <w:ind w:left="1265" w:leftChars="0" w:hanging="425" w:firstLineChars="0"/>
        <w:rPr>
          <w:rFonts w:hint="eastAsia" w:asciiTheme="minorEastAsia" w:hAnsiTheme="minorEastAsia" w:eastAsiaTheme="minorEastAsia" w:cstheme="minorEastAsia"/>
          <w:color w:val="C00000"/>
          <w:sz w:val="24"/>
          <w:szCs w:val="24"/>
          <w:shd w:val="clear" w:color="auto" w:fill="FFFFFF"/>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只要离开控制台切换至其他模块，此时勾选的追踪将会重置。</w:t>
      </w:r>
    </w:p>
    <w:p w14:paraId="197EACFF">
      <w:pPr>
        <w:numPr>
          <w:ilvl w:val="0"/>
          <w:numId w:val="4"/>
        </w:numPr>
        <w:spacing w:line="360" w:lineRule="auto"/>
        <w:ind w:left="1265" w:leftChars="0" w:hanging="425" w:firstLineChars="0"/>
        <w:rPr>
          <w:rFonts w:hint="eastAsia" w:asciiTheme="minorEastAsia" w:hAnsiTheme="minorEastAsia" w:eastAsiaTheme="minorEastAsia" w:cstheme="minorEastAsia"/>
          <w:color w:val="C00000"/>
          <w:sz w:val="24"/>
          <w:szCs w:val="24"/>
          <w:shd w:val="clear" w:color="auto" w:fill="FFFFFF"/>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目前监控平台仅支持同时勾选7个设备进行实时监控</w:t>
      </w:r>
    </w:p>
    <w:p w14:paraId="207BF042">
      <w:pPr>
        <w:numPr>
          <w:ilvl w:val="0"/>
          <w:numId w:val="0"/>
        </w:num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444115"/>
            <wp:effectExtent l="0" t="0" r="10160" b="1333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23"/>
                    <a:stretch>
                      <a:fillRect/>
                    </a:stretch>
                  </pic:blipFill>
                  <pic:spPr>
                    <a:xfrm>
                      <a:off x="0" y="0"/>
                      <a:ext cx="5266690" cy="2444115"/>
                    </a:xfrm>
                    <a:prstGeom prst="rect">
                      <a:avLst/>
                    </a:prstGeom>
                    <a:noFill/>
                    <a:ln>
                      <a:noFill/>
                    </a:ln>
                  </pic:spPr>
                </pic:pic>
              </a:graphicData>
            </a:graphic>
          </wp:inline>
        </w:drawing>
      </w:r>
    </w:p>
    <w:p w14:paraId="398B0DD6">
      <w:pPr>
        <w:numPr>
          <w:ilvl w:val="0"/>
          <w:numId w:val="2"/>
        </w:numPr>
        <w:spacing w:line="360" w:lineRule="auto"/>
        <w:outlineLvl w:val="0"/>
        <w:rPr>
          <w:rFonts w:hint="eastAsia" w:asciiTheme="minorEastAsia" w:hAnsiTheme="minorEastAsia" w:eastAsiaTheme="minorEastAsia" w:cstheme="minorEastAsia"/>
          <w:b/>
          <w:bCs/>
          <w:sz w:val="24"/>
          <w:szCs w:val="24"/>
          <w:lang w:val="en-US" w:eastAsia="zh-CN"/>
        </w:rPr>
      </w:pPr>
      <w:bookmarkStart w:id="12" w:name="_Toc15687"/>
      <w:r>
        <w:rPr>
          <w:rFonts w:hint="eastAsia" w:asciiTheme="minorEastAsia" w:hAnsiTheme="minorEastAsia" w:eastAsiaTheme="minorEastAsia" w:cstheme="minorEastAsia"/>
          <w:b/>
          <w:bCs/>
          <w:sz w:val="24"/>
          <w:szCs w:val="24"/>
          <w:lang w:val="en-US" w:eastAsia="zh-CN"/>
        </w:rPr>
        <w:t>账号管理</w:t>
      </w:r>
      <w:bookmarkEnd w:id="12"/>
    </w:p>
    <w:p w14:paraId="14BB9452">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采用三级账号体系（一级→二级→三级）的权限分级控制，各级别账号对应的用户管理权限存在明显区分，具体如下：</w:t>
      </w:r>
    </w:p>
    <w:p w14:paraId="06D40E0B">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【一级账号】：拥有最高权限，支持添加/编辑/删除二级账号，支持给二级账号分配对应的设备资源。</w:t>
      </w:r>
    </w:p>
    <w:p w14:paraId="7BECCD10">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【二级账号】：继承一级账号部分权限，可管理下属三级账号，执行设备资源的进一步分配。</w:t>
      </w:r>
    </w:p>
    <w:p w14:paraId="62C71769">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【三级账号】：仅拥有基础的操作权限，设备资源需由上级账号（二级账号）分配。</w:t>
      </w:r>
    </w:p>
    <w:p w14:paraId="1E4E6E84">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【个人账号】：个人账号由天地卫通小程序自动创建，管理后台无法干预删除，仅能编辑/冻结相关账号。</w:t>
      </w:r>
    </w:p>
    <w:p w14:paraId="2B604762">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13" w:name="一级账号管理"/>
      <w:bookmarkEnd w:id="13"/>
      <w:bookmarkStart w:id="14" w:name="_Toc4629"/>
      <w:r>
        <w:rPr>
          <w:rFonts w:hint="eastAsia" w:asciiTheme="minorEastAsia" w:hAnsiTheme="minorEastAsia" w:eastAsiaTheme="minorEastAsia" w:cstheme="minorEastAsia"/>
          <w:b/>
          <w:bCs/>
          <w:sz w:val="24"/>
          <w:szCs w:val="24"/>
          <w:lang w:val="en-US" w:eastAsia="zh-CN"/>
        </w:rPr>
        <w:t>3.1 一级账号管理</w:t>
      </w:r>
      <w:bookmarkEnd w:id="14"/>
    </w:p>
    <w:p w14:paraId="3FEA49AE">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15" w:name="_Toc26331"/>
      <w:r>
        <w:rPr>
          <w:rFonts w:hint="eastAsia" w:asciiTheme="minorEastAsia" w:hAnsiTheme="minorEastAsia" w:eastAsiaTheme="minorEastAsia" w:cstheme="minorEastAsia"/>
          <w:b/>
          <w:bCs/>
          <w:sz w:val="24"/>
          <w:szCs w:val="24"/>
          <w:lang w:val="en-US" w:eastAsia="zh-CN"/>
        </w:rPr>
        <w:t>3.1.1 添加一级账号</w:t>
      </w:r>
      <w:bookmarkEnd w:id="15"/>
    </w:p>
    <w:p w14:paraId="2636A5D8">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在一级账号列表，点击【添加】，随后在弹窗内输入账号的相关信息后保存，即可创建一级账号；一级账号可主动添加设备、添加二级账号及分配终端。</w:t>
      </w:r>
    </w:p>
    <w:p w14:paraId="5A606E76">
      <w:pPr>
        <w:numPr>
          <w:ilvl w:val="0"/>
          <w:numId w:val="0"/>
        </w:numPr>
        <w:spacing w:line="360" w:lineRule="auto"/>
        <w:jc w:val="both"/>
        <w:rPr>
          <w:rFonts w:hint="eastAsia" w:asciiTheme="minorEastAsia" w:hAnsiTheme="minorEastAsia" w:eastAsiaTheme="minorEastAsia" w:cstheme="minorEastAsia"/>
          <w:sz w:val="24"/>
          <w:szCs w:val="24"/>
          <w:lang w:val="en-US" w:eastAsia="zh-CN"/>
        </w:rPr>
      </w:pPr>
    </w:p>
    <w:p w14:paraId="66AA8D43">
      <w:pPr>
        <w:numPr>
          <w:ilvl w:val="0"/>
          <w:numId w:val="0"/>
        </w:numPr>
        <w:spacing w:line="360" w:lineRule="auto"/>
        <w:jc w:val="both"/>
        <w:rPr>
          <w:rFonts w:hint="eastAsia" w:asciiTheme="minorEastAsia" w:hAnsiTheme="minorEastAsia" w:eastAsiaTheme="minorEastAsia" w:cstheme="minorEastAsia"/>
          <w:sz w:val="24"/>
          <w:szCs w:val="24"/>
          <w:lang w:val="en-US" w:eastAsia="zh-CN"/>
        </w:rPr>
      </w:pPr>
      <w:r>
        <w:drawing>
          <wp:inline distT="0" distB="0" distL="114300" distR="114300">
            <wp:extent cx="5268595" cy="2251710"/>
            <wp:effectExtent l="0" t="0" r="8255" b="15240"/>
            <wp:docPr id="8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2"/>
                    <pic:cNvPicPr>
                      <a:picLocks noChangeAspect="1"/>
                    </pic:cNvPicPr>
                  </pic:nvPicPr>
                  <pic:blipFill>
                    <a:blip r:embed="rId24"/>
                    <a:stretch>
                      <a:fillRect/>
                    </a:stretch>
                  </pic:blipFill>
                  <pic:spPr>
                    <a:xfrm>
                      <a:off x="0" y="0"/>
                      <a:ext cx="5268595" cy="2251710"/>
                    </a:xfrm>
                    <a:prstGeom prst="rect">
                      <a:avLst/>
                    </a:prstGeom>
                    <a:noFill/>
                    <a:ln>
                      <a:noFill/>
                    </a:ln>
                  </pic:spPr>
                </pic:pic>
              </a:graphicData>
            </a:graphic>
          </wp:inline>
        </w:drawing>
      </w:r>
    </w:p>
    <w:p w14:paraId="402316D7">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16" w:name="_Toc10724"/>
      <w:r>
        <w:rPr>
          <w:rFonts w:hint="eastAsia" w:asciiTheme="minorEastAsia" w:hAnsiTheme="minorEastAsia" w:eastAsiaTheme="minorEastAsia" w:cstheme="minorEastAsia"/>
          <w:b/>
          <w:bCs/>
          <w:sz w:val="24"/>
          <w:szCs w:val="24"/>
          <w:lang w:val="en-US" w:eastAsia="zh-CN"/>
        </w:rPr>
        <w:t>3.1.2 编辑一级账号</w:t>
      </w:r>
      <w:bookmarkEnd w:id="16"/>
    </w:p>
    <w:p w14:paraId="3D1F87A5">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成功添加一级账号后，在列表内点击编辑，可配置账号的相关信息，对账号的操作进行限制，如：邮箱、剩余可创建子账号数量、剩余可创建设备绑定账号数量、剩余可发北斗报文数量、冻结账号等。</w:t>
      </w:r>
    </w:p>
    <w:p w14:paraId="32CC547B">
      <w:pPr>
        <w:spacing w:line="360" w:lineRule="auto"/>
        <w:rPr>
          <w:rFonts w:hint="eastAsia" w:asciiTheme="minorEastAsia" w:hAnsiTheme="minorEastAsia" w:eastAsiaTheme="minorEastAsia" w:cstheme="minorEastAsia"/>
          <w:sz w:val="24"/>
          <w:szCs w:val="24"/>
        </w:rPr>
      </w:pPr>
      <w:r>
        <w:drawing>
          <wp:inline distT="0" distB="0" distL="114300" distR="114300">
            <wp:extent cx="5266690" cy="2244090"/>
            <wp:effectExtent l="0" t="0" r="10160" b="3810"/>
            <wp:docPr id="8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3"/>
                    <pic:cNvPicPr>
                      <a:picLocks noChangeAspect="1"/>
                    </pic:cNvPicPr>
                  </pic:nvPicPr>
                  <pic:blipFill>
                    <a:blip r:embed="rId25"/>
                    <a:stretch>
                      <a:fillRect/>
                    </a:stretch>
                  </pic:blipFill>
                  <pic:spPr>
                    <a:xfrm>
                      <a:off x="0" y="0"/>
                      <a:ext cx="5266690" cy="2244090"/>
                    </a:xfrm>
                    <a:prstGeom prst="rect">
                      <a:avLst/>
                    </a:prstGeom>
                    <a:noFill/>
                    <a:ln>
                      <a:noFill/>
                    </a:ln>
                  </pic:spPr>
                </pic:pic>
              </a:graphicData>
            </a:graphic>
          </wp:inline>
        </w:drawing>
      </w:r>
    </w:p>
    <w:p w14:paraId="247F5463">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17" w:name="_Toc11242"/>
      <w:r>
        <w:rPr>
          <w:rFonts w:hint="eastAsia" w:asciiTheme="minorEastAsia" w:hAnsiTheme="minorEastAsia" w:eastAsiaTheme="minorEastAsia" w:cstheme="minorEastAsia"/>
          <w:b/>
          <w:bCs/>
          <w:sz w:val="24"/>
          <w:szCs w:val="24"/>
          <w:lang w:val="en-US" w:eastAsia="zh-CN"/>
        </w:rPr>
        <w:t>3.1.3 解锁一级账号</w:t>
      </w:r>
      <w:bookmarkEnd w:id="17"/>
    </w:p>
    <w:p w14:paraId="7228EF4D">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用户登录监控平台时，密码连续输入错误4次，账号即将锁定30分钟，此时管理后台账号管理可查看账号的锁定状态，根据实际情况进行灵活解锁。</w:t>
      </w:r>
    </w:p>
    <w:p w14:paraId="36072E82">
      <w:pPr>
        <w:numPr>
          <w:ilvl w:val="0"/>
          <w:numId w:val="0"/>
        </w:num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6055" cy="1012825"/>
            <wp:effectExtent l="0" t="0" r="10795" b="15875"/>
            <wp:docPr id="8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4"/>
                    <pic:cNvPicPr>
                      <a:picLocks noChangeAspect="1"/>
                    </pic:cNvPicPr>
                  </pic:nvPicPr>
                  <pic:blipFill>
                    <a:blip r:embed="rId26"/>
                    <a:stretch>
                      <a:fillRect/>
                    </a:stretch>
                  </pic:blipFill>
                  <pic:spPr>
                    <a:xfrm>
                      <a:off x="0" y="0"/>
                      <a:ext cx="5266055" cy="1012825"/>
                    </a:xfrm>
                    <a:prstGeom prst="rect">
                      <a:avLst/>
                    </a:prstGeom>
                    <a:noFill/>
                    <a:ln>
                      <a:noFill/>
                    </a:ln>
                  </pic:spPr>
                </pic:pic>
              </a:graphicData>
            </a:graphic>
          </wp:inline>
        </w:drawing>
      </w:r>
    </w:p>
    <w:p w14:paraId="4B44B5D1">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18" w:name="_Toc22243"/>
      <w:r>
        <w:rPr>
          <w:rFonts w:hint="eastAsia" w:asciiTheme="minorEastAsia" w:hAnsiTheme="minorEastAsia" w:eastAsiaTheme="minorEastAsia" w:cstheme="minorEastAsia"/>
          <w:b/>
          <w:bCs/>
          <w:sz w:val="24"/>
          <w:szCs w:val="24"/>
          <w:lang w:val="en-US" w:eastAsia="zh-CN"/>
        </w:rPr>
        <w:t>3.1.4 一级账号-设备管理</w:t>
      </w:r>
      <w:bookmarkEnd w:id="18"/>
    </w:p>
    <w:p w14:paraId="22A258DD">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在一级账号列表，点击【设备管理】，在此页面可查看账号当前所管理的设备，为一级账号进行添加设备、解绑设备初始化设备等操作。</w:t>
      </w:r>
    </w:p>
    <w:p w14:paraId="45F41404">
      <w:p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3515" cy="1019810"/>
            <wp:effectExtent l="0" t="0" r="13335" b="8890"/>
            <wp:docPr id="9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5"/>
                    <pic:cNvPicPr>
                      <a:picLocks noChangeAspect="1"/>
                    </pic:cNvPicPr>
                  </pic:nvPicPr>
                  <pic:blipFill>
                    <a:blip r:embed="rId27"/>
                    <a:stretch>
                      <a:fillRect/>
                    </a:stretch>
                  </pic:blipFill>
                  <pic:spPr>
                    <a:xfrm>
                      <a:off x="0" y="0"/>
                      <a:ext cx="5263515" cy="1019810"/>
                    </a:xfrm>
                    <a:prstGeom prst="rect">
                      <a:avLst/>
                    </a:prstGeom>
                    <a:noFill/>
                    <a:ln>
                      <a:noFill/>
                    </a:ln>
                  </pic:spPr>
                </pic:pic>
              </a:graphicData>
            </a:graphic>
          </wp:inline>
        </w:drawing>
      </w:r>
    </w:p>
    <w:p w14:paraId="5990A6D0">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3.1.4.1 一级账号-添加设备</w:t>
      </w:r>
    </w:p>
    <w:p w14:paraId="00B7E17C">
      <w:pPr>
        <w:numPr>
          <w:ilvl w:val="0"/>
          <w:numId w:val="0"/>
        </w:numPr>
        <w:spacing w:line="360" w:lineRule="auto"/>
        <w:ind w:firstLine="420" w:firstLineChars="0"/>
        <w:rPr>
          <w:rFonts w:hint="default" w:asciiTheme="minorEastAsia" w:hAnsiTheme="minorEastAsia" w:eastAsiaTheme="minorEastAsia" w:cstheme="minorEastAsia"/>
          <w:sz w:val="24"/>
          <w:szCs w:val="24"/>
          <w:lang w:val="en-US" w:eastAsia="zh-CN"/>
        </w:rPr>
      </w:pPr>
      <w:r>
        <w:rPr>
          <w:rFonts w:ascii="宋体" w:hAnsi="宋体" w:eastAsia="宋体" w:cs="宋体"/>
          <w:sz w:val="24"/>
          <w:szCs w:val="24"/>
        </w:rPr>
        <w:t>在设备管理页面点击上方【批量绑定】按钮，可通过检索已入库设备的卡号、备注名称筛选对应设备，亦可通过单选或多选方式勾选设备，批量执行设备绑定操作。</w:t>
      </w:r>
    </w:p>
    <w:p w14:paraId="25A1DB3E">
      <w:pPr>
        <w:spacing w:line="360" w:lineRule="auto"/>
      </w:pPr>
      <w:r>
        <w:drawing>
          <wp:inline distT="0" distB="0" distL="114300" distR="114300">
            <wp:extent cx="5270500" cy="1306830"/>
            <wp:effectExtent l="0" t="0" r="6350" b="7620"/>
            <wp:docPr id="9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7"/>
                    <pic:cNvPicPr>
                      <a:picLocks noChangeAspect="1"/>
                    </pic:cNvPicPr>
                  </pic:nvPicPr>
                  <pic:blipFill>
                    <a:blip r:embed="rId28"/>
                    <a:stretch>
                      <a:fillRect/>
                    </a:stretch>
                  </pic:blipFill>
                  <pic:spPr>
                    <a:xfrm>
                      <a:off x="0" y="0"/>
                      <a:ext cx="5270500" cy="1306830"/>
                    </a:xfrm>
                    <a:prstGeom prst="rect">
                      <a:avLst/>
                    </a:prstGeom>
                    <a:noFill/>
                    <a:ln>
                      <a:noFill/>
                    </a:ln>
                  </pic:spPr>
                </pic:pic>
              </a:graphicData>
            </a:graphic>
          </wp:inline>
        </w:drawing>
      </w:r>
    </w:p>
    <w:p w14:paraId="2FE1B5D7">
      <w:p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56530" cy="2135505"/>
            <wp:effectExtent l="0" t="0" r="1270" b="17145"/>
            <wp:docPr id="9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8"/>
                    <pic:cNvPicPr>
                      <a:picLocks noChangeAspect="1"/>
                    </pic:cNvPicPr>
                  </pic:nvPicPr>
                  <pic:blipFill>
                    <a:blip r:embed="rId29"/>
                    <a:stretch>
                      <a:fillRect/>
                    </a:stretch>
                  </pic:blipFill>
                  <pic:spPr>
                    <a:xfrm>
                      <a:off x="0" y="0"/>
                      <a:ext cx="5256530" cy="2135505"/>
                    </a:xfrm>
                    <a:prstGeom prst="rect">
                      <a:avLst/>
                    </a:prstGeom>
                    <a:noFill/>
                    <a:ln>
                      <a:noFill/>
                    </a:ln>
                  </pic:spPr>
                </pic:pic>
              </a:graphicData>
            </a:graphic>
          </wp:inline>
        </w:drawing>
      </w:r>
    </w:p>
    <w:p w14:paraId="006773A8">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3.1.4.2 一级账号-批量解绑设备</w:t>
      </w:r>
    </w:p>
    <w:p w14:paraId="7377DE29">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在一级账号的设备管理列表内，点击【批量解绑】，随后点击确定，即可将设备所绑定的所有终端解绑。</w:t>
      </w:r>
      <w:r>
        <w:rPr>
          <w:rFonts w:hint="eastAsia" w:asciiTheme="minorEastAsia" w:hAnsiTheme="minorEastAsia" w:eastAsiaTheme="minorEastAsia" w:cstheme="minorEastAsia"/>
          <w:color w:val="C00000"/>
          <w:sz w:val="24"/>
          <w:szCs w:val="24"/>
          <w:lang w:val="en-US" w:eastAsia="zh-CN"/>
        </w:rPr>
        <w:t>（账号绑定的终端都将被解绑，请谨慎操作！）</w:t>
      </w:r>
    </w:p>
    <w:p w14:paraId="191A7CCA">
      <w:p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0340" cy="2064385"/>
            <wp:effectExtent l="0" t="0" r="16510" b="12065"/>
            <wp:docPr id="9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9"/>
                    <pic:cNvPicPr>
                      <a:picLocks noChangeAspect="1"/>
                    </pic:cNvPicPr>
                  </pic:nvPicPr>
                  <pic:blipFill>
                    <a:blip r:embed="rId30"/>
                    <a:stretch>
                      <a:fillRect/>
                    </a:stretch>
                  </pic:blipFill>
                  <pic:spPr>
                    <a:xfrm>
                      <a:off x="0" y="0"/>
                      <a:ext cx="5260340" cy="2064385"/>
                    </a:xfrm>
                    <a:prstGeom prst="rect">
                      <a:avLst/>
                    </a:prstGeom>
                    <a:noFill/>
                    <a:ln>
                      <a:noFill/>
                    </a:ln>
                  </pic:spPr>
                </pic:pic>
              </a:graphicData>
            </a:graphic>
          </wp:inline>
        </w:drawing>
      </w:r>
    </w:p>
    <w:p w14:paraId="075A8DFC">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3.1.4.3 一级账号-批量初始化设备</w:t>
      </w:r>
    </w:p>
    <w:p w14:paraId="2506C2C5">
      <w:pPr>
        <w:numPr>
          <w:ilvl w:val="0"/>
          <w:numId w:val="0"/>
        </w:numPr>
        <w:spacing w:line="360" w:lineRule="auto"/>
        <w:ind w:firstLine="420" w:firstLineChars="0"/>
        <w:rPr>
          <w:rFonts w:hint="eastAsia" w:asciiTheme="minorEastAsia" w:hAnsiTheme="minorEastAsia" w:eastAsiaTheme="minorEastAsia" w:cstheme="minorEastAsia"/>
          <w:color w:val="C00000"/>
          <w:sz w:val="24"/>
          <w:szCs w:val="24"/>
          <w:lang w:val="en-US" w:eastAsia="zh-CN"/>
        </w:rPr>
      </w:pPr>
      <w:r>
        <w:rPr>
          <w:rFonts w:hint="eastAsia" w:asciiTheme="minorEastAsia" w:hAnsiTheme="minorEastAsia" w:eastAsiaTheme="minorEastAsia" w:cstheme="minorEastAsia"/>
          <w:sz w:val="24"/>
          <w:szCs w:val="24"/>
          <w:lang w:val="en-US" w:eastAsia="zh-CN"/>
        </w:rPr>
        <w:t>在账号的设备管理列表内，点击【批量初始化】，随后点击确定，账号所绑定的全部终端数据将进行初始化。</w:t>
      </w:r>
      <w:r>
        <w:rPr>
          <w:rFonts w:hint="eastAsia" w:asciiTheme="minorEastAsia" w:hAnsiTheme="minorEastAsia" w:eastAsiaTheme="minorEastAsia" w:cstheme="minorEastAsia"/>
          <w:color w:val="C00000"/>
          <w:sz w:val="24"/>
          <w:szCs w:val="24"/>
          <w:lang w:val="en-US" w:eastAsia="zh-CN"/>
        </w:rPr>
        <w:t>（账号所绑定的终端定位与通信数据都会被清除，请谨慎操作！）</w:t>
      </w:r>
    </w:p>
    <w:p w14:paraId="14246AF0">
      <w:pPr>
        <w:numPr>
          <w:ilvl w:val="0"/>
          <w:numId w:val="0"/>
        </w:numPr>
        <w:spacing w:line="360" w:lineRule="auto"/>
        <w:ind w:firstLine="420" w:firstLineChars="0"/>
        <w:rPr>
          <w:rFonts w:hint="eastAsia" w:asciiTheme="minorEastAsia" w:hAnsiTheme="minorEastAsia" w:eastAsiaTheme="minorEastAsia" w:cstheme="minorEastAsia"/>
          <w:color w:val="C00000"/>
          <w:sz w:val="24"/>
          <w:szCs w:val="24"/>
          <w:lang w:val="en-US" w:eastAsia="zh-CN"/>
        </w:rPr>
      </w:pPr>
      <w:r>
        <w:rPr>
          <w:rFonts w:hint="eastAsia" w:asciiTheme="minorEastAsia" w:hAnsiTheme="minorEastAsia" w:eastAsiaTheme="minorEastAsia" w:cstheme="minorEastAsia"/>
          <w:color w:val="C00000"/>
          <w:sz w:val="24"/>
          <w:szCs w:val="24"/>
          <w:lang w:val="en-US" w:eastAsia="zh-CN"/>
        </w:rPr>
        <w:t>注意：只能初始化标签为我的设备，标签为好友与用户的设备无法初始化。</w:t>
      </w:r>
    </w:p>
    <w:p w14:paraId="74AFAFA0">
      <w:pPr>
        <w:numPr>
          <w:ilvl w:val="0"/>
          <w:numId w:val="0"/>
        </w:numPr>
        <w:spacing w:line="360" w:lineRule="auto"/>
        <w:rPr>
          <w:rFonts w:hint="eastAsia" w:asciiTheme="minorEastAsia" w:hAnsiTheme="minorEastAsia" w:eastAsiaTheme="minorEastAsia" w:cstheme="minorEastAsia"/>
          <w:sz w:val="24"/>
          <w:szCs w:val="24"/>
        </w:rPr>
      </w:pPr>
      <w:r>
        <w:drawing>
          <wp:inline distT="0" distB="0" distL="114300" distR="114300">
            <wp:extent cx="5271770" cy="2072640"/>
            <wp:effectExtent l="0" t="0" r="5080" b="3810"/>
            <wp:docPr id="9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0"/>
                    <pic:cNvPicPr>
                      <a:picLocks noChangeAspect="1"/>
                    </pic:cNvPicPr>
                  </pic:nvPicPr>
                  <pic:blipFill>
                    <a:blip r:embed="rId31"/>
                    <a:stretch>
                      <a:fillRect/>
                    </a:stretch>
                  </pic:blipFill>
                  <pic:spPr>
                    <a:xfrm>
                      <a:off x="0" y="0"/>
                      <a:ext cx="5271770" cy="2072640"/>
                    </a:xfrm>
                    <a:prstGeom prst="rect">
                      <a:avLst/>
                    </a:prstGeom>
                    <a:noFill/>
                    <a:ln>
                      <a:noFill/>
                    </a:ln>
                  </pic:spPr>
                </pic:pic>
              </a:graphicData>
            </a:graphic>
          </wp:inline>
        </w:drawing>
      </w:r>
    </w:p>
    <w:p w14:paraId="1492A6AD">
      <w:pPr>
        <w:numPr>
          <w:ilvl w:val="0"/>
          <w:numId w:val="0"/>
        </w:num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70500" cy="2058035"/>
            <wp:effectExtent l="0" t="0" r="6350" b="18415"/>
            <wp:docPr id="9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1"/>
                    <pic:cNvPicPr>
                      <a:picLocks noChangeAspect="1"/>
                    </pic:cNvPicPr>
                  </pic:nvPicPr>
                  <pic:blipFill>
                    <a:blip r:embed="rId32"/>
                    <a:stretch>
                      <a:fillRect/>
                    </a:stretch>
                  </pic:blipFill>
                  <pic:spPr>
                    <a:xfrm>
                      <a:off x="0" y="0"/>
                      <a:ext cx="5270500" cy="2058035"/>
                    </a:xfrm>
                    <a:prstGeom prst="rect">
                      <a:avLst/>
                    </a:prstGeom>
                    <a:noFill/>
                    <a:ln>
                      <a:noFill/>
                    </a:ln>
                  </pic:spPr>
                </pic:pic>
              </a:graphicData>
            </a:graphic>
          </wp:inline>
        </w:drawing>
      </w:r>
    </w:p>
    <w:p w14:paraId="30C47091">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19" w:name="_Toc19338"/>
      <w:r>
        <w:rPr>
          <w:rFonts w:hint="eastAsia" w:asciiTheme="minorEastAsia" w:hAnsiTheme="minorEastAsia" w:eastAsiaTheme="minorEastAsia" w:cstheme="minorEastAsia"/>
          <w:b/>
          <w:bCs/>
          <w:sz w:val="24"/>
          <w:szCs w:val="24"/>
          <w:lang w:val="en-US" w:eastAsia="zh-CN"/>
        </w:rPr>
        <w:t>3.1.5 一级账号-子账号管理（二级账号）</w:t>
      </w:r>
      <w:bookmarkEnd w:id="19"/>
      <w:bookmarkStart w:id="20" w:name="子账号管理"/>
      <w:bookmarkEnd w:id="20"/>
    </w:p>
    <w:p w14:paraId="7A8F490C">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每个一级账号可根据自身拥有的可创建子账号数量，添加二级账号进行管理或使用。</w:t>
      </w:r>
    </w:p>
    <w:p w14:paraId="189C2A1E">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点击一级账号右侧的【二级账号管理】，可查看该账户所拥有的二级账号详情，并对其进行添加、编辑、管理设备等操作。</w:t>
      </w:r>
    </w:p>
    <w:p w14:paraId="03CFB29E">
      <w:p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0975" cy="736600"/>
            <wp:effectExtent l="0" t="0" r="15875" b="6350"/>
            <wp:docPr id="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2"/>
                    <pic:cNvPicPr>
                      <a:picLocks noChangeAspect="1"/>
                    </pic:cNvPicPr>
                  </pic:nvPicPr>
                  <pic:blipFill>
                    <a:blip r:embed="rId33"/>
                    <a:stretch>
                      <a:fillRect/>
                    </a:stretch>
                  </pic:blipFill>
                  <pic:spPr>
                    <a:xfrm>
                      <a:off x="0" y="0"/>
                      <a:ext cx="5260975" cy="736600"/>
                    </a:xfrm>
                    <a:prstGeom prst="rect">
                      <a:avLst/>
                    </a:prstGeom>
                    <a:noFill/>
                    <a:ln>
                      <a:noFill/>
                    </a:ln>
                  </pic:spPr>
                </pic:pic>
              </a:graphicData>
            </a:graphic>
          </wp:inline>
        </w:drawing>
      </w:r>
    </w:p>
    <w:p w14:paraId="0EEB8EEA">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3.1.5.1 子账号管理-添加二级账号</w:t>
      </w:r>
    </w:p>
    <w:p w14:paraId="36AD7BF6">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账号管理</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一级账号</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列表任意选择一个一级账号，点击操作栏右侧的二级账号管理</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进入子账号管理列表，点击【添加】按钮</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输入二级账号的相关信息后点击【确定】，即可完成创建。</w:t>
      </w:r>
    </w:p>
    <w:p w14:paraId="446062C2">
      <w:pPr>
        <w:spacing w:line="360" w:lineRule="auto"/>
        <w:rPr>
          <w:rFonts w:hint="eastAsia" w:asciiTheme="minorEastAsia" w:hAnsiTheme="minorEastAsia" w:eastAsiaTheme="minorEastAsia" w:cstheme="minorEastAsia"/>
          <w:sz w:val="24"/>
          <w:szCs w:val="24"/>
        </w:rPr>
      </w:pPr>
      <w:r>
        <w:drawing>
          <wp:inline distT="0" distB="0" distL="114300" distR="114300">
            <wp:extent cx="5274310" cy="2094865"/>
            <wp:effectExtent l="0" t="0" r="2540" b="635"/>
            <wp:docPr id="10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3"/>
                    <pic:cNvPicPr>
                      <a:picLocks noChangeAspect="1"/>
                    </pic:cNvPicPr>
                  </pic:nvPicPr>
                  <pic:blipFill>
                    <a:blip r:embed="rId34"/>
                    <a:stretch>
                      <a:fillRect/>
                    </a:stretch>
                  </pic:blipFill>
                  <pic:spPr>
                    <a:xfrm>
                      <a:off x="0" y="0"/>
                      <a:ext cx="5274310" cy="2094865"/>
                    </a:xfrm>
                    <a:prstGeom prst="rect">
                      <a:avLst/>
                    </a:prstGeom>
                    <a:noFill/>
                    <a:ln>
                      <a:noFill/>
                    </a:ln>
                  </pic:spPr>
                </pic:pic>
              </a:graphicData>
            </a:graphic>
          </wp:inline>
        </w:drawing>
      </w:r>
    </w:p>
    <w:p w14:paraId="7BDD9832">
      <w:pPr>
        <w:spacing w:line="360" w:lineRule="auto"/>
        <w:rPr>
          <w:rFonts w:hint="eastAsia" w:asciiTheme="minorEastAsia" w:hAnsiTheme="minorEastAsia" w:eastAsiaTheme="minorEastAsia" w:cstheme="minorEastAsia"/>
          <w:sz w:val="24"/>
          <w:szCs w:val="24"/>
        </w:rPr>
      </w:pPr>
      <w:r>
        <w:drawing>
          <wp:inline distT="0" distB="0" distL="114300" distR="114300">
            <wp:extent cx="5274310" cy="1002030"/>
            <wp:effectExtent l="0" t="0" r="2540" b="7620"/>
            <wp:docPr id="1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4"/>
                    <pic:cNvPicPr>
                      <a:picLocks noChangeAspect="1"/>
                    </pic:cNvPicPr>
                  </pic:nvPicPr>
                  <pic:blipFill>
                    <a:blip r:embed="rId35"/>
                    <a:stretch>
                      <a:fillRect/>
                    </a:stretch>
                  </pic:blipFill>
                  <pic:spPr>
                    <a:xfrm>
                      <a:off x="0" y="0"/>
                      <a:ext cx="5274310" cy="1002030"/>
                    </a:xfrm>
                    <a:prstGeom prst="rect">
                      <a:avLst/>
                    </a:prstGeom>
                    <a:noFill/>
                    <a:ln>
                      <a:noFill/>
                    </a:ln>
                  </pic:spPr>
                </pic:pic>
              </a:graphicData>
            </a:graphic>
          </wp:inline>
        </w:drawing>
      </w:r>
    </w:p>
    <w:p w14:paraId="5D04EB24">
      <w:p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8595" cy="1739900"/>
            <wp:effectExtent l="0" t="0" r="8255" b="12700"/>
            <wp:docPr id="10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5"/>
                    <pic:cNvPicPr>
                      <a:picLocks noChangeAspect="1"/>
                    </pic:cNvPicPr>
                  </pic:nvPicPr>
                  <pic:blipFill>
                    <a:blip r:embed="rId36"/>
                    <a:stretch>
                      <a:fillRect/>
                    </a:stretch>
                  </pic:blipFill>
                  <pic:spPr>
                    <a:xfrm>
                      <a:off x="0" y="0"/>
                      <a:ext cx="5268595" cy="1739900"/>
                    </a:xfrm>
                    <a:prstGeom prst="rect">
                      <a:avLst/>
                    </a:prstGeom>
                    <a:noFill/>
                    <a:ln>
                      <a:noFill/>
                    </a:ln>
                  </pic:spPr>
                </pic:pic>
              </a:graphicData>
            </a:graphic>
          </wp:inline>
        </w:drawing>
      </w:r>
    </w:p>
    <w:p w14:paraId="21558AB7">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3.1.5.2 子账号管理-编辑二级账号</w:t>
      </w:r>
    </w:p>
    <w:p w14:paraId="0E4ADDC1">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点击二级账号右侧的【编辑】按钮，可修改及配置二级账号的相关内容，如：账号的邮箱、密码，账号有效期，冻结账号等。</w:t>
      </w:r>
    </w:p>
    <w:p w14:paraId="23ABCA8C">
      <w:p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6055" cy="2207895"/>
            <wp:effectExtent l="0" t="0" r="10795" b="1905"/>
            <wp:docPr id="10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6"/>
                    <pic:cNvPicPr>
                      <a:picLocks noChangeAspect="1"/>
                    </pic:cNvPicPr>
                  </pic:nvPicPr>
                  <pic:blipFill>
                    <a:blip r:embed="rId37"/>
                    <a:stretch>
                      <a:fillRect/>
                    </a:stretch>
                  </pic:blipFill>
                  <pic:spPr>
                    <a:xfrm>
                      <a:off x="0" y="0"/>
                      <a:ext cx="5266055" cy="2207895"/>
                    </a:xfrm>
                    <a:prstGeom prst="rect">
                      <a:avLst/>
                    </a:prstGeom>
                    <a:noFill/>
                    <a:ln>
                      <a:noFill/>
                    </a:ln>
                  </pic:spPr>
                </pic:pic>
              </a:graphicData>
            </a:graphic>
          </wp:inline>
        </w:drawing>
      </w:r>
    </w:p>
    <w:p w14:paraId="1ACE8036">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3.1.5.3 子账号管理-分配设备</w:t>
      </w:r>
      <w:bookmarkStart w:id="21" w:name="子账号设备分配"/>
      <w:bookmarkEnd w:id="21"/>
    </w:p>
    <w:p w14:paraId="08F5A2AC">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一级账号所拥有的设备可在二级账号的设备管理处对其进行分配或管理。设备分配方式存在两种，一种是分配设备时可将设备所属的分组一并分配，另一种是只能分配设备。</w:t>
      </w:r>
    </w:p>
    <w:p w14:paraId="555CE71F">
      <w:pPr>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点击二级账号右侧的【设备管理】，点击上方的【设备分配】，左侧列表为一级账号当前所拥有的设备，勾选 相应设备后点击右侧列表的【完成】，即可将设备添加到二级账号上。</w:t>
      </w:r>
    </w:p>
    <w:p w14:paraId="5869CBCE">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分配分组与设备</w:t>
      </w:r>
      <w:r>
        <w:rPr>
          <w:rFonts w:hint="eastAsia" w:asciiTheme="minorEastAsia" w:hAnsiTheme="minorEastAsia" w:eastAsiaTheme="minorEastAsia" w:cstheme="minorEastAsia"/>
          <w:sz w:val="24"/>
          <w:szCs w:val="24"/>
          <w:lang w:eastAsia="zh-CN"/>
        </w:rPr>
        <w:t>】</w:t>
      </w:r>
    </w:p>
    <w:p w14:paraId="6AA0344F">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任意选择一个二级账号</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设备管理</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设备分配</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弹窗中勾选左侧设备，右侧顶部选择栏选择“同步分组和设备”，随后点击确定即可分配成功。</w:t>
      </w:r>
    </w:p>
    <w:p w14:paraId="48DE13AD">
      <w:pPr>
        <w:spacing w:line="360" w:lineRule="auto"/>
        <w:ind w:firstLine="420" w:firstLineChars="0"/>
        <w:rPr>
          <w:rFonts w:hint="eastAsia" w:asciiTheme="minorEastAsia" w:hAnsiTheme="minorEastAsia" w:eastAsiaTheme="minorEastAsia" w:cstheme="minorEastAsia"/>
          <w:color w:val="C00000"/>
          <w:sz w:val="24"/>
          <w:szCs w:val="24"/>
          <w:lang w:val="en-US" w:eastAsia="zh-CN"/>
        </w:rPr>
      </w:pPr>
      <w:r>
        <w:rPr>
          <w:rFonts w:hint="eastAsia" w:asciiTheme="minorEastAsia" w:hAnsiTheme="minorEastAsia" w:eastAsiaTheme="minorEastAsia" w:cstheme="minorEastAsia"/>
          <w:color w:val="C00000"/>
          <w:sz w:val="24"/>
          <w:szCs w:val="24"/>
          <w:lang w:val="en-US" w:eastAsia="zh-CN"/>
        </w:rPr>
        <w:t>注意：此种同步方式，会将目标账号包含的空分组一并删除，请谨慎操作！</w:t>
      </w:r>
    </w:p>
    <w:p w14:paraId="3993F8C5">
      <w:pPr>
        <w:spacing w:line="360" w:lineRule="auto"/>
        <w:rPr>
          <w:rFonts w:hint="eastAsia" w:asciiTheme="minorEastAsia" w:hAnsiTheme="minorEastAsia" w:eastAsiaTheme="minorEastAsia" w:cstheme="minorEastAsia"/>
          <w:sz w:val="24"/>
          <w:szCs w:val="24"/>
        </w:rPr>
      </w:pPr>
      <w:r>
        <w:drawing>
          <wp:inline distT="0" distB="0" distL="114300" distR="114300">
            <wp:extent cx="5260340" cy="991235"/>
            <wp:effectExtent l="0" t="0" r="16510" b="18415"/>
            <wp:docPr id="10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8"/>
                    <pic:cNvPicPr>
                      <a:picLocks noChangeAspect="1"/>
                    </pic:cNvPicPr>
                  </pic:nvPicPr>
                  <pic:blipFill>
                    <a:blip r:embed="rId38"/>
                    <a:stretch>
                      <a:fillRect/>
                    </a:stretch>
                  </pic:blipFill>
                  <pic:spPr>
                    <a:xfrm>
                      <a:off x="0" y="0"/>
                      <a:ext cx="5260340" cy="991235"/>
                    </a:xfrm>
                    <a:prstGeom prst="rect">
                      <a:avLst/>
                    </a:prstGeom>
                    <a:noFill/>
                    <a:ln>
                      <a:noFill/>
                    </a:ln>
                  </pic:spPr>
                </pic:pic>
              </a:graphicData>
            </a:graphic>
          </wp:inline>
        </w:drawing>
      </w:r>
    </w:p>
    <w:p w14:paraId="1D7052EC">
      <w:pPr>
        <w:spacing w:line="360" w:lineRule="auto"/>
        <w:rPr>
          <w:rFonts w:hint="eastAsia" w:asciiTheme="minorEastAsia" w:hAnsiTheme="minorEastAsia" w:eastAsiaTheme="minorEastAsia" w:cstheme="minorEastAsia"/>
          <w:sz w:val="24"/>
          <w:szCs w:val="24"/>
        </w:rPr>
      </w:pPr>
      <w:r>
        <w:drawing>
          <wp:inline distT="0" distB="0" distL="114300" distR="114300">
            <wp:extent cx="5266055" cy="1183640"/>
            <wp:effectExtent l="0" t="0" r="10795" b="16510"/>
            <wp:docPr id="10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9"/>
                    <pic:cNvPicPr>
                      <a:picLocks noChangeAspect="1"/>
                    </pic:cNvPicPr>
                  </pic:nvPicPr>
                  <pic:blipFill>
                    <a:blip r:embed="rId39"/>
                    <a:stretch>
                      <a:fillRect/>
                    </a:stretch>
                  </pic:blipFill>
                  <pic:spPr>
                    <a:xfrm>
                      <a:off x="0" y="0"/>
                      <a:ext cx="5266055" cy="1183640"/>
                    </a:xfrm>
                    <a:prstGeom prst="rect">
                      <a:avLst/>
                    </a:prstGeom>
                    <a:noFill/>
                    <a:ln>
                      <a:noFill/>
                    </a:ln>
                  </pic:spPr>
                </pic:pic>
              </a:graphicData>
            </a:graphic>
          </wp:inline>
        </w:drawing>
      </w:r>
    </w:p>
    <w:p w14:paraId="38C78B1F">
      <w:pPr>
        <w:spacing w:line="360" w:lineRule="auto"/>
        <w:rPr>
          <w:rFonts w:hint="eastAsia" w:asciiTheme="minorEastAsia" w:hAnsiTheme="minorEastAsia" w:eastAsiaTheme="minorEastAsia" w:cstheme="minorEastAsia"/>
          <w:sz w:val="24"/>
          <w:szCs w:val="24"/>
        </w:rPr>
      </w:pPr>
      <w:r>
        <w:drawing>
          <wp:inline distT="0" distB="0" distL="114300" distR="114300">
            <wp:extent cx="5266055" cy="2270760"/>
            <wp:effectExtent l="0" t="0" r="10795" b="15240"/>
            <wp:docPr id="11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2"/>
                    <pic:cNvPicPr>
                      <a:picLocks noChangeAspect="1"/>
                    </pic:cNvPicPr>
                  </pic:nvPicPr>
                  <pic:blipFill>
                    <a:blip r:embed="rId40"/>
                    <a:stretch>
                      <a:fillRect/>
                    </a:stretch>
                  </pic:blipFill>
                  <pic:spPr>
                    <a:xfrm>
                      <a:off x="0" y="0"/>
                      <a:ext cx="5266055" cy="2270760"/>
                    </a:xfrm>
                    <a:prstGeom prst="rect">
                      <a:avLst/>
                    </a:prstGeom>
                    <a:noFill/>
                    <a:ln>
                      <a:noFill/>
                    </a:ln>
                  </pic:spPr>
                </pic:pic>
              </a:graphicData>
            </a:graphic>
          </wp:inline>
        </w:drawing>
      </w:r>
      <w:r>
        <w:drawing>
          <wp:inline distT="0" distB="0" distL="114300" distR="114300">
            <wp:extent cx="5266690" cy="2038350"/>
            <wp:effectExtent l="0" t="0" r="10160" b="0"/>
            <wp:docPr id="11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3"/>
                    <pic:cNvPicPr>
                      <a:picLocks noChangeAspect="1"/>
                    </pic:cNvPicPr>
                  </pic:nvPicPr>
                  <pic:blipFill>
                    <a:blip r:embed="rId41"/>
                    <a:stretch>
                      <a:fillRect/>
                    </a:stretch>
                  </pic:blipFill>
                  <pic:spPr>
                    <a:xfrm>
                      <a:off x="0" y="0"/>
                      <a:ext cx="5266690" cy="2038350"/>
                    </a:xfrm>
                    <a:prstGeom prst="rect">
                      <a:avLst/>
                    </a:prstGeom>
                    <a:noFill/>
                    <a:ln>
                      <a:noFill/>
                    </a:ln>
                  </pic:spPr>
                </pic:pic>
              </a:graphicData>
            </a:graphic>
          </wp:inline>
        </w:drawing>
      </w:r>
    </w:p>
    <w:p w14:paraId="3873A3C1">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仅分配设备</w:t>
      </w:r>
      <w:r>
        <w:rPr>
          <w:rFonts w:hint="eastAsia" w:asciiTheme="minorEastAsia" w:hAnsiTheme="minorEastAsia" w:eastAsiaTheme="minorEastAsia" w:cstheme="minorEastAsia"/>
          <w:sz w:val="24"/>
          <w:szCs w:val="24"/>
          <w:lang w:eastAsia="zh-CN"/>
        </w:rPr>
        <w:t>】</w:t>
      </w:r>
    </w:p>
    <w:p w14:paraId="7FA79187">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任意选择一个二级账号</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设备管理</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设备分配</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弹窗中勾选左侧设备，右侧顶部选择栏选择“仅分配设备”，随后点击确定即可分配成功。</w:t>
      </w:r>
    </w:p>
    <w:p w14:paraId="5923C6BD">
      <w:pPr>
        <w:spacing w:line="360" w:lineRule="auto"/>
        <w:ind w:firstLine="420" w:firstLineChars="0"/>
        <w:rPr>
          <w:rFonts w:hint="eastAsia" w:asciiTheme="minorEastAsia" w:hAnsiTheme="minorEastAsia" w:eastAsiaTheme="minorEastAsia" w:cstheme="minorEastAsia"/>
          <w:color w:val="C00000"/>
          <w:sz w:val="24"/>
          <w:szCs w:val="24"/>
          <w:lang w:val="en-US" w:eastAsia="zh-CN"/>
        </w:rPr>
      </w:pPr>
      <w:r>
        <w:rPr>
          <w:rFonts w:hint="eastAsia" w:asciiTheme="minorEastAsia" w:hAnsiTheme="minorEastAsia" w:eastAsiaTheme="minorEastAsia" w:cstheme="minorEastAsia"/>
          <w:color w:val="C00000"/>
          <w:sz w:val="24"/>
          <w:szCs w:val="24"/>
          <w:lang w:val="en-US" w:eastAsia="zh-CN"/>
        </w:rPr>
        <w:t>注意：分配的设备默认分配到目标账号我的分组中，如果分配设备原来存在分组，仍留在原有分组。</w:t>
      </w:r>
    </w:p>
    <w:p w14:paraId="419BBBCE">
      <w:pPr>
        <w:spacing w:line="360" w:lineRule="auto"/>
        <w:rPr>
          <w:rFonts w:hint="eastAsia" w:asciiTheme="minorEastAsia" w:hAnsiTheme="minorEastAsia" w:eastAsiaTheme="minorEastAsia" w:cstheme="minorEastAsia"/>
          <w:sz w:val="24"/>
          <w:szCs w:val="24"/>
        </w:rPr>
      </w:pPr>
      <w:r>
        <w:drawing>
          <wp:inline distT="0" distB="0" distL="114300" distR="114300">
            <wp:extent cx="5263515" cy="2075815"/>
            <wp:effectExtent l="0" t="0" r="13335" b="635"/>
            <wp:docPr id="11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4"/>
                    <pic:cNvPicPr>
                      <a:picLocks noChangeAspect="1"/>
                    </pic:cNvPicPr>
                  </pic:nvPicPr>
                  <pic:blipFill>
                    <a:blip r:embed="rId42"/>
                    <a:stretch>
                      <a:fillRect/>
                    </a:stretch>
                  </pic:blipFill>
                  <pic:spPr>
                    <a:xfrm>
                      <a:off x="0" y="0"/>
                      <a:ext cx="5263515" cy="2075815"/>
                    </a:xfrm>
                    <a:prstGeom prst="rect">
                      <a:avLst/>
                    </a:prstGeom>
                    <a:noFill/>
                    <a:ln>
                      <a:noFill/>
                    </a:ln>
                  </pic:spPr>
                </pic:pic>
              </a:graphicData>
            </a:graphic>
          </wp:inline>
        </w:drawing>
      </w:r>
    </w:p>
    <w:p w14:paraId="012AAB28">
      <w:p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2245" cy="2266950"/>
            <wp:effectExtent l="0" t="0" r="14605" b="0"/>
            <wp:docPr id="11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5"/>
                    <pic:cNvPicPr>
                      <a:picLocks noChangeAspect="1"/>
                    </pic:cNvPicPr>
                  </pic:nvPicPr>
                  <pic:blipFill>
                    <a:blip r:embed="rId43"/>
                    <a:stretch>
                      <a:fillRect/>
                    </a:stretch>
                  </pic:blipFill>
                  <pic:spPr>
                    <a:xfrm>
                      <a:off x="0" y="0"/>
                      <a:ext cx="5262245" cy="2266950"/>
                    </a:xfrm>
                    <a:prstGeom prst="rect">
                      <a:avLst/>
                    </a:prstGeom>
                    <a:noFill/>
                    <a:ln>
                      <a:noFill/>
                    </a:ln>
                  </pic:spPr>
                </pic:pic>
              </a:graphicData>
            </a:graphic>
          </wp:inline>
        </w:drawing>
      </w:r>
      <w:r>
        <w:drawing>
          <wp:inline distT="0" distB="0" distL="114300" distR="114300">
            <wp:extent cx="5269230" cy="2087245"/>
            <wp:effectExtent l="0" t="0" r="7620" b="8255"/>
            <wp:docPr id="11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6"/>
                    <pic:cNvPicPr>
                      <a:picLocks noChangeAspect="1"/>
                    </pic:cNvPicPr>
                  </pic:nvPicPr>
                  <pic:blipFill>
                    <a:blip r:embed="rId44"/>
                    <a:stretch>
                      <a:fillRect/>
                    </a:stretch>
                  </pic:blipFill>
                  <pic:spPr>
                    <a:xfrm>
                      <a:off x="0" y="0"/>
                      <a:ext cx="5269230" cy="2087245"/>
                    </a:xfrm>
                    <a:prstGeom prst="rect">
                      <a:avLst/>
                    </a:prstGeom>
                    <a:noFill/>
                    <a:ln>
                      <a:noFill/>
                    </a:ln>
                  </pic:spPr>
                </pic:pic>
              </a:graphicData>
            </a:graphic>
          </wp:inline>
        </w:drawing>
      </w:r>
    </w:p>
    <w:p w14:paraId="1ADB2D37">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22" w:name="二级账号管理"/>
      <w:bookmarkEnd w:id="22"/>
      <w:bookmarkStart w:id="23" w:name="_Toc13009"/>
      <w:r>
        <w:rPr>
          <w:rFonts w:hint="eastAsia" w:asciiTheme="minorEastAsia" w:hAnsiTheme="minorEastAsia" w:eastAsiaTheme="minorEastAsia" w:cstheme="minorEastAsia"/>
          <w:b/>
          <w:bCs/>
          <w:sz w:val="24"/>
          <w:szCs w:val="24"/>
          <w:lang w:val="en-US" w:eastAsia="zh-CN"/>
        </w:rPr>
        <w:t>3.2 二级账号管理</w:t>
      </w:r>
      <w:bookmarkEnd w:id="23"/>
    </w:p>
    <w:p w14:paraId="574DD124">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24" w:name="_Toc31604"/>
      <w:r>
        <w:rPr>
          <w:rFonts w:hint="eastAsia" w:asciiTheme="minorEastAsia" w:hAnsiTheme="minorEastAsia" w:eastAsiaTheme="minorEastAsia" w:cstheme="minorEastAsia"/>
          <w:b/>
          <w:bCs/>
          <w:sz w:val="24"/>
          <w:szCs w:val="24"/>
          <w:lang w:val="en-US" w:eastAsia="zh-CN"/>
        </w:rPr>
        <w:t>3.2.1 添加二级账号</w:t>
      </w:r>
      <w:bookmarkEnd w:id="24"/>
    </w:p>
    <w:p w14:paraId="276FA253">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在二级账号列表，点击【添加】，随后在弹窗内输入账号的相关信息后保存，即可创建二级账号。</w:t>
      </w:r>
    </w:p>
    <w:p w14:paraId="0C22EA1E">
      <w:pPr>
        <w:numPr>
          <w:ilvl w:val="0"/>
          <w:numId w:val="0"/>
        </w:numPr>
        <w:spacing w:line="360" w:lineRule="auto"/>
        <w:jc w:val="both"/>
        <w:rPr>
          <w:rFonts w:hint="eastAsia" w:asciiTheme="minorEastAsia" w:hAnsiTheme="minorEastAsia" w:eastAsiaTheme="minorEastAsia" w:cstheme="minorEastAsia"/>
          <w:sz w:val="24"/>
          <w:szCs w:val="24"/>
          <w:lang w:val="en-US" w:eastAsia="zh-CN"/>
        </w:rPr>
      </w:pPr>
      <w:r>
        <w:drawing>
          <wp:inline distT="0" distB="0" distL="114300" distR="114300">
            <wp:extent cx="5258435" cy="1997075"/>
            <wp:effectExtent l="0" t="0" r="18415" b="3175"/>
            <wp:docPr id="11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7"/>
                    <pic:cNvPicPr>
                      <a:picLocks noChangeAspect="1"/>
                    </pic:cNvPicPr>
                  </pic:nvPicPr>
                  <pic:blipFill>
                    <a:blip r:embed="rId45"/>
                    <a:stretch>
                      <a:fillRect/>
                    </a:stretch>
                  </pic:blipFill>
                  <pic:spPr>
                    <a:xfrm>
                      <a:off x="0" y="0"/>
                      <a:ext cx="5258435" cy="1997075"/>
                    </a:xfrm>
                    <a:prstGeom prst="rect">
                      <a:avLst/>
                    </a:prstGeom>
                    <a:noFill/>
                    <a:ln>
                      <a:noFill/>
                    </a:ln>
                  </pic:spPr>
                </pic:pic>
              </a:graphicData>
            </a:graphic>
          </wp:inline>
        </w:drawing>
      </w:r>
      <w:r>
        <w:drawing>
          <wp:inline distT="0" distB="0" distL="114300" distR="114300">
            <wp:extent cx="5264785" cy="2209800"/>
            <wp:effectExtent l="0" t="0" r="12065" b="0"/>
            <wp:docPr id="11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8"/>
                    <pic:cNvPicPr>
                      <a:picLocks noChangeAspect="1"/>
                    </pic:cNvPicPr>
                  </pic:nvPicPr>
                  <pic:blipFill>
                    <a:blip r:embed="rId46"/>
                    <a:stretch>
                      <a:fillRect/>
                    </a:stretch>
                  </pic:blipFill>
                  <pic:spPr>
                    <a:xfrm>
                      <a:off x="0" y="0"/>
                      <a:ext cx="5264785" cy="2209800"/>
                    </a:xfrm>
                    <a:prstGeom prst="rect">
                      <a:avLst/>
                    </a:prstGeom>
                    <a:noFill/>
                    <a:ln>
                      <a:noFill/>
                    </a:ln>
                  </pic:spPr>
                </pic:pic>
              </a:graphicData>
            </a:graphic>
          </wp:inline>
        </w:drawing>
      </w:r>
    </w:p>
    <w:p w14:paraId="7BE5F9AE">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25" w:name="_Toc31639"/>
      <w:r>
        <w:rPr>
          <w:rFonts w:hint="eastAsia" w:asciiTheme="minorEastAsia" w:hAnsiTheme="minorEastAsia" w:eastAsiaTheme="minorEastAsia" w:cstheme="minorEastAsia"/>
          <w:b/>
          <w:bCs/>
          <w:sz w:val="24"/>
          <w:szCs w:val="24"/>
          <w:lang w:val="en-US" w:eastAsia="zh-CN"/>
        </w:rPr>
        <w:t>3.2.2 编辑二级账号</w:t>
      </w:r>
      <w:bookmarkEnd w:id="25"/>
    </w:p>
    <w:p w14:paraId="3991425F">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成功添加二级账号后，在列表内点击编辑，可配置账号的相关信息，对账号的操作进行限制，如：邮箱、剩余可创建子账号数量、剩余可发北斗报文数量、冻结账号等。</w:t>
      </w:r>
    </w:p>
    <w:p w14:paraId="3D2A33DE">
      <w:p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7325" cy="2245995"/>
            <wp:effectExtent l="0" t="0" r="9525" b="1905"/>
            <wp:docPr id="11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9"/>
                    <pic:cNvPicPr>
                      <a:picLocks noChangeAspect="1"/>
                    </pic:cNvPicPr>
                  </pic:nvPicPr>
                  <pic:blipFill>
                    <a:blip r:embed="rId47"/>
                    <a:stretch>
                      <a:fillRect/>
                    </a:stretch>
                  </pic:blipFill>
                  <pic:spPr>
                    <a:xfrm>
                      <a:off x="0" y="0"/>
                      <a:ext cx="5267325" cy="2245995"/>
                    </a:xfrm>
                    <a:prstGeom prst="rect">
                      <a:avLst/>
                    </a:prstGeom>
                    <a:noFill/>
                    <a:ln>
                      <a:noFill/>
                    </a:ln>
                  </pic:spPr>
                </pic:pic>
              </a:graphicData>
            </a:graphic>
          </wp:inline>
        </w:drawing>
      </w:r>
    </w:p>
    <w:p w14:paraId="572DB8B2">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26" w:name="_Toc11448"/>
      <w:r>
        <w:rPr>
          <w:rFonts w:hint="eastAsia" w:asciiTheme="minorEastAsia" w:hAnsiTheme="minorEastAsia" w:eastAsiaTheme="minorEastAsia" w:cstheme="minorEastAsia"/>
          <w:b/>
          <w:bCs/>
          <w:sz w:val="24"/>
          <w:szCs w:val="24"/>
          <w:lang w:val="en-US" w:eastAsia="zh-CN"/>
        </w:rPr>
        <w:t>3.2.3 二级账号-设备管理</w:t>
      </w:r>
      <w:bookmarkEnd w:id="26"/>
    </w:p>
    <w:p w14:paraId="5142034E">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在二级账号列表，点击【设备管理】，在此页面可查看账号当前所管理的设备，为二级账号进行分配设备、设备批量解绑、批量初始化、分组批量移动等操作。</w:t>
      </w:r>
    </w:p>
    <w:p w14:paraId="35ED2454">
      <w:pPr>
        <w:numPr>
          <w:ilvl w:val="0"/>
          <w:numId w:val="0"/>
        </w:numPr>
        <w:spacing w:line="360" w:lineRule="auto"/>
        <w:rPr>
          <w:rFonts w:hint="eastAsia" w:asciiTheme="minorEastAsia" w:hAnsiTheme="minorEastAsia" w:eastAsiaTheme="minorEastAsia" w:cstheme="minorEastAsia"/>
          <w:sz w:val="24"/>
          <w:szCs w:val="24"/>
        </w:rPr>
      </w:pPr>
      <w:r>
        <w:drawing>
          <wp:inline distT="0" distB="0" distL="114300" distR="114300">
            <wp:extent cx="5260340" cy="991235"/>
            <wp:effectExtent l="0" t="0" r="16510" b="18415"/>
            <wp:docPr id="12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50"/>
                    <pic:cNvPicPr>
                      <a:picLocks noChangeAspect="1"/>
                    </pic:cNvPicPr>
                  </pic:nvPicPr>
                  <pic:blipFill>
                    <a:blip r:embed="rId48"/>
                    <a:stretch>
                      <a:fillRect/>
                    </a:stretch>
                  </pic:blipFill>
                  <pic:spPr>
                    <a:xfrm>
                      <a:off x="0" y="0"/>
                      <a:ext cx="5260340" cy="991235"/>
                    </a:xfrm>
                    <a:prstGeom prst="rect">
                      <a:avLst/>
                    </a:prstGeom>
                    <a:noFill/>
                    <a:ln>
                      <a:noFill/>
                    </a:ln>
                  </pic:spPr>
                </pic:pic>
              </a:graphicData>
            </a:graphic>
          </wp:inline>
        </w:drawing>
      </w:r>
    </w:p>
    <w:p w14:paraId="12E15E30">
      <w:pPr>
        <w:numPr>
          <w:ilvl w:val="0"/>
          <w:numId w:val="0"/>
        </w:num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3515" cy="1115060"/>
            <wp:effectExtent l="0" t="0" r="13335" b="8890"/>
            <wp:docPr id="12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1"/>
                    <pic:cNvPicPr>
                      <a:picLocks noChangeAspect="1"/>
                    </pic:cNvPicPr>
                  </pic:nvPicPr>
                  <pic:blipFill>
                    <a:blip r:embed="rId49"/>
                    <a:stretch>
                      <a:fillRect/>
                    </a:stretch>
                  </pic:blipFill>
                  <pic:spPr>
                    <a:xfrm>
                      <a:off x="0" y="0"/>
                      <a:ext cx="5263515" cy="1115060"/>
                    </a:xfrm>
                    <a:prstGeom prst="rect">
                      <a:avLst/>
                    </a:prstGeom>
                    <a:noFill/>
                    <a:ln>
                      <a:noFill/>
                    </a:ln>
                  </pic:spPr>
                </pic:pic>
              </a:graphicData>
            </a:graphic>
          </wp:inline>
        </w:drawing>
      </w:r>
    </w:p>
    <w:p w14:paraId="40B8AEAC">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3.2.3.1 二级账号-分组管理</w:t>
      </w:r>
    </w:p>
    <w:p w14:paraId="390A921B">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【添加分组】：分组管理支持自定义创建多个一级分组，且一级分组又可继续扩展新建二级分组，同理二级分组也可进一步扩展创建三级分组。操作步骤如下：</w:t>
      </w:r>
    </w:p>
    <w:p w14:paraId="6E9FB344">
      <w:pPr>
        <w:numPr>
          <w:ilvl w:val="0"/>
          <w:numId w:val="5"/>
        </w:numPr>
        <w:spacing w:line="360" w:lineRule="auto"/>
        <w:ind w:left="845" w:leftChars="0" w:hanging="425" w:firstLineChars="0"/>
        <w:rPr>
          <w:rFonts w:hint="eastAsia" w:asciiTheme="minorEastAsia" w:hAnsiTheme="minorEastAsia" w:eastAsiaTheme="minorEastAsia" w:cstheme="minorEastAsia"/>
          <w:sz w:val="24"/>
          <w:szCs w:val="24"/>
          <w:shd w:val="clear" w:color="auto" w:fill="FFFFFF"/>
          <w:lang w:val="en-US" w:eastAsia="zh-CN"/>
        </w:rPr>
      </w:pPr>
      <w:r>
        <w:rPr>
          <w:rFonts w:hint="eastAsia" w:asciiTheme="minorEastAsia" w:hAnsiTheme="minorEastAsia" w:eastAsiaTheme="minorEastAsia" w:cstheme="minorEastAsia"/>
          <w:sz w:val="24"/>
          <w:szCs w:val="24"/>
          <w:shd w:val="clear" w:color="auto" w:fill="FFFFFF"/>
          <w:lang w:val="en-US" w:eastAsia="zh-CN"/>
        </w:rPr>
        <w:t>设备管理→分组管理→输入一级分组名称创建对应一级分组</w:t>
      </w:r>
    </w:p>
    <w:p w14:paraId="4B2794E6">
      <w:pPr>
        <w:spacing w:line="360" w:lineRule="auto"/>
        <w:ind w:left="0" w:leftChars="0" w:firstLine="0" w:firstLineChars="0"/>
        <w:rPr>
          <w:rFonts w:hint="eastAsia" w:asciiTheme="minorEastAsia" w:hAnsiTheme="minorEastAsia" w:eastAsiaTheme="minorEastAsia" w:cstheme="minorEastAsia"/>
          <w:sz w:val="24"/>
          <w:szCs w:val="24"/>
        </w:rPr>
      </w:pPr>
      <w:r>
        <w:drawing>
          <wp:inline distT="0" distB="0" distL="114300" distR="114300">
            <wp:extent cx="5264150" cy="2054860"/>
            <wp:effectExtent l="0" t="0" r="12700" b="2540"/>
            <wp:docPr id="12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2"/>
                    <pic:cNvPicPr>
                      <a:picLocks noChangeAspect="1"/>
                    </pic:cNvPicPr>
                  </pic:nvPicPr>
                  <pic:blipFill>
                    <a:blip r:embed="rId50"/>
                    <a:stretch>
                      <a:fillRect/>
                    </a:stretch>
                  </pic:blipFill>
                  <pic:spPr>
                    <a:xfrm>
                      <a:off x="0" y="0"/>
                      <a:ext cx="5264150" cy="2054860"/>
                    </a:xfrm>
                    <a:prstGeom prst="rect">
                      <a:avLst/>
                    </a:prstGeom>
                    <a:noFill/>
                    <a:ln>
                      <a:noFill/>
                    </a:ln>
                  </pic:spPr>
                </pic:pic>
              </a:graphicData>
            </a:graphic>
          </wp:inline>
        </w:drawing>
      </w:r>
    </w:p>
    <w:p w14:paraId="3B926E26">
      <w:pPr>
        <w:numPr>
          <w:ilvl w:val="0"/>
          <w:numId w:val="5"/>
        </w:numPr>
        <w:spacing w:line="360" w:lineRule="auto"/>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shd w:val="clear" w:color="auto" w:fill="FFFFFF"/>
          <w:lang w:val="en-US" w:eastAsia="zh-CN"/>
        </w:rPr>
        <w:t>分组管理</w:t>
      </w:r>
      <w:r>
        <w:rPr>
          <w:rFonts w:hint="eastAsia" w:asciiTheme="minorEastAsia" w:hAnsiTheme="minorEastAsia" w:eastAsiaTheme="minorEastAsia" w:cstheme="minorEastAsia"/>
          <w:sz w:val="24"/>
          <w:szCs w:val="24"/>
          <w:vertAlign w:val="baseline"/>
          <w:lang w:val="en-US" w:eastAsia="zh-CN"/>
        </w:rPr>
        <w:t>→选择列表中一级分组→点击分组右侧的添加按钮图标“</w:t>
      </w:r>
      <w:r>
        <w:rPr>
          <w:rFonts w:hint="eastAsia" w:asciiTheme="minorEastAsia" w:hAnsiTheme="minorEastAsia" w:eastAsiaTheme="minorEastAsia" w:cstheme="minorEastAsia"/>
          <w:sz w:val="24"/>
          <w:szCs w:val="24"/>
        </w:rPr>
        <w:drawing>
          <wp:inline distT="0" distB="0" distL="114300" distR="114300">
            <wp:extent cx="193040" cy="210820"/>
            <wp:effectExtent l="0" t="0" r="16510" b="17780"/>
            <wp:docPr id="9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3"/>
                    <pic:cNvPicPr>
                      <a:picLocks noChangeAspect="1"/>
                    </pic:cNvPicPr>
                  </pic:nvPicPr>
                  <pic:blipFill>
                    <a:blip r:embed="rId51"/>
                    <a:stretch>
                      <a:fillRect/>
                    </a:stretch>
                  </pic:blipFill>
                  <pic:spPr>
                    <a:xfrm>
                      <a:off x="0" y="0"/>
                      <a:ext cx="193040" cy="210820"/>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vertAlign w:val="baseline"/>
          <w:lang w:val="en-US" w:eastAsia="zh-CN"/>
        </w:rPr>
        <w:t>”，即可进一步创建二级分组</w:t>
      </w:r>
    </w:p>
    <w:p w14:paraId="30C6105D">
      <w:pPr>
        <w:spacing w:line="360" w:lineRule="auto"/>
        <w:ind w:left="0" w:leftChars="0" w:firstLine="0" w:firstLineChars="0"/>
        <w:rPr>
          <w:rFonts w:hint="eastAsia" w:asciiTheme="minorEastAsia" w:hAnsiTheme="minorEastAsia" w:eastAsiaTheme="minorEastAsia" w:cstheme="minorEastAsia"/>
          <w:sz w:val="24"/>
          <w:szCs w:val="24"/>
        </w:rPr>
      </w:pPr>
      <w:r>
        <w:drawing>
          <wp:inline distT="0" distB="0" distL="114300" distR="114300">
            <wp:extent cx="5266690" cy="1143635"/>
            <wp:effectExtent l="0" t="0" r="10160" b="18415"/>
            <wp:docPr id="12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4"/>
                    <pic:cNvPicPr>
                      <a:picLocks noChangeAspect="1"/>
                    </pic:cNvPicPr>
                  </pic:nvPicPr>
                  <pic:blipFill>
                    <a:blip r:embed="rId52"/>
                    <a:stretch>
                      <a:fillRect/>
                    </a:stretch>
                  </pic:blipFill>
                  <pic:spPr>
                    <a:xfrm>
                      <a:off x="0" y="0"/>
                      <a:ext cx="5266690" cy="1143635"/>
                    </a:xfrm>
                    <a:prstGeom prst="rect">
                      <a:avLst/>
                    </a:prstGeom>
                    <a:noFill/>
                    <a:ln>
                      <a:noFill/>
                    </a:ln>
                  </pic:spPr>
                </pic:pic>
              </a:graphicData>
            </a:graphic>
          </wp:inline>
        </w:drawing>
      </w:r>
    </w:p>
    <w:p w14:paraId="1BEB2B66">
      <w:pPr>
        <w:spacing w:line="360" w:lineRule="auto"/>
        <w:ind w:left="0" w:leftChars="0" w:firstLine="0" w:firstLineChars="0"/>
        <w:rPr>
          <w:rFonts w:hint="eastAsia" w:asciiTheme="minorEastAsia" w:hAnsiTheme="minorEastAsia" w:eastAsiaTheme="minorEastAsia" w:cstheme="minorEastAsia"/>
          <w:sz w:val="24"/>
          <w:szCs w:val="24"/>
        </w:rPr>
      </w:pPr>
      <w:r>
        <w:drawing>
          <wp:inline distT="0" distB="0" distL="114300" distR="114300">
            <wp:extent cx="5266690" cy="1102995"/>
            <wp:effectExtent l="0" t="0" r="10160" b="1905"/>
            <wp:docPr id="12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5"/>
                    <pic:cNvPicPr>
                      <a:picLocks noChangeAspect="1"/>
                    </pic:cNvPicPr>
                  </pic:nvPicPr>
                  <pic:blipFill>
                    <a:blip r:embed="rId53"/>
                    <a:stretch>
                      <a:fillRect/>
                    </a:stretch>
                  </pic:blipFill>
                  <pic:spPr>
                    <a:xfrm>
                      <a:off x="0" y="0"/>
                      <a:ext cx="5266690" cy="1102995"/>
                    </a:xfrm>
                    <a:prstGeom prst="rect">
                      <a:avLst/>
                    </a:prstGeom>
                    <a:noFill/>
                    <a:ln>
                      <a:noFill/>
                    </a:ln>
                  </pic:spPr>
                </pic:pic>
              </a:graphicData>
            </a:graphic>
          </wp:inline>
        </w:drawing>
      </w:r>
    </w:p>
    <w:p w14:paraId="34F187A4">
      <w:pPr>
        <w:numPr>
          <w:ilvl w:val="0"/>
          <w:numId w:val="5"/>
        </w:numPr>
        <w:spacing w:line="360" w:lineRule="auto"/>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shd w:val="clear" w:color="auto" w:fill="FFFFFF"/>
          <w:lang w:val="en-US" w:eastAsia="zh-CN"/>
        </w:rPr>
        <w:t>分组管理</w:t>
      </w:r>
      <w:r>
        <w:rPr>
          <w:rFonts w:hint="eastAsia" w:asciiTheme="minorEastAsia" w:hAnsiTheme="minorEastAsia" w:eastAsiaTheme="minorEastAsia" w:cstheme="minorEastAsia"/>
          <w:sz w:val="24"/>
          <w:szCs w:val="24"/>
          <w:vertAlign w:val="baseline"/>
          <w:lang w:val="en-US" w:eastAsia="zh-CN"/>
        </w:rPr>
        <w:t>→选择列表中二级分组→点击分组右侧的添加按钮图标“</w:t>
      </w:r>
      <w:r>
        <w:rPr>
          <w:rFonts w:hint="eastAsia" w:asciiTheme="minorEastAsia" w:hAnsiTheme="minorEastAsia" w:eastAsiaTheme="minorEastAsia" w:cstheme="minorEastAsia"/>
          <w:sz w:val="24"/>
          <w:szCs w:val="24"/>
        </w:rPr>
        <w:drawing>
          <wp:inline distT="0" distB="0" distL="114300" distR="114300">
            <wp:extent cx="193040" cy="210820"/>
            <wp:effectExtent l="0" t="0" r="16510" b="17780"/>
            <wp:docPr id="9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3"/>
                    <pic:cNvPicPr>
                      <a:picLocks noChangeAspect="1"/>
                    </pic:cNvPicPr>
                  </pic:nvPicPr>
                  <pic:blipFill>
                    <a:blip r:embed="rId51"/>
                    <a:stretch>
                      <a:fillRect/>
                    </a:stretch>
                  </pic:blipFill>
                  <pic:spPr>
                    <a:xfrm>
                      <a:off x="0" y="0"/>
                      <a:ext cx="193040" cy="210820"/>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vertAlign w:val="baseline"/>
          <w:lang w:val="en-US" w:eastAsia="zh-CN"/>
        </w:rPr>
        <w:t>”，即可进一步创建三级分组</w:t>
      </w:r>
    </w:p>
    <w:p w14:paraId="7B8357A4">
      <w:pPr>
        <w:spacing w:line="360" w:lineRule="auto"/>
        <w:ind w:left="0" w:leftChars="0" w:firstLine="0" w:firstLineChars="0"/>
        <w:rPr>
          <w:rFonts w:hint="eastAsia" w:asciiTheme="minorEastAsia" w:hAnsiTheme="minorEastAsia" w:eastAsiaTheme="minorEastAsia" w:cstheme="minorEastAsia"/>
          <w:sz w:val="24"/>
          <w:szCs w:val="24"/>
        </w:rPr>
      </w:pPr>
      <w:r>
        <w:drawing>
          <wp:inline distT="0" distB="0" distL="114300" distR="114300">
            <wp:extent cx="5261610" cy="1127760"/>
            <wp:effectExtent l="0" t="0" r="15240" b="15240"/>
            <wp:docPr id="12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6"/>
                    <pic:cNvPicPr>
                      <a:picLocks noChangeAspect="1"/>
                    </pic:cNvPicPr>
                  </pic:nvPicPr>
                  <pic:blipFill>
                    <a:blip r:embed="rId54"/>
                    <a:stretch>
                      <a:fillRect/>
                    </a:stretch>
                  </pic:blipFill>
                  <pic:spPr>
                    <a:xfrm>
                      <a:off x="0" y="0"/>
                      <a:ext cx="5261610" cy="1127760"/>
                    </a:xfrm>
                    <a:prstGeom prst="rect">
                      <a:avLst/>
                    </a:prstGeom>
                    <a:noFill/>
                    <a:ln>
                      <a:noFill/>
                    </a:ln>
                  </pic:spPr>
                </pic:pic>
              </a:graphicData>
            </a:graphic>
          </wp:inline>
        </w:drawing>
      </w:r>
    </w:p>
    <w:p w14:paraId="2CB32C2C">
      <w:pPr>
        <w:spacing w:line="360" w:lineRule="auto"/>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bookmarkStart w:id="27" w:name="_Toc113629533"/>
      <w:r>
        <w:rPr>
          <w:rFonts w:hint="eastAsia" w:asciiTheme="minorEastAsia" w:hAnsiTheme="minorEastAsia" w:eastAsiaTheme="minorEastAsia" w:cstheme="minorEastAsia"/>
          <w:sz w:val="24"/>
          <w:szCs w:val="24"/>
        </w:rPr>
        <w:t>分组排序</w:t>
      </w:r>
      <w:bookmarkEnd w:id="27"/>
      <w:r>
        <w:rPr>
          <w:rFonts w:hint="eastAsia" w:asciiTheme="minorEastAsia" w:hAnsiTheme="minorEastAsia" w:eastAsiaTheme="minorEastAsia" w:cstheme="minorEastAsia"/>
          <w:sz w:val="24"/>
          <w:szCs w:val="24"/>
          <w:lang w:eastAsia="zh-CN"/>
        </w:rPr>
        <w:t>】</w:t>
      </w:r>
    </w:p>
    <w:p w14:paraId="741B2CA6">
      <w:pPr>
        <w:spacing w:line="360" w:lineRule="auto"/>
        <w:ind w:firstLine="566" w:firstLineChars="236"/>
        <w:rPr>
          <w:rFonts w:hint="eastAsia" w:asciiTheme="minorEastAsia" w:hAnsiTheme="minorEastAsia" w:eastAsiaTheme="minorEastAsia" w:cstheme="minorEastAsia"/>
          <w:sz w:val="24"/>
          <w:szCs w:val="24"/>
          <w:shd w:val="clear" w:color="auto" w:fill="FFFFFF"/>
          <w:lang w:val="zh-CN"/>
        </w:rPr>
      </w:pPr>
      <w:r>
        <w:rPr>
          <w:rFonts w:hint="eastAsia" w:asciiTheme="minorEastAsia" w:hAnsiTheme="minorEastAsia" w:eastAsiaTheme="minorEastAsia" w:cstheme="minorEastAsia"/>
          <w:sz w:val="24"/>
          <w:szCs w:val="24"/>
          <w:shd w:val="clear" w:color="auto" w:fill="FFFFFF"/>
          <w:lang w:val="zh-CN"/>
        </w:rPr>
        <w:t>点击【</w:t>
      </w:r>
      <w:r>
        <w:rPr>
          <w:rFonts w:hint="eastAsia" w:asciiTheme="minorEastAsia" w:hAnsiTheme="minorEastAsia" w:eastAsiaTheme="minorEastAsia" w:cstheme="minorEastAsia"/>
          <w:sz w:val="24"/>
          <w:szCs w:val="24"/>
          <w:shd w:val="clear" w:color="auto" w:fill="FFFFFF"/>
          <w:lang w:val="en-US" w:eastAsia="zh-CN"/>
        </w:rPr>
        <w:t>设备管理</w:t>
      </w:r>
      <w:r>
        <w:rPr>
          <w:rFonts w:hint="eastAsia" w:asciiTheme="minorEastAsia" w:hAnsiTheme="minorEastAsia" w:eastAsiaTheme="minorEastAsia" w:cstheme="minorEastAsia"/>
          <w:sz w:val="24"/>
          <w:szCs w:val="24"/>
          <w:shd w:val="clear" w:color="auto" w:fill="FFFFFF"/>
          <w:lang w:val="zh-CN"/>
        </w:rPr>
        <w:t>】</w:t>
      </w:r>
      <w:r>
        <w:rPr>
          <w:rFonts w:hint="eastAsia" w:asciiTheme="minorEastAsia" w:hAnsiTheme="minorEastAsia" w:eastAsiaTheme="minorEastAsia" w:cstheme="minorEastAsia"/>
          <w:sz w:val="24"/>
          <w:szCs w:val="24"/>
          <w:shd w:val="clear" w:color="auto" w:fill="FFFFFF"/>
          <w:lang w:val="en-US" w:eastAsia="zh-CN"/>
        </w:rPr>
        <w:t>-【分组管理】</w:t>
      </w:r>
      <w:r>
        <w:rPr>
          <w:rFonts w:hint="eastAsia" w:asciiTheme="minorEastAsia" w:hAnsiTheme="minorEastAsia" w:eastAsiaTheme="minorEastAsia" w:cstheme="minorEastAsia"/>
          <w:sz w:val="24"/>
          <w:szCs w:val="24"/>
          <w:shd w:val="clear" w:color="auto" w:fill="FFFFFF"/>
          <w:lang w:val="zh-CN"/>
        </w:rPr>
        <w:t>按钮，在分组管理界面点击排序按钮，拖动需排序的分组到指定位置，排序完成之后点击确认完成分组排序。</w:t>
      </w:r>
    </w:p>
    <w:p w14:paraId="184C8EC3">
      <w:pPr>
        <w:spacing w:line="360" w:lineRule="auto"/>
        <w:ind w:firstLine="566" w:firstLineChars="236"/>
        <w:rPr>
          <w:rFonts w:hint="eastAsia" w:asciiTheme="minorEastAsia" w:hAnsiTheme="minorEastAsia" w:eastAsiaTheme="minorEastAsia" w:cstheme="minorEastAsia"/>
          <w:color w:val="C00000"/>
          <w:sz w:val="24"/>
          <w:szCs w:val="24"/>
          <w:shd w:val="clear" w:color="auto" w:fill="FFFFFF"/>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注意：目前仅支持一级分组排序移动，二级与三级分组暂不支持排序。</w:t>
      </w:r>
    </w:p>
    <w:p w14:paraId="7DB34755">
      <w:pPr>
        <w:spacing w:line="360" w:lineRule="auto"/>
        <w:ind w:left="0" w:leftChars="0" w:firstLine="0" w:firstLineChars="0"/>
        <w:rPr>
          <w:rFonts w:hint="eastAsia" w:asciiTheme="minorEastAsia" w:hAnsiTheme="minorEastAsia" w:eastAsiaTheme="minorEastAsia" w:cstheme="minorEastAsia"/>
          <w:sz w:val="24"/>
          <w:szCs w:val="24"/>
        </w:rPr>
      </w:pPr>
      <w:r>
        <w:drawing>
          <wp:inline distT="0" distB="0" distL="114300" distR="114300">
            <wp:extent cx="5266690" cy="1149350"/>
            <wp:effectExtent l="0" t="0" r="10160" b="12700"/>
            <wp:docPr id="12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7"/>
                    <pic:cNvPicPr>
                      <a:picLocks noChangeAspect="1"/>
                    </pic:cNvPicPr>
                  </pic:nvPicPr>
                  <pic:blipFill>
                    <a:blip r:embed="rId55"/>
                    <a:stretch>
                      <a:fillRect/>
                    </a:stretch>
                  </pic:blipFill>
                  <pic:spPr>
                    <a:xfrm>
                      <a:off x="0" y="0"/>
                      <a:ext cx="5266690" cy="1149350"/>
                    </a:xfrm>
                    <a:prstGeom prst="rect">
                      <a:avLst/>
                    </a:prstGeom>
                    <a:noFill/>
                    <a:ln>
                      <a:noFill/>
                    </a:ln>
                  </pic:spPr>
                </pic:pic>
              </a:graphicData>
            </a:graphic>
          </wp:inline>
        </w:drawing>
      </w:r>
    </w:p>
    <w:p w14:paraId="68BCA75C">
      <w:pPr>
        <w:spacing w:line="360" w:lineRule="auto"/>
        <w:ind w:left="0" w:leftChars="0" w:firstLine="0" w:firstLineChars="0"/>
        <w:rPr>
          <w:rFonts w:hint="eastAsia" w:asciiTheme="minorEastAsia" w:hAnsiTheme="minorEastAsia" w:eastAsiaTheme="minorEastAsia" w:cstheme="minorEastAsia"/>
          <w:sz w:val="24"/>
          <w:szCs w:val="24"/>
          <w:lang w:eastAsia="zh-CN"/>
        </w:rPr>
      </w:pPr>
      <w:r>
        <w:drawing>
          <wp:inline distT="0" distB="0" distL="114300" distR="114300">
            <wp:extent cx="5266690" cy="1124585"/>
            <wp:effectExtent l="0" t="0" r="10160" b="18415"/>
            <wp:docPr id="12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58"/>
                    <pic:cNvPicPr>
                      <a:picLocks noChangeAspect="1"/>
                    </pic:cNvPicPr>
                  </pic:nvPicPr>
                  <pic:blipFill>
                    <a:blip r:embed="rId56"/>
                    <a:stretch>
                      <a:fillRect/>
                    </a:stretch>
                  </pic:blipFill>
                  <pic:spPr>
                    <a:xfrm>
                      <a:off x="0" y="0"/>
                      <a:ext cx="5266690" cy="1124585"/>
                    </a:xfrm>
                    <a:prstGeom prst="rect">
                      <a:avLst/>
                    </a:prstGeom>
                    <a:noFill/>
                    <a:ln>
                      <a:noFill/>
                    </a:ln>
                  </pic:spPr>
                </pic:pic>
              </a:graphicData>
            </a:graphic>
          </wp:inline>
        </w:drawing>
      </w:r>
      <w:r>
        <w:drawing>
          <wp:inline distT="0" distB="0" distL="114300" distR="114300">
            <wp:extent cx="5266690" cy="1969770"/>
            <wp:effectExtent l="0" t="0" r="10160" b="11430"/>
            <wp:docPr id="12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9"/>
                    <pic:cNvPicPr>
                      <a:picLocks noChangeAspect="1"/>
                    </pic:cNvPicPr>
                  </pic:nvPicPr>
                  <pic:blipFill>
                    <a:blip r:embed="rId57"/>
                    <a:stretch>
                      <a:fillRect/>
                    </a:stretch>
                  </pic:blipFill>
                  <pic:spPr>
                    <a:xfrm>
                      <a:off x="0" y="0"/>
                      <a:ext cx="5266690" cy="1969770"/>
                    </a:xfrm>
                    <a:prstGeom prst="rect">
                      <a:avLst/>
                    </a:prstGeom>
                    <a:noFill/>
                    <a:ln>
                      <a:noFill/>
                    </a:ln>
                  </pic:spPr>
                </pic:pic>
              </a:graphicData>
            </a:graphic>
          </wp:inline>
        </w:drawing>
      </w:r>
    </w:p>
    <w:p w14:paraId="5C4F200E">
      <w:pPr>
        <w:spacing w:line="360" w:lineRule="auto"/>
        <w:rPr>
          <w:rFonts w:hint="eastAsia" w:asciiTheme="minorEastAsia" w:hAnsiTheme="minorEastAsia" w:eastAsiaTheme="minorEastAsia" w:cstheme="minorEastAsia"/>
          <w:sz w:val="24"/>
          <w:szCs w:val="24"/>
          <w:lang w:val="en-US" w:eastAsia="zh-CN"/>
        </w:rPr>
      </w:pPr>
    </w:p>
    <w:p w14:paraId="18C19C60">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3.2.3.2 二级账号-批量分组</w:t>
      </w:r>
    </w:p>
    <w:p w14:paraId="5B753772">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点击设备管理，勾选选择待分组的设备，点击批量分组将设备分配到指定组别中。</w:t>
      </w:r>
    </w:p>
    <w:p w14:paraId="2478AA97">
      <w:pPr>
        <w:numPr>
          <w:ilvl w:val="0"/>
          <w:numId w:val="0"/>
        </w:num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7960" cy="2088515"/>
            <wp:effectExtent l="0" t="0" r="8890" b="6985"/>
            <wp:docPr id="13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60"/>
                    <pic:cNvPicPr>
                      <a:picLocks noChangeAspect="1"/>
                    </pic:cNvPicPr>
                  </pic:nvPicPr>
                  <pic:blipFill>
                    <a:blip r:embed="rId58"/>
                    <a:stretch>
                      <a:fillRect/>
                    </a:stretch>
                  </pic:blipFill>
                  <pic:spPr>
                    <a:xfrm>
                      <a:off x="0" y="0"/>
                      <a:ext cx="5267960" cy="2088515"/>
                    </a:xfrm>
                    <a:prstGeom prst="rect">
                      <a:avLst/>
                    </a:prstGeom>
                    <a:noFill/>
                    <a:ln>
                      <a:noFill/>
                    </a:ln>
                  </pic:spPr>
                </pic:pic>
              </a:graphicData>
            </a:graphic>
          </wp:inline>
        </w:drawing>
      </w:r>
    </w:p>
    <w:p w14:paraId="485561F2">
      <w:pPr>
        <w:numPr>
          <w:ilvl w:val="0"/>
          <w:numId w:val="0"/>
        </w:num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6690" cy="1396365"/>
            <wp:effectExtent l="0" t="0" r="10160" b="13335"/>
            <wp:docPr id="13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1"/>
                    <pic:cNvPicPr>
                      <a:picLocks noChangeAspect="1"/>
                    </pic:cNvPicPr>
                  </pic:nvPicPr>
                  <pic:blipFill>
                    <a:blip r:embed="rId59"/>
                    <a:stretch>
                      <a:fillRect/>
                    </a:stretch>
                  </pic:blipFill>
                  <pic:spPr>
                    <a:xfrm>
                      <a:off x="0" y="0"/>
                      <a:ext cx="5266690" cy="1396365"/>
                    </a:xfrm>
                    <a:prstGeom prst="rect">
                      <a:avLst/>
                    </a:prstGeom>
                    <a:noFill/>
                    <a:ln>
                      <a:noFill/>
                    </a:ln>
                  </pic:spPr>
                </pic:pic>
              </a:graphicData>
            </a:graphic>
          </wp:inline>
        </w:drawing>
      </w:r>
    </w:p>
    <w:p w14:paraId="3DD08ECE">
      <w:pPr>
        <w:spacing w:line="360" w:lineRule="auto"/>
        <w:rPr>
          <w:rFonts w:hint="eastAsia" w:asciiTheme="minorEastAsia" w:hAnsiTheme="minorEastAsia" w:eastAsiaTheme="minorEastAsia" w:cstheme="minorEastAsia"/>
          <w:sz w:val="24"/>
          <w:szCs w:val="24"/>
          <w:lang w:val="en-US" w:eastAsia="zh-CN"/>
        </w:rPr>
      </w:pPr>
    </w:p>
    <w:p w14:paraId="46C1F1C7">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3.2.3.3 二级账号-分配设备</w:t>
      </w:r>
    </w:p>
    <w:p w14:paraId="6D74EDDA">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二级账号所拥有的设备可在三级账号的设备管理处对其进行分配或管理。</w:t>
      </w:r>
    </w:p>
    <w:p w14:paraId="6814BD90">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点击三级账号右侧的【设备管理】，点击上方的【设备分配】，左侧列表为二级账号当前所拥有的设备，勾选相应设备后点击右侧列表的【完成】，即可将设备添加到三级级账号上。</w:t>
      </w:r>
    </w:p>
    <w:p w14:paraId="20021513">
      <w:pPr>
        <w:spacing w:line="360" w:lineRule="auto"/>
        <w:ind w:firstLine="566" w:firstLineChars="236"/>
        <w:rPr>
          <w:rFonts w:hint="eastAsia" w:asciiTheme="minorEastAsia" w:hAnsiTheme="minorEastAsia" w:eastAsiaTheme="minorEastAsia" w:cstheme="minorEastAsia"/>
          <w:color w:val="C00000"/>
          <w:sz w:val="24"/>
          <w:szCs w:val="24"/>
          <w:shd w:val="clear" w:color="auto" w:fill="FFFFFF"/>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注意：</w:t>
      </w:r>
    </w:p>
    <w:p w14:paraId="4B3F5B9F">
      <w:pPr>
        <w:numPr>
          <w:ilvl w:val="0"/>
          <w:numId w:val="6"/>
        </w:numPr>
        <w:spacing w:line="360" w:lineRule="auto"/>
        <w:ind w:left="126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二级账号给三级账号分配的设备，默认全部分配到我的分组中。</w:t>
      </w:r>
    </w:p>
    <w:p w14:paraId="13D174BF">
      <w:pPr>
        <w:numPr>
          <w:ilvl w:val="0"/>
          <w:numId w:val="6"/>
        </w:numPr>
        <w:spacing w:line="360" w:lineRule="auto"/>
        <w:ind w:left="126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C00000"/>
          <w:sz w:val="24"/>
          <w:szCs w:val="24"/>
          <w:shd w:val="clear" w:color="auto" w:fill="FFFFFF"/>
          <w:lang w:val="en-US" w:eastAsia="zh-CN"/>
        </w:rPr>
        <w:t>二级账号设备来源于所属一级账号分配</w:t>
      </w:r>
    </w:p>
    <w:p w14:paraId="73E36B7B">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具体操作步骤可参考</w:t>
      </w:r>
      <w:r>
        <w:rPr>
          <w:rFonts w:hint="eastAsia" w:asciiTheme="minorEastAsia" w:hAnsiTheme="minorEastAsia" w:eastAsiaTheme="minorEastAsia" w:cstheme="minorEastAsia"/>
          <w:color w:val="auto"/>
          <w:sz w:val="24"/>
          <w:szCs w:val="24"/>
          <w:u w:val="none"/>
          <w:lang w:val="en-US" w:eastAsia="zh-CN"/>
        </w:rPr>
        <w:fldChar w:fldCharType="begin"/>
      </w:r>
      <w:r>
        <w:rPr>
          <w:rFonts w:hint="eastAsia" w:asciiTheme="minorEastAsia" w:hAnsiTheme="minorEastAsia" w:eastAsiaTheme="minorEastAsia" w:cstheme="minorEastAsia"/>
          <w:color w:val="auto"/>
          <w:sz w:val="24"/>
          <w:szCs w:val="24"/>
          <w:u w:val="none"/>
          <w:lang w:val="en-US" w:eastAsia="zh-CN"/>
        </w:rPr>
        <w:instrText xml:space="preserve"> HYPERLINK \l "子账号设备分配" </w:instrText>
      </w:r>
      <w:r>
        <w:rPr>
          <w:rFonts w:hint="eastAsia" w:asciiTheme="minorEastAsia" w:hAnsiTheme="minorEastAsia" w:eastAsiaTheme="minorEastAsia" w:cstheme="minorEastAsia"/>
          <w:color w:val="auto"/>
          <w:sz w:val="24"/>
          <w:szCs w:val="24"/>
          <w:u w:val="none"/>
          <w:lang w:val="en-US" w:eastAsia="zh-CN"/>
        </w:rPr>
        <w:fldChar w:fldCharType="separate"/>
      </w:r>
      <w:r>
        <w:rPr>
          <w:rStyle w:val="12"/>
          <w:rFonts w:hint="eastAsia" w:asciiTheme="minorEastAsia" w:hAnsiTheme="minorEastAsia" w:eastAsiaTheme="minorEastAsia" w:cstheme="minorEastAsia"/>
          <w:sz w:val="24"/>
          <w:szCs w:val="24"/>
          <w:lang w:val="en-US" w:eastAsia="zh-CN"/>
        </w:rPr>
        <w:t>3.1.4.3</w:t>
      </w:r>
      <w:r>
        <w:rPr>
          <w:rFonts w:hint="eastAsia" w:asciiTheme="minorEastAsia" w:hAnsiTheme="minorEastAsia" w:eastAsiaTheme="minorEastAsia" w:cstheme="minorEastAsia"/>
          <w:color w:val="auto"/>
          <w:sz w:val="24"/>
          <w:szCs w:val="24"/>
          <w:u w:val="none"/>
          <w:lang w:val="en-US" w:eastAsia="zh-CN"/>
        </w:rPr>
        <w:fldChar w:fldCharType="end"/>
      </w:r>
      <w:r>
        <w:rPr>
          <w:rFonts w:hint="eastAsia" w:asciiTheme="minorEastAsia" w:hAnsiTheme="minorEastAsia" w:eastAsiaTheme="minorEastAsia" w:cstheme="minorEastAsia"/>
          <w:sz w:val="24"/>
          <w:szCs w:val="24"/>
          <w:lang w:val="en-US" w:eastAsia="zh-CN"/>
        </w:rPr>
        <w:t>章节</w:t>
      </w:r>
    </w:p>
    <w:p w14:paraId="5861B8EE">
      <w:pPr>
        <w:numPr>
          <w:ilvl w:val="0"/>
          <w:numId w:val="0"/>
        </w:numPr>
        <w:spacing w:line="360" w:lineRule="auto"/>
        <w:rPr>
          <w:rFonts w:hint="eastAsia" w:asciiTheme="minorEastAsia" w:hAnsiTheme="minorEastAsia" w:eastAsiaTheme="minorEastAsia" w:cstheme="minorEastAsia"/>
          <w:sz w:val="24"/>
          <w:szCs w:val="24"/>
        </w:rPr>
      </w:pPr>
    </w:p>
    <w:p w14:paraId="3B62C55A">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3.2.3.4 二级账号-设备详情导出</w:t>
      </w:r>
    </w:p>
    <w:p w14:paraId="58289593">
      <w:pPr>
        <w:spacing w:line="360" w:lineRule="auto"/>
        <w:ind w:firstLine="566" w:firstLineChars="236"/>
        <w:rPr>
          <w:rFonts w:hint="eastAsia" w:asciiTheme="minorEastAsia" w:hAnsiTheme="minorEastAsia" w:eastAsiaTheme="minorEastAsia" w:cstheme="minorEastAsia"/>
          <w:sz w:val="24"/>
          <w:szCs w:val="24"/>
          <w:shd w:val="clear" w:color="auto" w:fill="FFFFFF"/>
          <w:lang w:val="en-US" w:eastAsia="zh-CN"/>
        </w:rPr>
      </w:pPr>
      <w:r>
        <w:rPr>
          <w:rFonts w:hint="eastAsia" w:asciiTheme="minorEastAsia" w:hAnsiTheme="minorEastAsia" w:eastAsiaTheme="minorEastAsia" w:cstheme="minorEastAsia"/>
          <w:sz w:val="24"/>
          <w:szCs w:val="24"/>
          <w:shd w:val="clear" w:color="auto" w:fill="FFFFFF"/>
          <w:lang w:val="zh-CN"/>
        </w:rPr>
        <w:t>点击【</w:t>
      </w:r>
      <w:r>
        <w:rPr>
          <w:rFonts w:hint="eastAsia" w:asciiTheme="minorEastAsia" w:hAnsiTheme="minorEastAsia" w:eastAsiaTheme="minorEastAsia" w:cstheme="minorEastAsia"/>
          <w:sz w:val="24"/>
          <w:szCs w:val="24"/>
          <w:shd w:val="clear" w:color="auto" w:fill="FFFFFF"/>
          <w:lang w:val="en-US" w:eastAsia="zh-CN"/>
        </w:rPr>
        <w:t>设备管理</w:t>
      </w:r>
      <w:r>
        <w:rPr>
          <w:rFonts w:hint="eastAsia" w:asciiTheme="minorEastAsia" w:hAnsiTheme="minorEastAsia" w:eastAsiaTheme="minorEastAsia" w:cstheme="minorEastAsia"/>
          <w:sz w:val="24"/>
          <w:szCs w:val="24"/>
          <w:shd w:val="clear" w:color="auto" w:fill="FFFFFF"/>
          <w:lang w:val="zh-CN"/>
        </w:rPr>
        <w:t>】，</w:t>
      </w:r>
      <w:r>
        <w:rPr>
          <w:rFonts w:hint="eastAsia" w:asciiTheme="minorEastAsia" w:hAnsiTheme="minorEastAsia" w:eastAsiaTheme="minorEastAsia" w:cstheme="minorEastAsia"/>
          <w:sz w:val="24"/>
          <w:szCs w:val="24"/>
          <w:shd w:val="clear" w:color="auto" w:fill="FFFFFF"/>
          <w:lang w:val="en-US" w:eastAsia="zh-CN"/>
        </w:rPr>
        <w:t>右侧设备列表自定义勾选所需导出的设备信息，之后点击顶部操作栏的【导出】按钮，即可以Excel表格的形式导出设备详细，详细包括设备卡号、所属分组、备注名称、设备类型、使用范围、设备最后通信时间与定位时间、设备最新定位信息、运行状态信息、扩展字段。</w:t>
      </w:r>
    </w:p>
    <w:p w14:paraId="39530AD4">
      <w:pPr>
        <w:spacing w:line="360" w:lineRule="auto"/>
        <w:rPr>
          <w:rFonts w:hint="eastAsia" w:asciiTheme="minorEastAsia" w:hAnsiTheme="minorEastAsia" w:eastAsiaTheme="minorEastAsia" w:cstheme="minorEastAsia"/>
          <w:sz w:val="24"/>
          <w:szCs w:val="24"/>
        </w:rPr>
      </w:pPr>
      <w:r>
        <w:drawing>
          <wp:inline distT="0" distB="0" distL="114300" distR="114300">
            <wp:extent cx="5266690" cy="1527810"/>
            <wp:effectExtent l="0" t="0" r="10160" b="15240"/>
            <wp:docPr id="13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62"/>
                    <pic:cNvPicPr>
                      <a:picLocks noChangeAspect="1"/>
                    </pic:cNvPicPr>
                  </pic:nvPicPr>
                  <pic:blipFill>
                    <a:blip r:embed="rId60"/>
                    <a:stretch>
                      <a:fillRect/>
                    </a:stretch>
                  </pic:blipFill>
                  <pic:spPr>
                    <a:xfrm>
                      <a:off x="0" y="0"/>
                      <a:ext cx="5266690" cy="1527810"/>
                    </a:xfrm>
                    <a:prstGeom prst="rect">
                      <a:avLst/>
                    </a:prstGeom>
                    <a:noFill/>
                    <a:ln>
                      <a:noFill/>
                    </a:ln>
                  </pic:spPr>
                </pic:pic>
              </a:graphicData>
            </a:graphic>
          </wp:inline>
        </w:drawing>
      </w:r>
    </w:p>
    <w:p w14:paraId="70E56319">
      <w:p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9230" cy="480060"/>
            <wp:effectExtent l="0" t="0" r="7620" b="15240"/>
            <wp:docPr id="13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63"/>
                    <pic:cNvPicPr>
                      <a:picLocks noChangeAspect="1"/>
                    </pic:cNvPicPr>
                  </pic:nvPicPr>
                  <pic:blipFill>
                    <a:blip r:embed="rId61"/>
                    <a:stretch>
                      <a:fillRect/>
                    </a:stretch>
                  </pic:blipFill>
                  <pic:spPr>
                    <a:xfrm>
                      <a:off x="0" y="0"/>
                      <a:ext cx="5269230" cy="480060"/>
                    </a:xfrm>
                    <a:prstGeom prst="rect">
                      <a:avLst/>
                    </a:prstGeom>
                    <a:noFill/>
                    <a:ln>
                      <a:noFill/>
                    </a:ln>
                  </pic:spPr>
                </pic:pic>
              </a:graphicData>
            </a:graphic>
          </wp:inline>
        </w:drawing>
      </w:r>
    </w:p>
    <w:p w14:paraId="37949722">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28" w:name="_Toc1443"/>
      <w:r>
        <w:rPr>
          <w:rFonts w:hint="eastAsia" w:asciiTheme="minorEastAsia" w:hAnsiTheme="minorEastAsia" w:eastAsiaTheme="minorEastAsia" w:cstheme="minorEastAsia"/>
          <w:b/>
          <w:bCs/>
          <w:sz w:val="24"/>
          <w:szCs w:val="24"/>
          <w:lang w:val="en-US" w:eastAsia="zh-CN"/>
        </w:rPr>
        <w:t>3.2.4 二级账号-子账号管理（三级账号）</w:t>
      </w:r>
      <w:bookmarkEnd w:id="28"/>
    </w:p>
    <w:p w14:paraId="6BF28F22">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每个二级账号可根据自身拥有的可创建子账号数量，添加三级账号进行管理或使用。</w:t>
      </w:r>
    </w:p>
    <w:p w14:paraId="4913AE49">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点击二级账号右侧的【子账号管理】，可查看该账户所拥有的三级账号详情，并对其进行添加、编辑、管理设备等操作。</w:t>
      </w:r>
    </w:p>
    <w:p w14:paraId="4841D2CC">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具体操作步骤可参考</w:t>
      </w:r>
      <w:r>
        <w:rPr>
          <w:rFonts w:hint="eastAsia" w:asciiTheme="minorEastAsia" w:hAnsiTheme="minorEastAsia" w:eastAsiaTheme="minorEastAsia" w:cstheme="minorEastAsia"/>
          <w:color w:val="auto"/>
          <w:sz w:val="24"/>
          <w:szCs w:val="24"/>
          <w:u w:val="none"/>
          <w:lang w:val="en-US" w:eastAsia="zh-CN"/>
        </w:rPr>
        <w:fldChar w:fldCharType="begin"/>
      </w:r>
      <w:r>
        <w:rPr>
          <w:rFonts w:hint="eastAsia" w:asciiTheme="minorEastAsia" w:hAnsiTheme="minorEastAsia" w:eastAsiaTheme="minorEastAsia" w:cstheme="minorEastAsia"/>
          <w:color w:val="auto"/>
          <w:sz w:val="24"/>
          <w:szCs w:val="24"/>
          <w:u w:val="none"/>
          <w:lang w:val="en-US" w:eastAsia="zh-CN"/>
        </w:rPr>
        <w:instrText xml:space="preserve"> HYPERLINK \l "子账号管理" </w:instrText>
      </w:r>
      <w:r>
        <w:rPr>
          <w:rFonts w:hint="eastAsia" w:asciiTheme="minorEastAsia" w:hAnsiTheme="minorEastAsia" w:eastAsiaTheme="minorEastAsia" w:cstheme="minorEastAsia"/>
          <w:color w:val="auto"/>
          <w:sz w:val="24"/>
          <w:szCs w:val="24"/>
          <w:u w:val="none"/>
          <w:lang w:val="en-US" w:eastAsia="zh-CN"/>
        </w:rPr>
        <w:fldChar w:fldCharType="separate"/>
      </w:r>
      <w:r>
        <w:rPr>
          <w:rStyle w:val="12"/>
          <w:rFonts w:hint="eastAsia" w:asciiTheme="minorEastAsia" w:hAnsiTheme="minorEastAsia" w:eastAsiaTheme="minorEastAsia" w:cstheme="minorEastAsia"/>
          <w:sz w:val="24"/>
          <w:szCs w:val="24"/>
          <w:lang w:val="en-US" w:eastAsia="zh-CN"/>
        </w:rPr>
        <w:t>3.1.4</w:t>
      </w:r>
      <w:r>
        <w:rPr>
          <w:rFonts w:hint="eastAsia" w:asciiTheme="minorEastAsia" w:hAnsiTheme="minorEastAsia" w:eastAsiaTheme="minorEastAsia" w:cstheme="minorEastAsia"/>
          <w:color w:val="auto"/>
          <w:sz w:val="24"/>
          <w:szCs w:val="24"/>
          <w:u w:val="none"/>
          <w:lang w:val="en-US" w:eastAsia="zh-CN"/>
        </w:rPr>
        <w:fldChar w:fldCharType="end"/>
      </w:r>
      <w:r>
        <w:rPr>
          <w:rFonts w:hint="eastAsia" w:asciiTheme="minorEastAsia" w:hAnsiTheme="minorEastAsia" w:eastAsiaTheme="minorEastAsia" w:cstheme="minorEastAsia"/>
          <w:sz w:val="24"/>
          <w:szCs w:val="24"/>
          <w:lang w:val="en-US" w:eastAsia="zh-CN"/>
        </w:rPr>
        <w:t>章节</w:t>
      </w:r>
    </w:p>
    <w:p w14:paraId="6AC12F7C">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29" w:name="三级账号管理"/>
      <w:bookmarkEnd w:id="29"/>
      <w:bookmarkStart w:id="30" w:name="_Toc29481"/>
      <w:r>
        <w:rPr>
          <w:rFonts w:hint="eastAsia" w:asciiTheme="minorEastAsia" w:hAnsiTheme="minorEastAsia" w:eastAsiaTheme="minorEastAsia" w:cstheme="minorEastAsia"/>
          <w:b/>
          <w:bCs/>
          <w:sz w:val="24"/>
          <w:szCs w:val="24"/>
          <w:lang w:val="en-US" w:eastAsia="zh-CN"/>
        </w:rPr>
        <w:t>3.3 三级账号管理</w:t>
      </w:r>
      <w:bookmarkEnd w:id="30"/>
    </w:p>
    <w:p w14:paraId="2EADE7E5">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31" w:name="_Toc18995"/>
      <w:r>
        <w:rPr>
          <w:rFonts w:hint="eastAsia" w:asciiTheme="minorEastAsia" w:hAnsiTheme="minorEastAsia" w:eastAsiaTheme="minorEastAsia" w:cstheme="minorEastAsia"/>
          <w:b/>
          <w:bCs/>
          <w:sz w:val="24"/>
          <w:szCs w:val="24"/>
          <w:lang w:val="en-US" w:eastAsia="zh-CN"/>
        </w:rPr>
        <w:t>3.3.1 添加三级账号</w:t>
      </w:r>
      <w:bookmarkEnd w:id="31"/>
    </w:p>
    <w:p w14:paraId="51F3F0C5">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在三级账号列表，点击【添加】，随后在弹窗内输入账号的相关信息后保存，即可创建三级账号。</w:t>
      </w:r>
    </w:p>
    <w:p w14:paraId="63FABCD1">
      <w:pPr>
        <w:numPr>
          <w:ilvl w:val="0"/>
          <w:numId w:val="0"/>
        </w:numPr>
        <w:spacing w:line="360" w:lineRule="auto"/>
        <w:jc w:val="both"/>
        <w:rPr>
          <w:rFonts w:hint="eastAsia" w:asciiTheme="minorEastAsia" w:hAnsiTheme="minorEastAsia" w:eastAsiaTheme="minorEastAsia" w:cstheme="minorEastAsia"/>
          <w:sz w:val="24"/>
          <w:szCs w:val="24"/>
        </w:rPr>
      </w:pPr>
      <w:r>
        <w:drawing>
          <wp:inline distT="0" distB="0" distL="114300" distR="114300">
            <wp:extent cx="5266690" cy="2059940"/>
            <wp:effectExtent l="0" t="0" r="10160" b="16510"/>
            <wp:docPr id="13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64"/>
                    <pic:cNvPicPr>
                      <a:picLocks noChangeAspect="1"/>
                    </pic:cNvPicPr>
                  </pic:nvPicPr>
                  <pic:blipFill>
                    <a:blip r:embed="rId62"/>
                    <a:stretch>
                      <a:fillRect/>
                    </a:stretch>
                  </pic:blipFill>
                  <pic:spPr>
                    <a:xfrm>
                      <a:off x="0" y="0"/>
                      <a:ext cx="5266690" cy="2059940"/>
                    </a:xfrm>
                    <a:prstGeom prst="rect">
                      <a:avLst/>
                    </a:prstGeom>
                    <a:noFill/>
                    <a:ln>
                      <a:noFill/>
                    </a:ln>
                  </pic:spPr>
                </pic:pic>
              </a:graphicData>
            </a:graphic>
          </wp:inline>
        </w:drawing>
      </w:r>
    </w:p>
    <w:p w14:paraId="082C2C73">
      <w:pPr>
        <w:numPr>
          <w:ilvl w:val="0"/>
          <w:numId w:val="0"/>
        </w:numPr>
        <w:spacing w:line="360" w:lineRule="auto"/>
        <w:jc w:val="both"/>
        <w:rPr>
          <w:rFonts w:hint="eastAsia" w:asciiTheme="minorEastAsia" w:hAnsiTheme="minorEastAsia" w:eastAsiaTheme="minorEastAsia" w:cstheme="minorEastAsia"/>
          <w:sz w:val="24"/>
          <w:szCs w:val="24"/>
          <w:lang w:val="en-US" w:eastAsia="zh-CN"/>
        </w:rPr>
      </w:pPr>
      <w:r>
        <w:drawing>
          <wp:inline distT="0" distB="0" distL="114300" distR="114300">
            <wp:extent cx="5266690" cy="2282190"/>
            <wp:effectExtent l="0" t="0" r="10160" b="3810"/>
            <wp:docPr id="13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65"/>
                    <pic:cNvPicPr>
                      <a:picLocks noChangeAspect="1"/>
                    </pic:cNvPicPr>
                  </pic:nvPicPr>
                  <pic:blipFill>
                    <a:blip r:embed="rId63"/>
                    <a:stretch>
                      <a:fillRect/>
                    </a:stretch>
                  </pic:blipFill>
                  <pic:spPr>
                    <a:xfrm>
                      <a:off x="0" y="0"/>
                      <a:ext cx="5266690" cy="2282190"/>
                    </a:xfrm>
                    <a:prstGeom prst="rect">
                      <a:avLst/>
                    </a:prstGeom>
                    <a:noFill/>
                    <a:ln>
                      <a:noFill/>
                    </a:ln>
                  </pic:spPr>
                </pic:pic>
              </a:graphicData>
            </a:graphic>
          </wp:inline>
        </w:drawing>
      </w:r>
    </w:p>
    <w:p w14:paraId="638ACF2F">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32" w:name="_Toc3320"/>
      <w:r>
        <w:rPr>
          <w:rFonts w:hint="eastAsia" w:asciiTheme="minorEastAsia" w:hAnsiTheme="minorEastAsia" w:eastAsiaTheme="minorEastAsia" w:cstheme="minorEastAsia"/>
          <w:b/>
          <w:bCs/>
          <w:sz w:val="24"/>
          <w:szCs w:val="24"/>
          <w:lang w:val="en-US" w:eastAsia="zh-CN"/>
        </w:rPr>
        <w:t>3.3.2 编辑三级账号</w:t>
      </w:r>
      <w:bookmarkEnd w:id="32"/>
    </w:p>
    <w:p w14:paraId="54CCE7CA">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成功添加三级账号后，在列表内点击编辑，可配置账号的相关信息，对账号的操作进行限制，如：邮箱、剩余可发北斗报文数量、冻结账号等。</w:t>
      </w:r>
    </w:p>
    <w:p w14:paraId="0FBB0F1F">
      <w:pPr>
        <w:numPr>
          <w:ilvl w:val="0"/>
          <w:numId w:val="0"/>
        </w:num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6690" cy="2268855"/>
            <wp:effectExtent l="0" t="0" r="10160" b="17145"/>
            <wp:docPr id="13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66"/>
                    <pic:cNvPicPr>
                      <a:picLocks noChangeAspect="1"/>
                    </pic:cNvPicPr>
                  </pic:nvPicPr>
                  <pic:blipFill>
                    <a:blip r:embed="rId64"/>
                    <a:stretch>
                      <a:fillRect/>
                    </a:stretch>
                  </pic:blipFill>
                  <pic:spPr>
                    <a:xfrm>
                      <a:off x="0" y="0"/>
                      <a:ext cx="5266690" cy="2268855"/>
                    </a:xfrm>
                    <a:prstGeom prst="rect">
                      <a:avLst/>
                    </a:prstGeom>
                    <a:noFill/>
                    <a:ln>
                      <a:noFill/>
                    </a:ln>
                  </pic:spPr>
                </pic:pic>
              </a:graphicData>
            </a:graphic>
          </wp:inline>
        </w:drawing>
      </w:r>
    </w:p>
    <w:p w14:paraId="40B447F8">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33" w:name="_Toc14578"/>
      <w:r>
        <w:rPr>
          <w:rFonts w:hint="eastAsia" w:asciiTheme="minorEastAsia" w:hAnsiTheme="minorEastAsia" w:eastAsiaTheme="minorEastAsia" w:cstheme="minorEastAsia"/>
          <w:b/>
          <w:bCs/>
          <w:sz w:val="24"/>
          <w:szCs w:val="24"/>
          <w:lang w:val="en-US" w:eastAsia="zh-CN"/>
        </w:rPr>
        <w:t>3.3.3 搜索三级账号</w:t>
      </w:r>
      <w:bookmarkEnd w:id="33"/>
    </w:p>
    <w:p w14:paraId="4D8AF78B">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在三级账号列表，支持用户通过多条件筛选快速定位目标账号信息。</w:t>
      </w:r>
    </w:p>
    <w:p w14:paraId="251490B0">
      <w:pPr>
        <w:numPr>
          <w:ilvl w:val="0"/>
          <w:numId w:val="0"/>
        </w:num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6690" cy="2216785"/>
            <wp:effectExtent l="0" t="0" r="10160" b="12065"/>
            <wp:docPr id="13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67"/>
                    <pic:cNvPicPr>
                      <a:picLocks noChangeAspect="1"/>
                    </pic:cNvPicPr>
                  </pic:nvPicPr>
                  <pic:blipFill>
                    <a:blip r:embed="rId65"/>
                    <a:stretch>
                      <a:fillRect/>
                    </a:stretch>
                  </pic:blipFill>
                  <pic:spPr>
                    <a:xfrm>
                      <a:off x="0" y="0"/>
                      <a:ext cx="5266690" cy="2216785"/>
                    </a:xfrm>
                    <a:prstGeom prst="rect">
                      <a:avLst/>
                    </a:prstGeom>
                    <a:noFill/>
                    <a:ln>
                      <a:noFill/>
                    </a:ln>
                  </pic:spPr>
                </pic:pic>
              </a:graphicData>
            </a:graphic>
          </wp:inline>
        </w:drawing>
      </w:r>
    </w:p>
    <w:p w14:paraId="709A18BC">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34" w:name="_Toc13399"/>
      <w:r>
        <w:rPr>
          <w:rFonts w:hint="eastAsia" w:asciiTheme="minorEastAsia" w:hAnsiTheme="minorEastAsia" w:eastAsiaTheme="minorEastAsia" w:cstheme="minorEastAsia"/>
          <w:b/>
          <w:bCs/>
          <w:sz w:val="24"/>
          <w:szCs w:val="24"/>
          <w:lang w:val="en-US" w:eastAsia="zh-CN"/>
        </w:rPr>
        <w:t>3.4 个人账号管理</w:t>
      </w:r>
      <w:bookmarkEnd w:id="34"/>
    </w:p>
    <w:p w14:paraId="3ECB8003">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35" w:name="_Toc28570"/>
      <w:r>
        <w:rPr>
          <w:rFonts w:hint="eastAsia" w:asciiTheme="minorEastAsia" w:hAnsiTheme="minorEastAsia" w:eastAsiaTheme="minorEastAsia" w:cstheme="minorEastAsia"/>
          <w:b/>
          <w:bCs/>
          <w:sz w:val="24"/>
          <w:szCs w:val="24"/>
          <w:lang w:val="en-US" w:eastAsia="zh-CN"/>
        </w:rPr>
        <w:t>3.4.1 个人账号列表说明</w:t>
      </w:r>
      <w:bookmarkEnd w:id="35"/>
    </w:p>
    <w:p w14:paraId="5F7A2D63">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个人账号列表负责管理的为“北三APP”账号，其数据基础来源于天地卫通小程序及天地卫通APP的注册用户群体。</w:t>
      </w:r>
    </w:p>
    <w:p w14:paraId="686B543B">
      <w:pPr>
        <w:numPr>
          <w:ilvl w:val="0"/>
          <w:numId w:val="0"/>
        </w:numPr>
        <w:spacing w:line="360" w:lineRule="auto"/>
        <w:jc w:val="left"/>
        <w:rPr>
          <w:rFonts w:hint="eastAsia" w:asciiTheme="minorEastAsia" w:hAnsiTheme="minorEastAsia" w:eastAsiaTheme="minorEastAsia" w:cstheme="minorEastAsia"/>
          <w:sz w:val="24"/>
          <w:szCs w:val="24"/>
          <w:lang w:val="en-US" w:eastAsia="zh-CN"/>
        </w:rPr>
      </w:pPr>
      <w:r>
        <w:drawing>
          <wp:inline distT="0" distB="0" distL="114300" distR="114300">
            <wp:extent cx="5273040" cy="2297430"/>
            <wp:effectExtent l="0" t="0" r="3810" b="7620"/>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66"/>
                    <a:stretch>
                      <a:fillRect/>
                    </a:stretch>
                  </pic:blipFill>
                  <pic:spPr>
                    <a:xfrm>
                      <a:off x="0" y="0"/>
                      <a:ext cx="5273040" cy="2297430"/>
                    </a:xfrm>
                    <a:prstGeom prst="rect">
                      <a:avLst/>
                    </a:prstGeom>
                    <a:noFill/>
                    <a:ln>
                      <a:noFill/>
                    </a:ln>
                  </pic:spPr>
                </pic:pic>
              </a:graphicData>
            </a:graphic>
          </wp:inline>
        </w:drawing>
      </w:r>
    </w:p>
    <w:p w14:paraId="635C8A78">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36" w:name="_Toc29478"/>
      <w:r>
        <w:rPr>
          <w:rFonts w:hint="eastAsia" w:asciiTheme="minorEastAsia" w:hAnsiTheme="minorEastAsia" w:eastAsiaTheme="minorEastAsia" w:cstheme="minorEastAsia"/>
          <w:b/>
          <w:bCs/>
          <w:sz w:val="24"/>
          <w:szCs w:val="24"/>
          <w:lang w:val="en-US" w:eastAsia="zh-CN"/>
        </w:rPr>
        <w:t>3.4.2 个人账号编辑</w:t>
      </w:r>
      <w:bookmarkEnd w:id="36"/>
    </w:p>
    <w:p w14:paraId="08C8D6EF">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点击个人账号右侧的【编辑】，可修改及配置个人账号的相关内容，如：账号名称、手机号码、邮箱、密码、剩余可绑定的设备数量、剩余可发北斗短报文数量等。</w:t>
      </w:r>
    </w:p>
    <w:p w14:paraId="5685E0C1">
      <w:pPr>
        <w:numPr>
          <w:ilvl w:val="0"/>
          <w:numId w:val="0"/>
        </w:numPr>
        <w:spacing w:line="360" w:lineRule="auto"/>
        <w:jc w:val="left"/>
        <w:rPr>
          <w:rFonts w:hint="eastAsia" w:asciiTheme="minorEastAsia" w:hAnsiTheme="minorEastAsia" w:eastAsiaTheme="minorEastAsia" w:cstheme="minorEastAsia"/>
          <w:sz w:val="24"/>
          <w:szCs w:val="24"/>
        </w:rPr>
      </w:pPr>
      <w:r>
        <w:drawing>
          <wp:inline distT="0" distB="0" distL="114300" distR="114300">
            <wp:extent cx="5256530" cy="2306320"/>
            <wp:effectExtent l="0" t="0" r="1270" b="17780"/>
            <wp:docPr id="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pic:cNvPicPr>
                      <a:picLocks noChangeAspect="1"/>
                    </pic:cNvPicPr>
                  </pic:nvPicPr>
                  <pic:blipFill>
                    <a:blip r:embed="rId67"/>
                    <a:stretch>
                      <a:fillRect/>
                    </a:stretch>
                  </pic:blipFill>
                  <pic:spPr>
                    <a:xfrm>
                      <a:off x="0" y="0"/>
                      <a:ext cx="5256530" cy="2306320"/>
                    </a:xfrm>
                    <a:prstGeom prst="rect">
                      <a:avLst/>
                    </a:prstGeom>
                    <a:noFill/>
                    <a:ln>
                      <a:noFill/>
                    </a:ln>
                  </pic:spPr>
                </pic:pic>
              </a:graphicData>
            </a:graphic>
          </wp:inline>
        </w:drawing>
      </w:r>
    </w:p>
    <w:p w14:paraId="3EE219B1">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37" w:name="_Toc20339"/>
      <w:r>
        <w:rPr>
          <w:rFonts w:hint="eastAsia" w:asciiTheme="minorEastAsia" w:hAnsiTheme="minorEastAsia" w:eastAsiaTheme="minorEastAsia" w:cstheme="minorEastAsia"/>
          <w:b/>
          <w:bCs/>
          <w:sz w:val="24"/>
          <w:szCs w:val="24"/>
          <w:lang w:val="en-US" w:eastAsia="zh-CN"/>
        </w:rPr>
        <w:t>3.4.3 个人账号设备管理</w:t>
      </w:r>
      <w:bookmarkEnd w:id="37"/>
    </w:p>
    <w:p w14:paraId="52DB4CBD">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点击个人账号右侧的【设备管理】，跳转到账户对应的设备管理模块，支持对设备的批量解绑、批量初始化、批量分组、分组管理、设备导出等功能。</w:t>
      </w:r>
    </w:p>
    <w:p w14:paraId="7F19DC71">
      <w:pPr>
        <w:numPr>
          <w:ilvl w:val="0"/>
          <w:numId w:val="0"/>
        </w:numPr>
        <w:spacing w:line="360" w:lineRule="auto"/>
        <w:jc w:val="left"/>
        <w:rPr>
          <w:rFonts w:hint="eastAsia" w:asciiTheme="minorEastAsia" w:hAnsiTheme="minorEastAsia" w:eastAsiaTheme="minorEastAsia" w:cstheme="minorEastAsia"/>
          <w:sz w:val="24"/>
          <w:szCs w:val="24"/>
          <w:lang w:val="en-US" w:eastAsia="zh-CN"/>
        </w:rPr>
      </w:pPr>
      <w:r>
        <w:drawing>
          <wp:inline distT="0" distB="0" distL="114300" distR="114300">
            <wp:extent cx="5266055" cy="2279015"/>
            <wp:effectExtent l="0" t="0" r="10795" b="6985"/>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68"/>
                    <a:stretch>
                      <a:fillRect/>
                    </a:stretch>
                  </pic:blipFill>
                  <pic:spPr>
                    <a:xfrm>
                      <a:off x="0" y="0"/>
                      <a:ext cx="5266055" cy="2279015"/>
                    </a:xfrm>
                    <a:prstGeom prst="rect">
                      <a:avLst/>
                    </a:prstGeom>
                    <a:noFill/>
                    <a:ln>
                      <a:noFill/>
                    </a:ln>
                  </pic:spPr>
                </pic:pic>
              </a:graphicData>
            </a:graphic>
          </wp:inline>
        </w:drawing>
      </w:r>
    </w:p>
    <w:p w14:paraId="2E0F3733">
      <w:pPr>
        <w:numPr>
          <w:ilvl w:val="0"/>
          <w:numId w:val="0"/>
        </w:numPr>
        <w:spacing w:line="360" w:lineRule="auto"/>
        <w:jc w:val="left"/>
        <w:rPr>
          <w:rFonts w:hint="eastAsia" w:asciiTheme="minorEastAsia" w:hAnsiTheme="minorEastAsia" w:eastAsiaTheme="minorEastAsia" w:cstheme="minorEastAsia"/>
          <w:sz w:val="24"/>
          <w:szCs w:val="24"/>
        </w:rPr>
      </w:pPr>
    </w:p>
    <w:p w14:paraId="2041B608">
      <w:pPr>
        <w:numPr>
          <w:ilvl w:val="0"/>
          <w:numId w:val="0"/>
        </w:numPr>
        <w:spacing w:line="360" w:lineRule="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3.4.3.1 设备信息管理</w:t>
      </w:r>
    </w:p>
    <w:p w14:paraId="18EC7BD5">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设备管理模块支持查看与编辑设备的详细信息，查看当前设备的定位信息以及历史轨迹。</w:t>
      </w:r>
    </w:p>
    <w:p w14:paraId="60D00009">
      <w:pPr>
        <w:numPr>
          <w:ilvl w:val="0"/>
          <w:numId w:val="0"/>
        </w:numPr>
        <w:spacing w:line="360" w:lineRule="auto"/>
        <w:outlineLvl w:val="9"/>
        <w:rPr>
          <w:rFonts w:hint="eastAsia" w:asciiTheme="minorEastAsia" w:hAnsiTheme="minorEastAsia" w:eastAsiaTheme="minorEastAsia" w:cstheme="minorEastAsia"/>
          <w:sz w:val="24"/>
          <w:szCs w:val="24"/>
          <w:lang w:val="en-US" w:eastAsia="zh-CN"/>
        </w:rPr>
      </w:pPr>
      <w:r>
        <w:drawing>
          <wp:inline distT="0" distB="0" distL="114300" distR="114300">
            <wp:extent cx="5273040" cy="1031875"/>
            <wp:effectExtent l="0" t="0" r="3810" b="15875"/>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69"/>
                    <a:stretch>
                      <a:fillRect/>
                    </a:stretch>
                  </pic:blipFill>
                  <pic:spPr>
                    <a:xfrm>
                      <a:off x="0" y="0"/>
                      <a:ext cx="5273040" cy="1031875"/>
                    </a:xfrm>
                    <a:prstGeom prst="rect">
                      <a:avLst/>
                    </a:prstGeom>
                    <a:noFill/>
                    <a:ln>
                      <a:noFill/>
                    </a:ln>
                  </pic:spPr>
                </pic:pic>
              </a:graphicData>
            </a:graphic>
          </wp:inline>
        </w:drawing>
      </w:r>
    </w:p>
    <w:p w14:paraId="3FE0B862">
      <w:pPr>
        <w:numPr>
          <w:ilvl w:val="0"/>
          <w:numId w:val="0"/>
        </w:numPr>
        <w:spacing w:line="360" w:lineRule="auto"/>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【设备详情】</w:t>
      </w:r>
    </w:p>
    <w:p w14:paraId="409CBBC5">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左侧列表勾选设备，列表点击设备右侧的详情链接，即可以弹窗的形式查看设备的状态、卡号、备注名称、设备类型与使用范围、所处分组、设备最后的通信时间与定位时间等。</w:t>
      </w:r>
    </w:p>
    <w:p w14:paraId="32762ADE">
      <w:pPr>
        <w:numPr>
          <w:ilvl w:val="0"/>
          <w:numId w:val="0"/>
        </w:numPr>
        <w:spacing w:line="360" w:lineRule="auto"/>
        <w:jc w:val="left"/>
        <w:rPr>
          <w:rFonts w:hint="eastAsia" w:asciiTheme="minorEastAsia" w:hAnsiTheme="minorEastAsia" w:eastAsiaTheme="minorEastAsia" w:cstheme="minorEastAsia"/>
          <w:sz w:val="24"/>
          <w:szCs w:val="24"/>
          <w:lang w:val="en-US" w:eastAsia="zh-CN"/>
        </w:rPr>
      </w:pPr>
      <w:r>
        <w:drawing>
          <wp:inline distT="0" distB="0" distL="114300" distR="114300">
            <wp:extent cx="5266055" cy="2414270"/>
            <wp:effectExtent l="0" t="0" r="10795" b="5080"/>
            <wp:docPr id="7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6"/>
                    <pic:cNvPicPr>
                      <a:picLocks noChangeAspect="1"/>
                    </pic:cNvPicPr>
                  </pic:nvPicPr>
                  <pic:blipFill>
                    <a:blip r:embed="rId70"/>
                    <a:stretch>
                      <a:fillRect/>
                    </a:stretch>
                  </pic:blipFill>
                  <pic:spPr>
                    <a:xfrm>
                      <a:off x="0" y="0"/>
                      <a:ext cx="5266055" cy="2414270"/>
                    </a:xfrm>
                    <a:prstGeom prst="rect">
                      <a:avLst/>
                    </a:prstGeom>
                    <a:noFill/>
                    <a:ln>
                      <a:noFill/>
                    </a:ln>
                  </pic:spPr>
                </pic:pic>
              </a:graphicData>
            </a:graphic>
          </wp:inline>
        </w:drawing>
      </w:r>
    </w:p>
    <w:p w14:paraId="6155EAF0">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【编辑设备】</w:t>
      </w:r>
    </w:p>
    <w:p w14:paraId="796C78D5">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左侧列表勾选设备，列表点击设备右侧的编辑链接，即可以弹窗的形式自定义修改设备信息。</w:t>
      </w:r>
    </w:p>
    <w:p w14:paraId="0405804D">
      <w:pPr>
        <w:numPr>
          <w:ilvl w:val="0"/>
          <w:numId w:val="0"/>
        </w:numPr>
        <w:spacing w:line="360" w:lineRule="auto"/>
        <w:jc w:val="left"/>
        <w:rPr>
          <w:rFonts w:hint="eastAsia" w:asciiTheme="minorEastAsia" w:hAnsiTheme="minorEastAsia" w:eastAsiaTheme="minorEastAsia" w:cstheme="minorEastAsia"/>
          <w:sz w:val="24"/>
          <w:szCs w:val="24"/>
          <w:lang w:val="en-US" w:eastAsia="zh-CN"/>
        </w:rPr>
      </w:pPr>
      <w:r>
        <w:drawing>
          <wp:inline distT="0" distB="0" distL="114300" distR="114300">
            <wp:extent cx="5260975" cy="975360"/>
            <wp:effectExtent l="0" t="0" r="15875" b="15240"/>
            <wp:docPr id="8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7"/>
                    <pic:cNvPicPr>
                      <a:picLocks noChangeAspect="1"/>
                    </pic:cNvPicPr>
                  </pic:nvPicPr>
                  <pic:blipFill>
                    <a:blip r:embed="rId71"/>
                    <a:stretch>
                      <a:fillRect/>
                    </a:stretch>
                  </pic:blipFill>
                  <pic:spPr>
                    <a:xfrm>
                      <a:off x="0" y="0"/>
                      <a:ext cx="5260975" cy="975360"/>
                    </a:xfrm>
                    <a:prstGeom prst="rect">
                      <a:avLst/>
                    </a:prstGeom>
                    <a:noFill/>
                    <a:ln>
                      <a:noFill/>
                    </a:ln>
                  </pic:spPr>
                </pic:pic>
              </a:graphicData>
            </a:graphic>
          </wp:inline>
        </w:drawing>
      </w:r>
    </w:p>
    <w:p w14:paraId="2F569A73">
      <w:pPr>
        <w:numPr>
          <w:ilvl w:val="0"/>
          <w:numId w:val="0"/>
        </w:numPr>
        <w:spacing w:line="360" w:lineRule="auto"/>
        <w:outlineLvl w:val="9"/>
        <w:rPr>
          <w:rFonts w:hint="eastAsia" w:asciiTheme="minorEastAsia" w:hAnsiTheme="minorEastAsia" w:eastAsiaTheme="minorEastAsia" w:cstheme="minorEastAsia"/>
          <w:sz w:val="24"/>
          <w:szCs w:val="24"/>
          <w:lang w:val="en-US" w:eastAsia="zh-CN"/>
        </w:rPr>
      </w:pPr>
      <w:r>
        <w:drawing>
          <wp:inline distT="0" distB="0" distL="114300" distR="114300">
            <wp:extent cx="5256530" cy="2226310"/>
            <wp:effectExtent l="0" t="0" r="1270" b="2540"/>
            <wp:docPr id="8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pic:cNvPicPr>
                      <a:picLocks noChangeAspect="1"/>
                    </pic:cNvPicPr>
                  </pic:nvPicPr>
                  <pic:blipFill>
                    <a:blip r:embed="rId72"/>
                    <a:stretch>
                      <a:fillRect/>
                    </a:stretch>
                  </pic:blipFill>
                  <pic:spPr>
                    <a:xfrm>
                      <a:off x="0" y="0"/>
                      <a:ext cx="5256530" cy="2226310"/>
                    </a:xfrm>
                    <a:prstGeom prst="rect">
                      <a:avLst/>
                    </a:prstGeom>
                    <a:noFill/>
                    <a:ln>
                      <a:noFill/>
                    </a:ln>
                  </pic:spPr>
                </pic:pic>
              </a:graphicData>
            </a:graphic>
          </wp:inline>
        </w:drawing>
      </w:r>
    </w:p>
    <w:p w14:paraId="11F21ABD">
      <w:pPr>
        <w:numPr>
          <w:ilvl w:val="0"/>
          <w:numId w:val="0"/>
        </w:numPr>
        <w:spacing w:line="360" w:lineRule="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【当前位置】</w:t>
      </w:r>
    </w:p>
    <w:p w14:paraId="0C07A219">
      <w:pPr>
        <w:numPr>
          <w:ilvl w:val="0"/>
          <w:numId w:val="0"/>
        </w:numPr>
        <w:spacing w:line="360" w:lineRule="auto"/>
        <w:ind w:firstLine="420" w:firstLineChars="0"/>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左侧列表勾选设备，列表点击设备右侧的查看位置链接，则在地图上直观的查看到设备当前的定位信息。</w:t>
      </w:r>
    </w:p>
    <w:p w14:paraId="7C6674A3">
      <w:pPr>
        <w:numPr>
          <w:ilvl w:val="0"/>
          <w:numId w:val="0"/>
        </w:numPr>
        <w:spacing w:line="360" w:lineRule="auto"/>
        <w:outlineLvl w:val="9"/>
        <w:rPr>
          <w:rFonts w:hint="eastAsia" w:asciiTheme="minorEastAsia" w:hAnsiTheme="minorEastAsia" w:eastAsiaTheme="minorEastAsia" w:cstheme="minorEastAsia"/>
          <w:sz w:val="24"/>
          <w:szCs w:val="24"/>
          <w:lang w:val="en-US" w:eastAsia="zh-CN"/>
        </w:rPr>
      </w:pPr>
      <w:r>
        <w:drawing>
          <wp:inline distT="0" distB="0" distL="114300" distR="114300">
            <wp:extent cx="5273040" cy="2215515"/>
            <wp:effectExtent l="0" t="0" r="3810" b="13335"/>
            <wp:docPr id="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9"/>
                    <pic:cNvPicPr>
                      <a:picLocks noChangeAspect="1"/>
                    </pic:cNvPicPr>
                  </pic:nvPicPr>
                  <pic:blipFill>
                    <a:blip r:embed="rId73"/>
                    <a:stretch>
                      <a:fillRect/>
                    </a:stretch>
                  </pic:blipFill>
                  <pic:spPr>
                    <a:xfrm>
                      <a:off x="0" y="0"/>
                      <a:ext cx="5273040" cy="2215515"/>
                    </a:xfrm>
                    <a:prstGeom prst="rect">
                      <a:avLst/>
                    </a:prstGeom>
                    <a:noFill/>
                    <a:ln>
                      <a:noFill/>
                    </a:ln>
                  </pic:spPr>
                </pic:pic>
              </a:graphicData>
            </a:graphic>
          </wp:inline>
        </w:drawing>
      </w:r>
    </w:p>
    <w:p w14:paraId="55829C34">
      <w:pPr>
        <w:numPr>
          <w:ilvl w:val="0"/>
          <w:numId w:val="0"/>
        </w:numPr>
        <w:spacing w:line="360" w:lineRule="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【历史轨迹】</w:t>
      </w:r>
    </w:p>
    <w:p w14:paraId="61C4EB9E">
      <w:pPr>
        <w:numPr>
          <w:ilvl w:val="0"/>
          <w:numId w:val="0"/>
        </w:numPr>
        <w:spacing w:line="360" w:lineRule="auto"/>
        <w:ind w:firstLine="420" w:firstLineChars="0"/>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左侧列表勾选设备，列表点击设备右侧的历史轨迹按钮，可查看设备指定时间内的运动 轨迹图（可筛选时间范围，来查看对应时间段的设备轨迹详情）。</w:t>
      </w:r>
    </w:p>
    <w:p w14:paraId="58E5EA82">
      <w:pPr>
        <w:numPr>
          <w:ilvl w:val="0"/>
          <w:numId w:val="0"/>
        </w:numPr>
        <w:spacing w:line="360" w:lineRule="auto"/>
        <w:jc w:val="left"/>
        <w:rPr>
          <w:rFonts w:hint="eastAsia" w:asciiTheme="minorEastAsia" w:hAnsiTheme="minorEastAsia" w:eastAsiaTheme="minorEastAsia" w:cstheme="minorEastAsia"/>
          <w:sz w:val="24"/>
          <w:szCs w:val="24"/>
        </w:rPr>
      </w:pPr>
      <w:r>
        <w:drawing>
          <wp:inline distT="0" distB="0" distL="114300" distR="114300">
            <wp:extent cx="5268595" cy="2290445"/>
            <wp:effectExtent l="0" t="0" r="8255" b="14605"/>
            <wp:docPr id="8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0"/>
                    <pic:cNvPicPr>
                      <a:picLocks noChangeAspect="1"/>
                    </pic:cNvPicPr>
                  </pic:nvPicPr>
                  <pic:blipFill>
                    <a:blip r:embed="rId74"/>
                    <a:stretch>
                      <a:fillRect/>
                    </a:stretch>
                  </pic:blipFill>
                  <pic:spPr>
                    <a:xfrm>
                      <a:off x="0" y="0"/>
                      <a:ext cx="5268595" cy="2290445"/>
                    </a:xfrm>
                    <a:prstGeom prst="rect">
                      <a:avLst/>
                    </a:prstGeom>
                    <a:noFill/>
                    <a:ln>
                      <a:noFill/>
                    </a:ln>
                  </pic:spPr>
                </pic:pic>
              </a:graphicData>
            </a:graphic>
          </wp:inline>
        </w:drawing>
      </w:r>
    </w:p>
    <w:p w14:paraId="441D668C">
      <w:pPr>
        <w:numPr>
          <w:ilvl w:val="0"/>
          <w:numId w:val="0"/>
        </w:numPr>
        <w:spacing w:line="36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586990"/>
            <wp:effectExtent l="0" t="0" r="10160" b="3810"/>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22"/>
                    <a:stretch>
                      <a:fillRect/>
                    </a:stretch>
                  </pic:blipFill>
                  <pic:spPr>
                    <a:xfrm>
                      <a:off x="0" y="0"/>
                      <a:ext cx="5266690" cy="2586990"/>
                    </a:xfrm>
                    <a:prstGeom prst="rect">
                      <a:avLst/>
                    </a:prstGeom>
                    <a:noFill/>
                    <a:ln>
                      <a:noFill/>
                    </a:ln>
                  </pic:spPr>
                </pic:pic>
              </a:graphicData>
            </a:graphic>
          </wp:inline>
        </w:drawing>
      </w:r>
    </w:p>
    <w:p w14:paraId="33A8A1C0">
      <w:pPr>
        <w:numPr>
          <w:ilvl w:val="0"/>
          <w:numId w:val="0"/>
        </w:numPr>
        <w:spacing w:line="360" w:lineRule="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【轨迹删除】</w:t>
      </w:r>
    </w:p>
    <w:p w14:paraId="0873A45D">
      <w:pPr>
        <w:numPr>
          <w:ilvl w:val="0"/>
          <w:numId w:val="0"/>
        </w:numPr>
        <w:spacing w:line="360" w:lineRule="auto"/>
        <w:ind w:firstLine="420" w:firstLineChars="0"/>
        <w:outlineLvl w:val="9"/>
        <w:rPr>
          <w:rFonts w:hint="eastAsia" w:asciiTheme="minorEastAsia" w:hAnsiTheme="minorEastAsia" w:eastAsiaTheme="minorEastAsia" w:cstheme="minorEastAsia"/>
          <w:color w:val="C00000"/>
          <w:sz w:val="24"/>
          <w:szCs w:val="24"/>
          <w:lang w:val="en-US" w:eastAsia="zh-CN"/>
        </w:rPr>
      </w:pPr>
      <w:r>
        <w:rPr>
          <w:rFonts w:hint="eastAsia" w:asciiTheme="minorEastAsia" w:hAnsiTheme="minorEastAsia" w:eastAsiaTheme="minorEastAsia" w:cstheme="minorEastAsia"/>
          <w:sz w:val="24"/>
          <w:szCs w:val="24"/>
          <w:lang w:val="en-US" w:eastAsia="zh-CN"/>
        </w:rPr>
        <w:t>左侧列表勾选设备，列表点击设备右侧的轨迹删除按钮，随后根据指示再次点击确定，即可删除设备所有的历史定位数据。</w:t>
      </w:r>
      <w:r>
        <w:rPr>
          <w:rFonts w:hint="eastAsia" w:asciiTheme="minorEastAsia" w:hAnsiTheme="minorEastAsia" w:eastAsiaTheme="minorEastAsia" w:cstheme="minorEastAsia"/>
          <w:color w:val="C00000"/>
          <w:sz w:val="24"/>
          <w:szCs w:val="24"/>
          <w:lang w:val="en-US" w:eastAsia="zh-CN"/>
        </w:rPr>
        <w:t>（终端定位数据都会被清除，请谨慎操作！）</w:t>
      </w:r>
    </w:p>
    <w:p w14:paraId="661F016E">
      <w:pPr>
        <w:numPr>
          <w:ilvl w:val="0"/>
          <w:numId w:val="0"/>
        </w:numPr>
        <w:spacing w:line="360" w:lineRule="auto"/>
        <w:jc w:val="left"/>
        <w:rPr>
          <w:rFonts w:hint="eastAsia" w:asciiTheme="minorEastAsia" w:hAnsiTheme="minorEastAsia" w:eastAsiaTheme="minorEastAsia" w:cstheme="minorEastAsia"/>
          <w:sz w:val="24"/>
          <w:szCs w:val="24"/>
        </w:rPr>
      </w:pPr>
      <w:r>
        <w:drawing>
          <wp:inline distT="0" distB="0" distL="114300" distR="114300">
            <wp:extent cx="5259070" cy="2226310"/>
            <wp:effectExtent l="0" t="0" r="17780" b="2540"/>
            <wp:docPr id="8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1"/>
                    <pic:cNvPicPr>
                      <a:picLocks noChangeAspect="1"/>
                    </pic:cNvPicPr>
                  </pic:nvPicPr>
                  <pic:blipFill>
                    <a:blip r:embed="rId75"/>
                    <a:stretch>
                      <a:fillRect/>
                    </a:stretch>
                  </pic:blipFill>
                  <pic:spPr>
                    <a:xfrm>
                      <a:off x="0" y="0"/>
                      <a:ext cx="5259070" cy="2226310"/>
                    </a:xfrm>
                    <a:prstGeom prst="rect">
                      <a:avLst/>
                    </a:prstGeom>
                    <a:noFill/>
                    <a:ln>
                      <a:noFill/>
                    </a:ln>
                  </pic:spPr>
                </pic:pic>
              </a:graphicData>
            </a:graphic>
          </wp:inline>
        </w:drawing>
      </w:r>
    </w:p>
    <w:p w14:paraId="75D8C9C2">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38" w:name="_Toc12522"/>
      <w:r>
        <w:rPr>
          <w:rFonts w:hint="eastAsia" w:asciiTheme="minorEastAsia" w:hAnsiTheme="minorEastAsia" w:eastAsiaTheme="minorEastAsia" w:cstheme="minorEastAsia"/>
          <w:b/>
          <w:bCs/>
          <w:sz w:val="24"/>
          <w:szCs w:val="24"/>
          <w:lang w:val="en-US" w:eastAsia="zh-CN"/>
        </w:rPr>
        <w:t>3.5 企业账号管理</w:t>
      </w:r>
      <w:bookmarkEnd w:id="38"/>
    </w:p>
    <w:p w14:paraId="2B95AE4E">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本模块主要用于对企业各类账号进行集中管理，包括账号的查询、创建、编辑以及相关设备和子账号的管理等操作，方便企业对不同层级账号进行高效、有序的管控。</w:t>
      </w:r>
    </w:p>
    <w:p w14:paraId="66A6B968">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【筛选与查询】</w:t>
      </w:r>
    </w:p>
    <w:p w14:paraId="7F88AF33">
      <w:pPr>
        <w:numPr>
          <w:ilvl w:val="0"/>
          <w:numId w:val="7"/>
        </w:numPr>
        <w:spacing w:line="360" w:lineRule="auto"/>
        <w:ind w:left="0" w:leftChars="0" w:firstLine="480" w:firstLineChars="20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账号等级筛选：通过 “账号等级” 下拉框，可选择“全部”“一级账号”“二级账号”“三级账号”来筛选对应等级的账号。</w:t>
      </w:r>
    </w:p>
    <w:p w14:paraId="4EAFE45E">
      <w:pPr>
        <w:numPr>
          <w:ilvl w:val="0"/>
          <w:numId w:val="7"/>
        </w:numPr>
        <w:spacing w:line="360" w:lineRule="auto"/>
        <w:ind w:left="0" w:leftChars="0" w:firstLine="480" w:firstLineChars="20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账号/手机号码查询：在输入框中输入账号或手机号码，点击“查询”按钮，可快速查找目标账号。</w:t>
      </w:r>
    </w:p>
    <w:p w14:paraId="78612F7B">
      <w:pPr>
        <w:numPr>
          <w:ilvl w:val="0"/>
          <w:numId w:val="0"/>
        </w:numPr>
        <w:spacing w:line="360" w:lineRule="auto"/>
        <w:jc w:val="left"/>
        <w:rPr>
          <w:rFonts w:hint="eastAsia" w:asciiTheme="minorEastAsia" w:hAnsiTheme="minorEastAsia" w:eastAsiaTheme="minorEastAsia" w:cstheme="minorEastAsia"/>
          <w:sz w:val="24"/>
          <w:szCs w:val="24"/>
        </w:rPr>
      </w:pPr>
      <w:r>
        <w:drawing>
          <wp:inline distT="0" distB="0" distL="114300" distR="114300">
            <wp:extent cx="5263515" cy="2235200"/>
            <wp:effectExtent l="0" t="0" r="13335" b="1270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76"/>
                    <a:stretch>
                      <a:fillRect/>
                    </a:stretch>
                  </pic:blipFill>
                  <pic:spPr>
                    <a:xfrm>
                      <a:off x="0" y="0"/>
                      <a:ext cx="5263515" cy="2235200"/>
                    </a:xfrm>
                    <a:prstGeom prst="rect">
                      <a:avLst/>
                    </a:prstGeom>
                    <a:noFill/>
                    <a:ln>
                      <a:noFill/>
                    </a:ln>
                  </pic:spPr>
                </pic:pic>
              </a:graphicData>
            </a:graphic>
          </wp:inline>
        </w:drawing>
      </w:r>
    </w:p>
    <w:p w14:paraId="1F9C4B90">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账号信息查看</w:t>
      </w:r>
      <w:r>
        <w:rPr>
          <w:rFonts w:hint="eastAsia" w:asciiTheme="minorEastAsia" w:hAnsiTheme="minorEastAsia" w:eastAsiaTheme="minorEastAsia" w:cstheme="minorEastAsia"/>
          <w:sz w:val="24"/>
          <w:szCs w:val="24"/>
          <w:lang w:eastAsia="zh-CN"/>
        </w:rPr>
        <w:t>】</w:t>
      </w:r>
    </w:p>
    <w:p w14:paraId="49FD2A1D">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表格中展示了账号的详细信息，包括账号、号码、账号等级、上级账号、已绑定设备数量、账号状态（显示为“正常” 表示账号处于正常可用状态）、二级账号数、三级账号数、创建时间、账号有效期、账号锁定状态等。</w:t>
      </w:r>
    </w:p>
    <w:p w14:paraId="0A04EF3A">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账号操作</w:t>
      </w:r>
      <w:r>
        <w:rPr>
          <w:rFonts w:hint="eastAsia" w:asciiTheme="minorEastAsia" w:hAnsiTheme="minorEastAsia" w:eastAsiaTheme="minorEastAsia" w:cstheme="minorEastAsia"/>
          <w:sz w:val="24"/>
          <w:szCs w:val="24"/>
          <w:lang w:eastAsia="zh-CN"/>
        </w:rPr>
        <w:t>】</w:t>
      </w:r>
    </w:p>
    <w:p w14:paraId="52CC88F0">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每条账号记录对应有 “编辑”“设备管理” 等操作选项，部分账号还有 “三级账号管理”“二级账号管理” 选项：</w:t>
      </w:r>
    </w:p>
    <w:p w14:paraId="1AE80954">
      <w:pPr>
        <w:numPr>
          <w:ilvl w:val="0"/>
          <w:numId w:val="8"/>
        </w:numPr>
        <w:spacing w:line="360" w:lineRule="auto"/>
        <w:ind w:left="0" w:leftChars="0" w:firstLine="480" w:firstLineChars="20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编辑：点击可对账号的基本信息进行修改编辑。</w:t>
      </w:r>
    </w:p>
    <w:p w14:paraId="5828318A">
      <w:pPr>
        <w:numPr>
          <w:ilvl w:val="0"/>
          <w:numId w:val="8"/>
        </w:numPr>
        <w:spacing w:line="360" w:lineRule="auto"/>
        <w:ind w:left="0" w:leftChars="0" w:firstLine="480" w:firstLineChars="20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设备管理：用于管理与该账号绑定的设备。</w:t>
      </w:r>
    </w:p>
    <w:p w14:paraId="3E16BFEE">
      <w:pPr>
        <w:numPr>
          <w:ilvl w:val="0"/>
          <w:numId w:val="8"/>
        </w:numPr>
        <w:spacing w:line="360" w:lineRule="auto"/>
        <w:ind w:left="0" w:leftChars="0" w:firstLine="480" w:firstLineChars="20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三级账号管理/二级账号管理：可对该账号下的三级或二级子账号进行管理操作。</w:t>
      </w:r>
    </w:p>
    <w:p w14:paraId="6A2B0FBD">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具体操作步骤可参考</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"一级账号管理" </w:instrText>
      </w:r>
      <w:r>
        <w:rPr>
          <w:rFonts w:hint="eastAsia" w:asciiTheme="minorEastAsia" w:hAnsiTheme="minorEastAsia" w:eastAsiaTheme="minorEastAsia" w:cstheme="minorEastAsia"/>
          <w:sz w:val="24"/>
          <w:szCs w:val="24"/>
          <w:lang w:val="en-US" w:eastAsia="zh-CN"/>
        </w:rPr>
        <w:fldChar w:fldCharType="separate"/>
      </w:r>
      <w:r>
        <w:rPr>
          <w:rStyle w:val="12"/>
          <w:rFonts w:hint="eastAsia" w:asciiTheme="minorEastAsia" w:hAnsiTheme="minorEastAsia" w:eastAsiaTheme="minorEastAsia" w:cstheme="minorEastAsia"/>
          <w:sz w:val="24"/>
          <w:szCs w:val="24"/>
          <w:lang w:val="en-US" w:eastAsia="zh-CN"/>
        </w:rPr>
        <w:t>3.1</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"二级账号管理" </w:instrText>
      </w:r>
      <w:r>
        <w:rPr>
          <w:rFonts w:hint="eastAsia" w:asciiTheme="minorEastAsia" w:hAnsiTheme="minorEastAsia" w:eastAsiaTheme="minorEastAsia" w:cstheme="minorEastAsia"/>
          <w:sz w:val="24"/>
          <w:szCs w:val="24"/>
          <w:lang w:val="en-US" w:eastAsia="zh-CN"/>
        </w:rPr>
        <w:fldChar w:fldCharType="separate"/>
      </w:r>
      <w:r>
        <w:rPr>
          <w:rStyle w:val="13"/>
          <w:rFonts w:hint="eastAsia" w:asciiTheme="minorEastAsia" w:hAnsiTheme="minorEastAsia" w:eastAsiaTheme="minorEastAsia" w:cstheme="minorEastAsia"/>
          <w:sz w:val="24"/>
          <w:szCs w:val="24"/>
          <w:lang w:val="en-US" w:eastAsia="zh-CN"/>
        </w:rPr>
        <w:t>3.2</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"三级账号管理" </w:instrText>
      </w:r>
      <w:r>
        <w:rPr>
          <w:rFonts w:hint="eastAsia" w:asciiTheme="minorEastAsia" w:hAnsiTheme="minorEastAsia" w:eastAsiaTheme="minorEastAsia" w:cstheme="minorEastAsia"/>
          <w:sz w:val="24"/>
          <w:szCs w:val="24"/>
          <w:lang w:val="en-US" w:eastAsia="zh-CN"/>
        </w:rPr>
        <w:fldChar w:fldCharType="separate"/>
      </w:r>
      <w:r>
        <w:rPr>
          <w:rStyle w:val="13"/>
          <w:rFonts w:hint="eastAsia" w:asciiTheme="minorEastAsia" w:hAnsiTheme="minorEastAsia" w:eastAsiaTheme="minorEastAsia" w:cstheme="minorEastAsia"/>
          <w:sz w:val="24"/>
          <w:szCs w:val="24"/>
          <w:lang w:val="en-US" w:eastAsia="zh-CN"/>
        </w:rPr>
        <w:t>3.3</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章节</w:t>
      </w:r>
    </w:p>
    <w:p w14:paraId="7FE3992B">
      <w:pPr>
        <w:numPr>
          <w:ilvl w:val="0"/>
          <w:numId w:val="0"/>
        </w:numPr>
        <w:spacing w:line="360" w:lineRule="auto"/>
        <w:jc w:val="left"/>
        <w:rPr>
          <w:rFonts w:hint="eastAsia" w:asciiTheme="minorEastAsia" w:hAnsiTheme="minorEastAsia" w:eastAsiaTheme="minorEastAsia" w:cstheme="minorEastAsia"/>
          <w:sz w:val="24"/>
          <w:szCs w:val="24"/>
          <w:lang w:val="en-US" w:eastAsia="zh-CN"/>
        </w:rPr>
      </w:pPr>
      <w:r>
        <w:drawing>
          <wp:inline distT="0" distB="0" distL="114300" distR="114300">
            <wp:extent cx="5267960" cy="2294890"/>
            <wp:effectExtent l="0" t="0" r="8890" b="1016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77"/>
                    <a:stretch>
                      <a:fillRect/>
                    </a:stretch>
                  </pic:blipFill>
                  <pic:spPr>
                    <a:xfrm>
                      <a:off x="0" y="0"/>
                      <a:ext cx="5267960" cy="2294890"/>
                    </a:xfrm>
                    <a:prstGeom prst="rect">
                      <a:avLst/>
                    </a:prstGeom>
                    <a:noFill/>
                    <a:ln>
                      <a:noFill/>
                    </a:ln>
                  </pic:spPr>
                </pic:pic>
              </a:graphicData>
            </a:graphic>
          </wp:inline>
        </w:drawing>
      </w:r>
    </w:p>
    <w:p w14:paraId="53AF49EC">
      <w:pPr>
        <w:numPr>
          <w:ilvl w:val="0"/>
          <w:numId w:val="2"/>
        </w:numPr>
        <w:spacing w:line="360" w:lineRule="auto"/>
        <w:outlineLvl w:val="0"/>
        <w:rPr>
          <w:rFonts w:hint="eastAsia" w:asciiTheme="minorEastAsia" w:hAnsiTheme="minorEastAsia" w:eastAsiaTheme="minorEastAsia" w:cstheme="minorEastAsia"/>
          <w:b/>
          <w:bCs/>
          <w:sz w:val="24"/>
          <w:szCs w:val="24"/>
          <w:lang w:val="en-US" w:eastAsia="zh-CN"/>
        </w:rPr>
      </w:pPr>
      <w:bookmarkStart w:id="39" w:name="_Toc26592"/>
      <w:r>
        <w:rPr>
          <w:rFonts w:hint="eastAsia" w:asciiTheme="minorEastAsia" w:hAnsiTheme="minorEastAsia" w:eastAsiaTheme="minorEastAsia" w:cstheme="minorEastAsia"/>
          <w:b/>
          <w:bCs/>
          <w:sz w:val="24"/>
          <w:szCs w:val="24"/>
          <w:lang w:val="en-US" w:eastAsia="zh-CN"/>
        </w:rPr>
        <w:t>设备管理</w:t>
      </w:r>
      <w:bookmarkEnd w:id="39"/>
    </w:p>
    <w:p w14:paraId="4C6D3B04">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40" w:name="_Toc13728"/>
      <w:r>
        <w:rPr>
          <w:rFonts w:hint="eastAsia" w:asciiTheme="minorEastAsia" w:hAnsiTheme="minorEastAsia" w:eastAsiaTheme="minorEastAsia" w:cstheme="minorEastAsia"/>
          <w:b/>
          <w:bCs/>
          <w:sz w:val="24"/>
          <w:szCs w:val="24"/>
          <w:lang w:val="en-US" w:eastAsia="zh-CN"/>
        </w:rPr>
        <w:t>4.1 设备入库管理</w:t>
      </w:r>
      <w:bookmarkEnd w:id="40"/>
    </w:p>
    <w:p w14:paraId="34973A73">
      <w:pPr>
        <w:outlineLvl w:val="2"/>
      </w:pPr>
      <w:bookmarkStart w:id="41" w:name="_Toc9828"/>
      <w:r>
        <w:rPr>
          <w:b/>
          <w:sz w:val="24"/>
        </w:rPr>
        <w:t>4.1.1 分组管理</w:t>
      </w:r>
      <w:bookmarkEnd w:id="41"/>
    </w:p>
    <w:p w14:paraId="3F844916"/>
    <w:p w14:paraId="730E3BCA">
      <w:r>
        <w:rPr>
          <w:b/>
        </w:rPr>
        <w:t>【新增分组】</w:t>
      </w:r>
    </w:p>
    <w:p w14:paraId="09E0899D">
      <w:r>
        <w:t>点击【设备管理】-&gt;【分组管理】，在分组管理页面点击右上角【新增分组】按钮，在弹窗中输入分组名称与备注，点击【确定】即可成功创建分组。</w:t>
      </w:r>
    </w:p>
    <w:p w14:paraId="6ACE68A6">
      <w:r>
        <w:drawing>
          <wp:inline distT="0" distB="0" distL="114300" distR="114300">
            <wp:extent cx="5486400" cy="2452370"/>
            <wp:effectExtent l="0" t="0" r="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8"/>
                    <a:stretch>
                      <a:fillRect/>
                    </a:stretch>
                  </pic:blipFill>
                  <pic:spPr>
                    <a:xfrm>
                      <a:off x="0" y="0"/>
                      <a:ext cx="5486400" cy="2452710"/>
                    </a:xfrm>
                    <a:prstGeom prst="rect">
                      <a:avLst/>
                    </a:prstGeom>
                  </pic:spPr>
                </pic:pic>
              </a:graphicData>
            </a:graphic>
          </wp:inline>
        </w:drawing>
      </w:r>
    </w:p>
    <w:p w14:paraId="2244F27B">
      <w:r>
        <w:t>分组创建成功后，分组列表将展示新增的分组信息，包括分组名称、设备数量、状态、备注、创建时间等。</w:t>
      </w:r>
    </w:p>
    <w:p w14:paraId="33C8614B">
      <w:r>
        <w:drawing>
          <wp:inline distT="0" distB="0" distL="114300" distR="114300">
            <wp:extent cx="5486400" cy="1449070"/>
            <wp:effectExtent l="0" t="0" r="0" b="1778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9"/>
                    <a:stretch>
                      <a:fillRect/>
                    </a:stretch>
                  </pic:blipFill>
                  <pic:spPr>
                    <a:xfrm>
                      <a:off x="0" y="0"/>
                      <a:ext cx="5486400" cy="1449670"/>
                    </a:xfrm>
                    <a:prstGeom prst="rect">
                      <a:avLst/>
                    </a:prstGeom>
                  </pic:spPr>
                </pic:pic>
              </a:graphicData>
            </a:graphic>
          </wp:inline>
        </w:drawing>
      </w:r>
    </w:p>
    <w:p w14:paraId="335E71C7"/>
    <w:p w14:paraId="739857D0">
      <w:r>
        <w:rPr>
          <w:b/>
        </w:rPr>
        <w:t>【编辑分组】</w:t>
      </w:r>
    </w:p>
    <w:p w14:paraId="74398D1E">
      <w:r>
        <w:t>点击分组右侧的【编辑】图标，在弹窗中可修改分组名称与备注，点击【确定】即可保存修改。</w:t>
      </w:r>
    </w:p>
    <w:p w14:paraId="79D9DB67">
      <w:r>
        <w:drawing>
          <wp:inline distT="0" distB="0" distL="114300" distR="114300">
            <wp:extent cx="5486400" cy="1454785"/>
            <wp:effectExtent l="0" t="0" r="0" b="1206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0"/>
                    <a:stretch>
                      <a:fillRect/>
                    </a:stretch>
                  </pic:blipFill>
                  <pic:spPr>
                    <a:xfrm>
                      <a:off x="0" y="0"/>
                      <a:ext cx="5486400" cy="1454814"/>
                    </a:xfrm>
                    <a:prstGeom prst="rect">
                      <a:avLst/>
                    </a:prstGeom>
                  </pic:spPr>
                </pic:pic>
              </a:graphicData>
            </a:graphic>
          </wp:inline>
        </w:drawing>
      </w:r>
    </w:p>
    <w:p w14:paraId="1AC711C2"/>
    <w:p w14:paraId="78E9AB74">
      <w:r>
        <w:rPr>
          <w:b/>
        </w:rPr>
        <w:t>【删除分组】</w:t>
      </w:r>
    </w:p>
    <w:p w14:paraId="208B6726">
      <w:r>
        <w:t>点击分组右侧的【删除】图标，在确认弹窗中点击【确定】即可删除该分组。</w:t>
      </w:r>
    </w:p>
    <w:p w14:paraId="148BB7A0">
      <w:r>
        <w:drawing>
          <wp:inline distT="0" distB="0" distL="114300" distR="114300">
            <wp:extent cx="5486400" cy="16002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1"/>
                    <a:stretch>
                      <a:fillRect/>
                    </a:stretch>
                  </pic:blipFill>
                  <pic:spPr>
                    <a:xfrm>
                      <a:off x="0" y="0"/>
                      <a:ext cx="5486400" cy="1600200"/>
                    </a:xfrm>
                    <a:prstGeom prst="rect">
                      <a:avLst/>
                    </a:prstGeom>
                  </pic:spPr>
                </pic:pic>
              </a:graphicData>
            </a:graphic>
          </wp:inline>
        </w:drawing>
      </w:r>
    </w:p>
    <w:p w14:paraId="180A5BEE">
      <w:pPr>
        <w:numPr>
          <w:ilvl w:val="0"/>
          <w:numId w:val="0"/>
        </w:numPr>
        <w:spacing w:line="360" w:lineRule="auto"/>
        <w:outlineLvl w:val="2"/>
        <w:rPr>
          <w:rFonts w:hint="eastAsia" w:asciiTheme="minorEastAsia" w:hAnsiTheme="minorEastAsia" w:eastAsiaTheme="minorEastAsia" w:cstheme="minorEastAsia"/>
          <w:b/>
          <w:bCs/>
          <w:sz w:val="24"/>
          <w:szCs w:val="24"/>
          <w:lang w:val="en-US" w:eastAsia="zh-CN"/>
        </w:rPr>
      </w:pPr>
      <w:bookmarkStart w:id="42" w:name="_Toc28730"/>
      <w:r>
        <w:rPr>
          <w:rFonts w:hint="eastAsia" w:asciiTheme="minorEastAsia" w:hAnsiTheme="minorEastAsia" w:eastAsiaTheme="minorEastAsia" w:cstheme="minorEastAsia"/>
          <w:b/>
          <w:bCs/>
          <w:sz w:val="24"/>
          <w:szCs w:val="24"/>
          <w:lang w:val="en-US" w:eastAsia="zh-CN"/>
        </w:rPr>
        <w:t>4.1.2 设备入库</w:t>
      </w:r>
      <w:bookmarkEnd w:id="42"/>
    </w:p>
    <w:p w14:paraId="21342B7D"/>
    <w:p w14:paraId="3F6E65D7">
      <w:r>
        <w:rPr>
          <w:b/>
        </w:rPr>
        <w:t>【入库设备查询】</w:t>
      </w:r>
    </w:p>
    <w:p w14:paraId="561CD0E5">
      <w:r>
        <w:t>在页面上方查询栏中输入名称/SN/卡号/ICCID，选择分组与设备类型，选择时间段（所有、近1周、近1月、近3月、指定时间），点击【搜索】即可按条件筛选出相应的记录信息。</w:t>
      </w:r>
    </w:p>
    <w:p w14:paraId="34BEEAE0">
      <w:r>
        <w:drawing>
          <wp:inline distT="0" distB="0" distL="114300" distR="114300">
            <wp:extent cx="5486400" cy="2414270"/>
            <wp:effectExtent l="0" t="0" r="0" b="508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2"/>
                    <a:stretch>
                      <a:fillRect/>
                    </a:stretch>
                  </pic:blipFill>
                  <pic:spPr>
                    <a:xfrm>
                      <a:off x="0" y="0"/>
                      <a:ext cx="5486400" cy="2414588"/>
                    </a:xfrm>
                    <a:prstGeom prst="rect">
                      <a:avLst/>
                    </a:prstGeom>
                  </pic:spPr>
                </pic:pic>
              </a:graphicData>
            </a:graphic>
          </wp:inline>
        </w:drawing>
      </w:r>
    </w:p>
    <w:p w14:paraId="08B256B9"/>
    <w:p w14:paraId="40ECB04D">
      <w:r>
        <w:rPr>
          <w:b/>
        </w:rPr>
        <w:t>【设备单个入库】</w:t>
      </w:r>
    </w:p>
    <w:p w14:paraId="270A5355">
      <w:r>
        <w:t>点击页面顶部操作栏的【入库】按钮，在弹窗中依次填写入库名称、备注、设备分组、设备类型、设备SN、设备卡号与ICCID，点击【确定】即可添加成功。</w:t>
      </w:r>
    </w:p>
    <w:p w14:paraId="6FABB594">
      <w:r>
        <w:drawing>
          <wp:inline distT="0" distB="0" distL="114300" distR="114300">
            <wp:extent cx="5486400" cy="2416175"/>
            <wp:effectExtent l="0" t="0" r="0" b="317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3"/>
                    <a:stretch>
                      <a:fillRect/>
                    </a:stretch>
                  </pic:blipFill>
                  <pic:spPr>
                    <a:xfrm>
                      <a:off x="0" y="0"/>
                      <a:ext cx="5486400" cy="2416765"/>
                    </a:xfrm>
                    <a:prstGeom prst="rect">
                      <a:avLst/>
                    </a:prstGeom>
                  </pic:spPr>
                </pic:pic>
              </a:graphicData>
            </a:graphic>
          </wp:inline>
        </w:drawing>
      </w:r>
    </w:p>
    <w:p w14:paraId="3B2BDF03">
      <w:r>
        <w:t>入库成功后，设备将出现在设备入库列表中。</w:t>
      </w:r>
    </w:p>
    <w:p w14:paraId="2E23FA31">
      <w:r>
        <w:drawing>
          <wp:inline distT="0" distB="0" distL="114300" distR="114300">
            <wp:extent cx="5486400" cy="1674495"/>
            <wp:effectExtent l="0" t="0" r="0" b="190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4"/>
                    <a:stretch>
                      <a:fillRect/>
                    </a:stretch>
                  </pic:blipFill>
                  <pic:spPr>
                    <a:xfrm>
                      <a:off x="0" y="0"/>
                      <a:ext cx="5486400" cy="1674495"/>
                    </a:xfrm>
                    <a:prstGeom prst="rect">
                      <a:avLst/>
                    </a:prstGeom>
                  </pic:spPr>
                </pic:pic>
              </a:graphicData>
            </a:graphic>
          </wp:inline>
        </w:drawing>
      </w:r>
    </w:p>
    <w:p w14:paraId="12E3AE2C"/>
    <w:p w14:paraId="1B61717C">
      <w:r>
        <w:rPr>
          <w:b/>
        </w:rPr>
        <w:t>【设备批量入库】</w:t>
      </w:r>
    </w:p>
    <w:p w14:paraId="7758D5C3">
      <w:r>
        <w:t>点击页面顶部操作栏的【批量入库】按钮，弹出【批量添加】窗口，提供【下载模版】与【导入Excel】两个功能。下载Excel导入模版后，按照模版字段（入库名称、设备SN、设备卡号、ICCID、入库分组、设备类型、使用范围、备注）填写需要入库的设备信息，再通过【导入Excel】导入管理后台即可实现设备批量入库。</w:t>
      </w:r>
    </w:p>
    <w:p w14:paraId="7BF18122">
      <w:r>
        <w:drawing>
          <wp:inline distT="0" distB="0" distL="114300" distR="114300">
            <wp:extent cx="5486400" cy="1677035"/>
            <wp:effectExtent l="0" t="0" r="0" b="1841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5"/>
                    <a:stretch>
                      <a:fillRect/>
                    </a:stretch>
                  </pic:blipFill>
                  <pic:spPr>
                    <a:xfrm>
                      <a:off x="0" y="0"/>
                      <a:ext cx="5486400" cy="1677352"/>
                    </a:xfrm>
                    <a:prstGeom prst="rect">
                      <a:avLst/>
                    </a:prstGeom>
                  </pic:spPr>
                </pic:pic>
              </a:graphicData>
            </a:graphic>
          </wp:inline>
        </w:drawing>
      </w:r>
    </w:p>
    <w:p w14:paraId="1223B1A2">
      <w:r>
        <w:t>在弹窗中点击【下载模版】获取Excel模版，在模版中填写入库设备信息后保存。</w:t>
      </w:r>
    </w:p>
    <w:p w14:paraId="69AADBF9">
      <w:r>
        <w:drawing>
          <wp:inline distT="0" distB="0" distL="114300" distR="114300">
            <wp:extent cx="5486400" cy="1642745"/>
            <wp:effectExtent l="0" t="0" r="0" b="1460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6"/>
                    <a:stretch>
                      <a:fillRect/>
                    </a:stretch>
                  </pic:blipFill>
                  <pic:spPr>
                    <a:xfrm>
                      <a:off x="0" y="0"/>
                      <a:ext cx="5486400" cy="1642954"/>
                    </a:xfrm>
                    <a:prstGeom prst="rect">
                      <a:avLst/>
                    </a:prstGeom>
                  </pic:spPr>
                </pic:pic>
              </a:graphicData>
            </a:graphic>
          </wp:inline>
        </w:drawing>
      </w:r>
    </w:p>
    <w:p w14:paraId="72072991">
      <w:r>
        <w:t>导入完成后，系统将显示批量添加结果，包括添加成功数量、添加失败数量、每个设备卡号的添加结果及错误提示。</w:t>
      </w:r>
    </w:p>
    <w:p w14:paraId="53245D8F">
      <w:r>
        <w:drawing>
          <wp:inline distT="0" distB="0" distL="114300" distR="114300">
            <wp:extent cx="5486400" cy="4606925"/>
            <wp:effectExtent l="0" t="0" r="0" b="317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7"/>
                    <a:stretch>
                      <a:fillRect/>
                    </a:stretch>
                  </pic:blipFill>
                  <pic:spPr>
                    <a:xfrm>
                      <a:off x="0" y="0"/>
                      <a:ext cx="5486400" cy="4606925"/>
                    </a:xfrm>
                    <a:prstGeom prst="rect">
                      <a:avLst/>
                    </a:prstGeom>
                  </pic:spPr>
                </pic:pic>
              </a:graphicData>
            </a:graphic>
          </wp:inline>
        </w:drawing>
      </w:r>
    </w:p>
    <w:p w14:paraId="566E0390"/>
    <w:p w14:paraId="6236A44B">
      <w:r>
        <w:rPr>
          <w:b/>
        </w:rPr>
        <w:t>【导出】</w:t>
      </w:r>
    </w:p>
    <w:p w14:paraId="202BB7F8">
      <w:r>
        <w:t>勾选列表左侧需要导出的设备，点击页面顶部操作栏的【导出】按钮，即可将已勾选的设备信息以Excel表格形式导出。</w:t>
      </w:r>
    </w:p>
    <w:p w14:paraId="65FF6774">
      <w:r>
        <w:drawing>
          <wp:inline distT="0" distB="0" distL="114300" distR="114300">
            <wp:extent cx="5486400" cy="2442210"/>
            <wp:effectExtent l="0" t="0" r="0" b="1524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8"/>
                    <a:stretch>
                      <a:fillRect/>
                    </a:stretch>
                  </pic:blipFill>
                  <pic:spPr>
                    <a:xfrm>
                      <a:off x="0" y="0"/>
                      <a:ext cx="5486400" cy="2442556"/>
                    </a:xfrm>
                    <a:prstGeom prst="rect">
                      <a:avLst/>
                    </a:prstGeom>
                  </pic:spPr>
                </pic:pic>
              </a:graphicData>
            </a:graphic>
          </wp:inline>
        </w:drawing>
      </w:r>
    </w:p>
    <w:p w14:paraId="2E936476"/>
    <w:p w14:paraId="4C77A393">
      <w:r>
        <w:rPr>
          <w:b/>
        </w:rPr>
        <w:t>【入库设备批量删除】</w:t>
      </w:r>
    </w:p>
    <w:p w14:paraId="3C7D2D70">
      <w:r>
        <w:t>勾选列表左侧的复选框，随后点击页面顶部操作栏的【批量删除】按钮，即可批量删除已勾选设备。</w:t>
      </w:r>
    </w:p>
    <w:p w14:paraId="75B356AB">
      <w:r>
        <w:drawing>
          <wp:inline distT="0" distB="0" distL="114300" distR="114300">
            <wp:extent cx="5486400" cy="2364740"/>
            <wp:effectExtent l="0" t="0" r="0" b="165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9"/>
                    <a:stretch>
                      <a:fillRect/>
                    </a:stretch>
                  </pic:blipFill>
                  <pic:spPr>
                    <a:xfrm>
                      <a:off x="0" y="0"/>
                      <a:ext cx="5486400" cy="2365028"/>
                    </a:xfrm>
                    <a:prstGeom prst="rect">
                      <a:avLst/>
                    </a:prstGeom>
                  </pic:spPr>
                </pic:pic>
              </a:graphicData>
            </a:graphic>
          </wp:inline>
        </w:drawing>
      </w:r>
    </w:p>
    <w:p w14:paraId="31D6169C"/>
    <w:p w14:paraId="3255B395">
      <w:r>
        <w:rPr>
          <w:b/>
        </w:rPr>
        <w:t>【批量移动分组】</w:t>
      </w:r>
    </w:p>
    <w:p w14:paraId="5574BCD3">
      <w:r>
        <w:t>勾选需要移动分组的设备，点击页面顶部操作栏的【批量移动分组】按钮，在弹窗中左侧选择源分组、右侧选择目标入库分组，点击【确定】即可完成设备的批量移动分组。</w:t>
      </w:r>
    </w:p>
    <w:p w14:paraId="2855E4AB">
      <w:r>
        <w:drawing>
          <wp:inline distT="0" distB="0" distL="114300" distR="114300">
            <wp:extent cx="5486400" cy="24384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0"/>
                    <a:stretch>
                      <a:fillRect/>
                    </a:stretch>
                  </pic:blipFill>
                  <pic:spPr>
                    <a:xfrm>
                      <a:off x="0" y="0"/>
                      <a:ext cx="5486400" cy="2438400"/>
                    </a:xfrm>
                    <a:prstGeom prst="rect">
                      <a:avLst/>
                    </a:prstGeom>
                  </pic:spPr>
                </pic:pic>
              </a:graphicData>
            </a:graphic>
          </wp:inline>
        </w:drawing>
      </w:r>
    </w:p>
    <w:p w14:paraId="3EBF2B02">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43" w:name="_Toc32708"/>
      <w:r>
        <w:rPr>
          <w:rFonts w:hint="eastAsia" w:asciiTheme="minorEastAsia" w:hAnsiTheme="minorEastAsia" w:eastAsiaTheme="minorEastAsia" w:cstheme="minorEastAsia"/>
          <w:b/>
          <w:bCs/>
          <w:sz w:val="24"/>
          <w:szCs w:val="24"/>
          <w:lang w:val="en-US" w:eastAsia="zh-CN"/>
        </w:rPr>
        <w:t>4.2 设备管理账号解绑</w:t>
      </w:r>
      <w:bookmarkEnd w:id="43"/>
    </w:p>
    <w:p w14:paraId="55575F1F">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在设备列表内，可查看所有关联账号的设备信息，并对其进行相应设备关联账号解绑、设备关联账号查询等操作。</w:t>
      </w:r>
    </w:p>
    <w:p w14:paraId="51896E1A">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勾选设备右侧的方框，点击上方的【批量解绑】，设备将从所有的账号上解绑。</w:t>
      </w:r>
    </w:p>
    <w:p w14:paraId="31747BBC">
      <w:pPr>
        <w:numPr>
          <w:ilvl w:val="0"/>
          <w:numId w:val="0"/>
        </w:numPr>
        <w:spacing w:line="360" w:lineRule="auto"/>
        <w:ind w:firstLine="420" w:firstLineChars="0"/>
        <w:rPr>
          <w:rFonts w:hint="eastAsia" w:asciiTheme="minorEastAsia" w:hAnsiTheme="minorEastAsia" w:eastAsiaTheme="minorEastAsia" w:cstheme="minorEastAsia"/>
          <w:color w:val="C00000"/>
          <w:sz w:val="24"/>
          <w:szCs w:val="24"/>
          <w:lang w:val="en-US" w:eastAsia="zh-CN"/>
        </w:rPr>
      </w:pPr>
      <w:r>
        <w:rPr>
          <w:rFonts w:hint="eastAsia" w:asciiTheme="minorEastAsia" w:hAnsiTheme="minorEastAsia" w:eastAsiaTheme="minorEastAsia" w:cstheme="minorEastAsia"/>
          <w:color w:val="C00000"/>
          <w:sz w:val="24"/>
          <w:szCs w:val="24"/>
          <w:lang w:val="en-US" w:eastAsia="zh-CN"/>
        </w:rPr>
        <w:t>注意：</w:t>
      </w:r>
    </w:p>
    <w:p w14:paraId="1F1E3C56">
      <w:pPr>
        <w:numPr>
          <w:ilvl w:val="0"/>
          <w:numId w:val="9"/>
        </w:numPr>
        <w:spacing w:line="360" w:lineRule="auto"/>
        <w:ind w:left="1265" w:leftChars="0" w:hanging="425" w:firstLineChars="0"/>
        <w:rPr>
          <w:rFonts w:hint="eastAsia" w:asciiTheme="minorEastAsia" w:hAnsiTheme="minorEastAsia" w:eastAsiaTheme="minorEastAsia" w:cstheme="minorEastAsia"/>
          <w:color w:val="C00000"/>
          <w:sz w:val="24"/>
          <w:szCs w:val="24"/>
          <w:lang w:val="en-US" w:eastAsia="zh-CN"/>
        </w:rPr>
      </w:pPr>
      <w:r>
        <w:rPr>
          <w:rFonts w:hint="eastAsia" w:asciiTheme="minorEastAsia" w:hAnsiTheme="minorEastAsia" w:eastAsiaTheme="minorEastAsia" w:cstheme="minorEastAsia"/>
          <w:color w:val="C00000"/>
          <w:sz w:val="24"/>
          <w:szCs w:val="24"/>
          <w:lang w:val="en-US" w:eastAsia="zh-CN"/>
        </w:rPr>
        <w:t>解绑一级账号会把关联的二级/三级账号的设备一并解绑</w:t>
      </w:r>
    </w:p>
    <w:p w14:paraId="5DA5EE0A">
      <w:pPr>
        <w:numPr>
          <w:ilvl w:val="0"/>
          <w:numId w:val="0"/>
        </w:num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6690" cy="2019300"/>
            <wp:effectExtent l="0" t="0" r="10160" b="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91"/>
                    <a:stretch>
                      <a:fillRect/>
                    </a:stretch>
                  </pic:blipFill>
                  <pic:spPr>
                    <a:xfrm>
                      <a:off x="0" y="0"/>
                      <a:ext cx="5266690" cy="2019300"/>
                    </a:xfrm>
                    <a:prstGeom prst="rect">
                      <a:avLst/>
                    </a:prstGeom>
                    <a:noFill/>
                    <a:ln>
                      <a:noFill/>
                    </a:ln>
                  </pic:spPr>
                </pic:pic>
              </a:graphicData>
            </a:graphic>
          </wp:inline>
        </w:drawing>
      </w:r>
    </w:p>
    <w:p w14:paraId="41737EAE">
      <w:pPr>
        <w:numPr>
          <w:ilvl w:val="0"/>
          <w:numId w:val="0"/>
        </w:numPr>
        <w:spacing w:line="360" w:lineRule="auto"/>
        <w:rPr>
          <w:rFonts w:hint="eastAsia" w:asciiTheme="minorEastAsia" w:hAnsiTheme="minorEastAsia" w:eastAsiaTheme="minorEastAsia" w:cstheme="minorEastAsia"/>
          <w:b/>
          <w:bCs/>
          <w:sz w:val="24"/>
          <w:szCs w:val="24"/>
          <w:lang w:val="en-US" w:eastAsia="zh-CN"/>
        </w:rPr>
      </w:pPr>
      <w:r>
        <w:drawing>
          <wp:inline distT="0" distB="0" distL="114300" distR="114300">
            <wp:extent cx="5266690" cy="1138555"/>
            <wp:effectExtent l="0" t="0" r="10160" b="444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92"/>
                    <a:stretch>
                      <a:fillRect/>
                    </a:stretch>
                  </pic:blipFill>
                  <pic:spPr>
                    <a:xfrm>
                      <a:off x="0" y="0"/>
                      <a:ext cx="5266690" cy="1138555"/>
                    </a:xfrm>
                    <a:prstGeom prst="rect">
                      <a:avLst/>
                    </a:prstGeom>
                    <a:noFill/>
                    <a:ln>
                      <a:noFill/>
                    </a:ln>
                  </pic:spPr>
                </pic:pic>
              </a:graphicData>
            </a:graphic>
          </wp:inline>
        </w:drawing>
      </w:r>
    </w:p>
    <w:p w14:paraId="3009CAD8">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44" w:name="_Toc1459"/>
      <w:r>
        <w:rPr>
          <w:rFonts w:hint="eastAsia" w:asciiTheme="minorEastAsia" w:hAnsiTheme="minorEastAsia" w:eastAsiaTheme="minorEastAsia" w:cstheme="minorEastAsia"/>
          <w:b/>
          <w:bCs/>
          <w:sz w:val="24"/>
          <w:szCs w:val="24"/>
          <w:lang w:val="en-US" w:eastAsia="zh-CN"/>
        </w:rPr>
        <w:t>4.3 设备激活</w:t>
      </w:r>
      <w:bookmarkEnd w:id="44"/>
    </w:p>
    <w:p w14:paraId="1A08A4F8"/>
    <w:p w14:paraId="61BE95FD">
      <w:r>
        <w:rPr>
          <w:b/>
        </w:rPr>
        <w:t>【单个设备激活】</w:t>
      </w:r>
    </w:p>
    <w:p w14:paraId="0D605427">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在【设备激活】列表中，点击操作栏【激活】，在弹窗中填写设备SN、设备卡号与ICCID，点击【激活】即可完成单个设备的激活操作。</w:t>
      </w:r>
    </w:p>
    <w:p w14:paraId="6918F452">
      <w:r>
        <w:drawing>
          <wp:inline distT="0" distB="0" distL="114300" distR="114300">
            <wp:extent cx="5486400" cy="2345690"/>
            <wp:effectExtent l="0" t="0" r="0" b="1651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3"/>
                    <a:stretch>
                      <a:fillRect/>
                    </a:stretch>
                  </pic:blipFill>
                  <pic:spPr>
                    <a:xfrm>
                      <a:off x="0" y="0"/>
                      <a:ext cx="5486400" cy="2346008"/>
                    </a:xfrm>
                    <a:prstGeom prst="rect">
                      <a:avLst/>
                    </a:prstGeom>
                  </pic:spPr>
                </pic:pic>
              </a:graphicData>
            </a:graphic>
          </wp:inline>
        </w:drawing>
      </w:r>
    </w:p>
    <w:p w14:paraId="1CADCF76"/>
    <w:p w14:paraId="1D79E9D2">
      <w:r>
        <w:rPr>
          <w:b/>
        </w:rPr>
        <w:t>【批量激活】</w:t>
      </w:r>
    </w:p>
    <w:p w14:paraId="46086030">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在【设备激活】列表中勾选多个未激活的设备，点击列表顶部【批量激活】，在弹窗中填写激活信息并提交，即可批量激活多个设备。</w:t>
      </w:r>
    </w:p>
    <w:p w14:paraId="7EBDE230">
      <w:r>
        <w:drawing>
          <wp:inline distT="0" distB="0" distL="114300" distR="114300">
            <wp:extent cx="5486400" cy="2366010"/>
            <wp:effectExtent l="0" t="0" r="0" b="15240"/>
            <wp:docPr id="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1"/>
                    <pic:cNvPicPr>
                      <a:picLocks noChangeAspect="1"/>
                    </pic:cNvPicPr>
                  </pic:nvPicPr>
                  <pic:blipFill>
                    <a:blip r:embed="rId94"/>
                    <a:stretch>
                      <a:fillRect/>
                    </a:stretch>
                  </pic:blipFill>
                  <pic:spPr>
                    <a:xfrm>
                      <a:off x="0" y="0"/>
                      <a:ext cx="5486400" cy="2366010"/>
                    </a:xfrm>
                    <a:prstGeom prst="rect">
                      <a:avLst/>
                    </a:prstGeom>
                  </pic:spPr>
                </pic:pic>
              </a:graphicData>
            </a:graphic>
          </wp:inline>
        </w:drawing>
      </w:r>
    </w:p>
    <w:p w14:paraId="1EB03230"/>
    <w:p w14:paraId="05B547AA">
      <w:r>
        <w:rPr>
          <w:b/>
        </w:rPr>
        <w:t>【按企业账号激活】</w:t>
      </w:r>
    </w:p>
    <w:p w14:paraId="59BF7BD3">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选择企业账号范围，对该企业名下设备进行批量激活操作。</w:t>
      </w:r>
    </w:p>
    <w:p w14:paraId="56986341">
      <w:r>
        <w:drawing>
          <wp:inline distT="0" distB="0" distL="114300" distR="114300">
            <wp:extent cx="5486400" cy="2419350"/>
            <wp:effectExtent l="0" t="0" r="0" b="0"/>
            <wp:docPr id="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1"/>
                    <pic:cNvPicPr>
                      <a:picLocks noChangeAspect="1"/>
                    </pic:cNvPicPr>
                  </pic:nvPicPr>
                  <pic:blipFill>
                    <a:blip r:embed="rId95"/>
                    <a:stretch>
                      <a:fillRect/>
                    </a:stretch>
                  </pic:blipFill>
                  <pic:spPr>
                    <a:xfrm>
                      <a:off x="0" y="0"/>
                      <a:ext cx="5486400" cy="2419791"/>
                    </a:xfrm>
                    <a:prstGeom prst="rect">
                      <a:avLst/>
                    </a:prstGeom>
                  </pic:spPr>
                </pic:pic>
              </a:graphicData>
            </a:graphic>
          </wp:inline>
        </w:drawing>
      </w:r>
    </w:p>
    <w:p w14:paraId="721BF32E">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45" w:name="_Toc9003"/>
      <w:r>
        <w:rPr>
          <w:rFonts w:hint="eastAsia" w:asciiTheme="minorEastAsia" w:hAnsiTheme="minorEastAsia" w:eastAsiaTheme="minorEastAsia" w:cstheme="minorEastAsia"/>
          <w:b/>
          <w:bCs/>
          <w:sz w:val="24"/>
          <w:szCs w:val="24"/>
          <w:lang w:val="en-US" w:eastAsia="zh-CN"/>
        </w:rPr>
        <w:t>4.4 账单管理</w:t>
      </w:r>
      <w:bookmarkEnd w:id="45"/>
    </w:p>
    <w:p w14:paraId="776B41FF"/>
    <w:p w14:paraId="70A7725A">
      <w:r>
        <w:rPr>
          <w:b/>
        </w:rPr>
        <w:t>【账单查询】</w:t>
      </w:r>
    </w:p>
    <w:p w14:paraId="144B280B">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进入【账单管理】-&gt;【欠费账单】页面，输入账号/账号名称/手机号码，选择欠费状态，点击【查询】筛选账单；点击【刷新最新账单】可获取最新账单数据。</w:t>
      </w:r>
    </w:p>
    <w:p w14:paraId="37B5C641">
      <w:r>
        <w:drawing>
          <wp:inline distT="0" distB="0" distL="114300" distR="114300">
            <wp:extent cx="5486400" cy="2366645"/>
            <wp:effectExtent l="0" t="0" r="0" b="1460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6"/>
                    <a:stretch>
                      <a:fillRect/>
                    </a:stretch>
                  </pic:blipFill>
                  <pic:spPr>
                    <a:xfrm>
                      <a:off x="0" y="0"/>
                      <a:ext cx="5486400" cy="2367243"/>
                    </a:xfrm>
                    <a:prstGeom prst="rect">
                      <a:avLst/>
                    </a:prstGeom>
                  </pic:spPr>
                </pic:pic>
              </a:graphicData>
            </a:graphic>
          </wp:inline>
        </w:drawing>
      </w:r>
    </w:p>
    <w:p w14:paraId="6EA1AACF"/>
    <w:p w14:paraId="5221DD5D">
      <w:r>
        <w:rPr>
          <w:b/>
        </w:rPr>
        <w:t>【账单导出】</w:t>
      </w:r>
    </w:p>
    <w:p w14:paraId="65119B1E">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勾选需要导出的账单，点击【导出】按钮，即可将账单信息以Excel表格形式导出。</w:t>
      </w:r>
    </w:p>
    <w:p w14:paraId="33B3E7E2">
      <w:r>
        <w:drawing>
          <wp:inline distT="0" distB="0" distL="114300" distR="114300">
            <wp:extent cx="5486400" cy="2188845"/>
            <wp:effectExtent l="0" t="0" r="0" b="1905"/>
            <wp:docPr id="4"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2"/>
                    <pic:cNvPicPr>
                      <a:picLocks noChangeAspect="1"/>
                    </pic:cNvPicPr>
                  </pic:nvPicPr>
                  <pic:blipFill>
                    <a:blip r:embed="rId97"/>
                    <a:stretch>
                      <a:fillRect/>
                    </a:stretch>
                  </pic:blipFill>
                  <pic:spPr>
                    <a:xfrm>
                      <a:off x="0" y="0"/>
                      <a:ext cx="5486400" cy="2188845"/>
                    </a:xfrm>
                    <a:prstGeom prst="rect">
                      <a:avLst/>
                    </a:prstGeom>
                  </pic:spPr>
                </pic:pic>
              </a:graphicData>
            </a:graphic>
          </wp:inline>
        </w:drawing>
      </w:r>
    </w:p>
    <w:p w14:paraId="439ABE69"/>
    <w:p w14:paraId="1796E501">
      <w:r>
        <w:rPr>
          <w:b/>
        </w:rPr>
        <w:t>【欠费结清】</w:t>
      </w:r>
    </w:p>
    <w:p w14:paraId="38156124">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对欠费账号，点击操作栏【处理】进行欠费结清操作。</w:t>
      </w:r>
    </w:p>
    <w:p w14:paraId="1136DE20">
      <w:r>
        <w:drawing>
          <wp:inline distT="0" distB="0" distL="114300" distR="114300">
            <wp:extent cx="5486400" cy="2343150"/>
            <wp:effectExtent l="0" t="0" r="0" b="0"/>
            <wp:docPr id="1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2"/>
                    <pic:cNvPicPr>
                      <a:picLocks noChangeAspect="1"/>
                    </pic:cNvPicPr>
                  </pic:nvPicPr>
                  <pic:blipFill>
                    <a:blip r:embed="rId98"/>
                    <a:stretch>
                      <a:fillRect/>
                    </a:stretch>
                  </pic:blipFill>
                  <pic:spPr>
                    <a:xfrm>
                      <a:off x="0" y="0"/>
                      <a:ext cx="5486400" cy="2343150"/>
                    </a:xfrm>
                    <a:prstGeom prst="rect">
                      <a:avLst/>
                    </a:prstGeom>
                  </pic:spPr>
                </pic:pic>
              </a:graphicData>
            </a:graphic>
          </wp:inline>
        </w:drawing>
      </w:r>
    </w:p>
    <w:p w14:paraId="3439DBEA">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46" w:name="_Toc5671"/>
      <w:r>
        <w:rPr>
          <w:rFonts w:hint="eastAsia" w:asciiTheme="minorEastAsia" w:hAnsiTheme="minorEastAsia" w:eastAsiaTheme="minorEastAsia" w:cstheme="minorEastAsia"/>
          <w:b/>
          <w:bCs/>
          <w:sz w:val="24"/>
          <w:szCs w:val="24"/>
          <w:lang w:val="en-US" w:eastAsia="zh-CN"/>
        </w:rPr>
        <w:t>4.5 检测统计</w:t>
      </w:r>
      <w:bookmarkEnd w:id="46"/>
    </w:p>
    <w:p w14:paraId="147C2CC2">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在检测统计页面，可对所有设备的数据进行统计、查看、导出。</w:t>
      </w:r>
    </w:p>
    <w:p w14:paraId="4EADB8D7">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首先需选择统计的账号，勾选该账号需统计的设备，在右侧选择并输入需对比的数据类型，点击【一键对比】，即可对设备的数据进行对比筛选。</w:t>
      </w:r>
    </w:p>
    <w:p w14:paraId="341C9169">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1610" cy="2406015"/>
            <wp:effectExtent l="0" t="0" r="15240" b="13335"/>
            <wp:docPr id="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
                    <pic:cNvPicPr>
                      <a:picLocks noChangeAspect="1"/>
                    </pic:cNvPicPr>
                  </pic:nvPicPr>
                  <pic:blipFill>
                    <a:blip r:embed="rId99"/>
                    <a:stretch>
                      <a:fillRect/>
                    </a:stretch>
                  </pic:blipFill>
                  <pic:spPr>
                    <a:xfrm>
                      <a:off x="0" y="0"/>
                      <a:ext cx="5261610" cy="2406015"/>
                    </a:xfrm>
                    <a:prstGeom prst="rect">
                      <a:avLst/>
                    </a:prstGeom>
                    <a:noFill/>
                    <a:ln>
                      <a:noFill/>
                    </a:ln>
                  </pic:spPr>
                </pic:pic>
              </a:graphicData>
            </a:graphic>
          </wp:inline>
        </w:drawing>
      </w:r>
    </w:p>
    <w:p w14:paraId="78C37DF8">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411095"/>
            <wp:effectExtent l="0" t="0" r="10160" b="8255"/>
            <wp:docPr id="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
                    <pic:cNvPicPr>
                      <a:picLocks noChangeAspect="1"/>
                    </pic:cNvPicPr>
                  </pic:nvPicPr>
                  <pic:blipFill>
                    <a:blip r:embed="rId100"/>
                    <a:stretch>
                      <a:fillRect/>
                    </a:stretch>
                  </pic:blipFill>
                  <pic:spPr>
                    <a:xfrm>
                      <a:off x="0" y="0"/>
                      <a:ext cx="5266690" cy="2411095"/>
                    </a:xfrm>
                    <a:prstGeom prst="rect">
                      <a:avLst/>
                    </a:prstGeom>
                    <a:noFill/>
                    <a:ln>
                      <a:noFill/>
                    </a:ln>
                  </pic:spPr>
                </pic:pic>
              </a:graphicData>
            </a:graphic>
          </wp:inline>
        </w:drawing>
      </w:r>
    </w:p>
    <w:p w14:paraId="1FE74E87">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389505"/>
            <wp:effectExtent l="0" t="0" r="10160" b="10795"/>
            <wp:docPr id="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pic:cNvPicPr>
                      <a:picLocks noChangeAspect="1"/>
                    </pic:cNvPicPr>
                  </pic:nvPicPr>
                  <pic:blipFill>
                    <a:blip r:embed="rId101"/>
                    <a:stretch>
                      <a:fillRect/>
                    </a:stretch>
                  </pic:blipFill>
                  <pic:spPr>
                    <a:xfrm>
                      <a:off x="0" y="0"/>
                      <a:ext cx="5266690" cy="2389505"/>
                    </a:xfrm>
                    <a:prstGeom prst="rect">
                      <a:avLst/>
                    </a:prstGeom>
                    <a:noFill/>
                    <a:ln>
                      <a:noFill/>
                    </a:ln>
                  </pic:spPr>
                </pic:pic>
              </a:graphicData>
            </a:graphic>
          </wp:inline>
        </w:drawing>
      </w:r>
    </w:p>
    <w:p w14:paraId="15444048">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414270"/>
            <wp:effectExtent l="0" t="0" r="10160" b="5080"/>
            <wp:docPr id="5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3"/>
                    <pic:cNvPicPr>
                      <a:picLocks noChangeAspect="1"/>
                    </pic:cNvPicPr>
                  </pic:nvPicPr>
                  <pic:blipFill>
                    <a:blip r:embed="rId102"/>
                    <a:stretch>
                      <a:fillRect/>
                    </a:stretch>
                  </pic:blipFill>
                  <pic:spPr>
                    <a:xfrm>
                      <a:off x="0" y="0"/>
                      <a:ext cx="5266690" cy="2414270"/>
                    </a:xfrm>
                    <a:prstGeom prst="rect">
                      <a:avLst/>
                    </a:prstGeom>
                    <a:noFill/>
                    <a:ln>
                      <a:noFill/>
                    </a:ln>
                  </pic:spPr>
                </pic:pic>
              </a:graphicData>
            </a:graphic>
          </wp:inline>
        </w:drawing>
      </w:r>
    </w:p>
    <w:p w14:paraId="642594D6">
      <w:pPr>
        <w:numPr>
          <w:ilvl w:val="0"/>
          <w:numId w:val="0"/>
        </w:num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7960" cy="1384300"/>
            <wp:effectExtent l="0" t="0" r="8890" b="6350"/>
            <wp:docPr id="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4"/>
                    <pic:cNvPicPr>
                      <a:picLocks noChangeAspect="1"/>
                    </pic:cNvPicPr>
                  </pic:nvPicPr>
                  <pic:blipFill>
                    <a:blip r:embed="rId103"/>
                    <a:stretch>
                      <a:fillRect/>
                    </a:stretch>
                  </pic:blipFill>
                  <pic:spPr>
                    <a:xfrm>
                      <a:off x="0" y="0"/>
                      <a:ext cx="5267960" cy="1384300"/>
                    </a:xfrm>
                    <a:prstGeom prst="rect">
                      <a:avLst/>
                    </a:prstGeom>
                    <a:noFill/>
                    <a:ln>
                      <a:noFill/>
                    </a:ln>
                  </pic:spPr>
                </pic:pic>
              </a:graphicData>
            </a:graphic>
          </wp:inline>
        </w:drawing>
      </w:r>
    </w:p>
    <w:p w14:paraId="0C463D6B">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47" w:name="_Toc3963"/>
      <w:r>
        <w:rPr>
          <w:rFonts w:hint="eastAsia" w:asciiTheme="minorEastAsia" w:hAnsiTheme="minorEastAsia" w:eastAsiaTheme="minorEastAsia" w:cstheme="minorEastAsia"/>
          <w:b/>
          <w:bCs/>
          <w:sz w:val="24"/>
          <w:szCs w:val="24"/>
          <w:lang w:val="en-US" w:eastAsia="zh-CN"/>
        </w:rPr>
        <w:t>4.6 应急部设备管理</w:t>
      </w:r>
      <w:bookmarkEnd w:id="47"/>
    </w:p>
    <w:p w14:paraId="43520D58">
      <w:pPr>
        <w:numPr>
          <w:ilvl w:val="0"/>
          <w:numId w:val="0"/>
        </w:numPr>
        <w:spacing w:line="360" w:lineRule="auto"/>
        <w:ind w:firstLine="420" w:firstLineChars="0"/>
        <w:rPr>
          <w:rFonts w:hint="eastAsia" w:asciiTheme="minorEastAsia" w:hAnsiTheme="minorEastAsia" w:eastAsiaTheme="minorEastAsia" w:cstheme="minorEastAsia"/>
          <w:color w:val="C00000"/>
          <w:sz w:val="24"/>
          <w:szCs w:val="24"/>
          <w:lang w:val="en-US" w:eastAsia="zh-CN"/>
        </w:rPr>
      </w:pPr>
      <w:r>
        <w:rPr>
          <w:rFonts w:hint="eastAsia" w:asciiTheme="minorEastAsia" w:hAnsiTheme="minorEastAsia" w:eastAsiaTheme="minorEastAsia" w:cstheme="minorEastAsia"/>
          <w:sz w:val="24"/>
          <w:szCs w:val="24"/>
          <w:lang w:val="en-US" w:eastAsia="zh-CN"/>
        </w:rPr>
        <w:t>在应急部设备管理列表，支持添加、编辑、删除、查询设应急部设备，添加的设备可往指定应急平台推送通信数据。</w:t>
      </w:r>
      <w:r>
        <w:rPr>
          <w:rFonts w:hint="eastAsia" w:asciiTheme="minorEastAsia" w:hAnsiTheme="minorEastAsia" w:eastAsiaTheme="minorEastAsia" w:cstheme="minorEastAsia"/>
          <w:color w:val="C00000"/>
          <w:sz w:val="24"/>
          <w:szCs w:val="24"/>
          <w:lang w:val="en-US" w:eastAsia="zh-CN"/>
        </w:rPr>
        <w:t>（具体使用方法可联系相关技术人员咨询！）</w:t>
      </w:r>
    </w:p>
    <w:p w14:paraId="2C08A8EB">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383790"/>
            <wp:effectExtent l="0" t="0" r="10160" b="16510"/>
            <wp:docPr id="7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2"/>
                    <pic:cNvPicPr>
                      <a:picLocks noChangeAspect="1"/>
                    </pic:cNvPicPr>
                  </pic:nvPicPr>
                  <pic:blipFill>
                    <a:blip r:embed="rId104"/>
                    <a:stretch>
                      <a:fillRect/>
                    </a:stretch>
                  </pic:blipFill>
                  <pic:spPr>
                    <a:xfrm>
                      <a:off x="0" y="0"/>
                      <a:ext cx="5266690" cy="2383790"/>
                    </a:xfrm>
                    <a:prstGeom prst="rect">
                      <a:avLst/>
                    </a:prstGeom>
                    <a:noFill/>
                    <a:ln>
                      <a:noFill/>
                    </a:ln>
                  </pic:spPr>
                </pic:pic>
              </a:graphicData>
            </a:graphic>
          </wp:inline>
        </w:drawing>
      </w:r>
    </w:p>
    <w:p w14:paraId="23737780">
      <w:pPr>
        <w:numPr>
          <w:ilvl w:val="0"/>
          <w:numId w:val="0"/>
        </w:num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0975" cy="2824480"/>
            <wp:effectExtent l="0" t="0" r="15875" b="13970"/>
            <wp:docPr id="7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3"/>
                    <pic:cNvPicPr>
                      <a:picLocks noChangeAspect="1"/>
                    </pic:cNvPicPr>
                  </pic:nvPicPr>
                  <pic:blipFill>
                    <a:blip r:embed="rId105"/>
                    <a:stretch>
                      <a:fillRect/>
                    </a:stretch>
                  </pic:blipFill>
                  <pic:spPr>
                    <a:xfrm>
                      <a:off x="0" y="0"/>
                      <a:ext cx="5260975" cy="2824480"/>
                    </a:xfrm>
                    <a:prstGeom prst="rect">
                      <a:avLst/>
                    </a:prstGeom>
                    <a:noFill/>
                    <a:ln>
                      <a:noFill/>
                    </a:ln>
                  </pic:spPr>
                </pic:pic>
              </a:graphicData>
            </a:graphic>
          </wp:inline>
        </w:drawing>
      </w:r>
    </w:p>
    <w:p w14:paraId="27B2BA8E">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48" w:name="_Toc20308"/>
      <w:r>
        <w:rPr>
          <w:rFonts w:hint="eastAsia" w:asciiTheme="minorEastAsia" w:hAnsiTheme="minorEastAsia" w:eastAsiaTheme="minorEastAsia" w:cstheme="minorEastAsia"/>
          <w:b/>
          <w:bCs/>
          <w:sz w:val="24"/>
          <w:szCs w:val="24"/>
          <w:lang w:val="en-US" w:eastAsia="zh-CN"/>
        </w:rPr>
        <w:t>4.7 指令下发</w:t>
      </w:r>
      <w:bookmarkEnd w:id="48"/>
    </w:p>
    <w:p w14:paraId="1355C230">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在指令下发页面，点击【批量下发】，在弹窗内选择账号，勾选账号下相应的设备，在右侧输入指令内容后，点击【发送】，即可为4G太阳能设备发送远程指令。</w:t>
      </w:r>
    </w:p>
    <w:p w14:paraId="270E52B9">
      <w:pPr>
        <w:numPr>
          <w:ilvl w:val="0"/>
          <w:numId w:val="0"/>
        </w:num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458085"/>
            <wp:effectExtent l="0" t="0" r="10160" b="18415"/>
            <wp:docPr id="5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pic:cNvPicPr>
                      <a:picLocks noChangeAspect="1"/>
                    </pic:cNvPicPr>
                  </pic:nvPicPr>
                  <pic:blipFill>
                    <a:blip r:embed="rId106"/>
                    <a:stretch>
                      <a:fillRect/>
                    </a:stretch>
                  </pic:blipFill>
                  <pic:spPr>
                    <a:xfrm>
                      <a:off x="0" y="0"/>
                      <a:ext cx="5266690" cy="2458085"/>
                    </a:xfrm>
                    <a:prstGeom prst="rect">
                      <a:avLst/>
                    </a:prstGeom>
                    <a:noFill/>
                    <a:ln>
                      <a:noFill/>
                    </a:ln>
                  </pic:spPr>
                </pic:pic>
              </a:graphicData>
            </a:graphic>
          </wp:inline>
        </w:drawing>
      </w:r>
    </w:p>
    <w:p w14:paraId="71040E4A">
      <w:pPr>
        <w:numPr>
          <w:ilvl w:val="0"/>
          <w:numId w:val="0"/>
        </w:num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9865" cy="2846070"/>
            <wp:effectExtent l="0" t="0" r="6985" b="11430"/>
            <wp:docPr id="5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6"/>
                    <pic:cNvPicPr>
                      <a:picLocks noChangeAspect="1"/>
                    </pic:cNvPicPr>
                  </pic:nvPicPr>
                  <pic:blipFill>
                    <a:blip r:embed="rId107"/>
                    <a:stretch>
                      <a:fillRect/>
                    </a:stretch>
                  </pic:blipFill>
                  <pic:spPr>
                    <a:xfrm>
                      <a:off x="0" y="0"/>
                      <a:ext cx="5269865" cy="2846070"/>
                    </a:xfrm>
                    <a:prstGeom prst="rect">
                      <a:avLst/>
                    </a:prstGeom>
                    <a:noFill/>
                    <a:ln>
                      <a:noFill/>
                    </a:ln>
                  </pic:spPr>
                </pic:pic>
              </a:graphicData>
            </a:graphic>
          </wp:inline>
        </w:drawing>
      </w:r>
    </w:p>
    <w:p w14:paraId="3225FB02">
      <w:pPr>
        <w:numPr>
          <w:ilvl w:val="0"/>
          <w:numId w:val="0"/>
        </w:num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7960" cy="2854960"/>
            <wp:effectExtent l="0" t="0" r="8890" b="2540"/>
            <wp:docPr id="5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7"/>
                    <pic:cNvPicPr>
                      <a:picLocks noChangeAspect="1"/>
                    </pic:cNvPicPr>
                  </pic:nvPicPr>
                  <pic:blipFill>
                    <a:blip r:embed="rId108"/>
                    <a:stretch>
                      <a:fillRect/>
                    </a:stretch>
                  </pic:blipFill>
                  <pic:spPr>
                    <a:xfrm>
                      <a:off x="0" y="0"/>
                      <a:ext cx="5267960" cy="2854960"/>
                    </a:xfrm>
                    <a:prstGeom prst="rect">
                      <a:avLst/>
                    </a:prstGeom>
                    <a:noFill/>
                    <a:ln>
                      <a:noFill/>
                    </a:ln>
                  </pic:spPr>
                </pic:pic>
              </a:graphicData>
            </a:graphic>
          </wp:inline>
        </w:drawing>
      </w:r>
    </w:p>
    <w:p w14:paraId="4F3C48EC">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49" w:name="_Toc25658"/>
      <w:r>
        <w:rPr>
          <w:rFonts w:hint="eastAsia" w:asciiTheme="minorEastAsia" w:hAnsiTheme="minorEastAsia" w:eastAsiaTheme="minorEastAsia" w:cstheme="minorEastAsia"/>
          <w:b/>
          <w:bCs/>
          <w:sz w:val="24"/>
          <w:szCs w:val="24"/>
          <w:lang w:val="en-US" w:eastAsia="zh-CN"/>
        </w:rPr>
        <w:t>4.8 指令下发详情及操作</w:t>
      </w:r>
      <w:bookmarkEnd w:id="49"/>
    </w:p>
    <w:p w14:paraId="2587307F">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发送后的指令，可在指令下发的列表内查看发送状态，点击【详情】，可查看指令发送的具体情况；点击【取消】，发送中的指令将停止发送。</w:t>
      </w:r>
    </w:p>
    <w:p w14:paraId="5DF821C7">
      <w:pPr>
        <w:numPr>
          <w:ilvl w:val="0"/>
          <w:numId w:val="0"/>
        </w:num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449830"/>
            <wp:effectExtent l="0" t="0" r="10160" b="7620"/>
            <wp:docPr id="6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8"/>
                    <pic:cNvPicPr>
                      <a:picLocks noChangeAspect="1"/>
                    </pic:cNvPicPr>
                  </pic:nvPicPr>
                  <pic:blipFill>
                    <a:blip r:embed="rId109"/>
                    <a:stretch>
                      <a:fillRect/>
                    </a:stretch>
                  </pic:blipFill>
                  <pic:spPr>
                    <a:xfrm>
                      <a:off x="0" y="0"/>
                      <a:ext cx="5266690" cy="2449830"/>
                    </a:xfrm>
                    <a:prstGeom prst="rect">
                      <a:avLst/>
                    </a:prstGeom>
                    <a:noFill/>
                    <a:ln>
                      <a:noFill/>
                    </a:ln>
                  </pic:spPr>
                </pic:pic>
              </a:graphicData>
            </a:graphic>
          </wp:inline>
        </w:drawing>
      </w:r>
    </w:p>
    <w:p w14:paraId="7B3E3BFD">
      <w:pPr>
        <w:numPr>
          <w:ilvl w:val="0"/>
          <w:numId w:val="0"/>
        </w:numPr>
        <w:spacing w:line="360" w:lineRule="auto"/>
        <w:outlineLvl w:val="0"/>
        <w:rPr>
          <w:rFonts w:hint="eastAsia" w:asciiTheme="minorEastAsia" w:hAnsiTheme="minorEastAsia" w:eastAsiaTheme="minorEastAsia" w:cstheme="minorEastAsia"/>
          <w:b/>
          <w:bCs/>
          <w:sz w:val="24"/>
          <w:szCs w:val="24"/>
          <w:lang w:val="en-US" w:eastAsia="zh-CN"/>
        </w:rPr>
      </w:pPr>
      <w:bookmarkStart w:id="50" w:name="_Toc24680"/>
      <w:r>
        <w:rPr>
          <w:rFonts w:hint="eastAsia" w:asciiTheme="minorEastAsia" w:hAnsiTheme="minorEastAsia" w:cstheme="minorEastAsia"/>
          <w:b/>
          <w:bCs/>
          <w:sz w:val="24"/>
          <w:szCs w:val="24"/>
          <w:lang w:val="en-US" w:eastAsia="zh-CN"/>
        </w:rPr>
        <w:t>五、套餐管理</w:t>
      </w:r>
      <w:bookmarkEnd w:id="50"/>
    </w:p>
    <w:p w14:paraId="4AB068C0">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51" w:name="heading_0"/>
      <w:bookmarkStart w:id="52" w:name="_Toc21168"/>
      <w:r>
        <w:rPr>
          <w:rFonts w:hint="eastAsia" w:asciiTheme="minorEastAsia" w:hAnsi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CN"/>
        </w:rPr>
        <w:t>.1 功能概述</w:t>
      </w:r>
      <w:bookmarkEnd w:id="51"/>
      <w:bookmarkEnd w:id="52"/>
    </w:p>
    <w:p w14:paraId="78AF6476">
      <w:pPr>
        <w:numPr>
          <w:ilvl w:val="0"/>
          <w:numId w:val="0"/>
        </w:numPr>
        <w:spacing w:line="360" w:lineRule="auto"/>
        <w:ind w:firstLine="420" w:firstLineChars="0"/>
      </w:pPr>
      <w:r>
        <w:rPr>
          <w:rFonts w:hint="eastAsia" w:asciiTheme="minorEastAsia" w:hAnsiTheme="minorEastAsia" w:eastAsiaTheme="minorEastAsia" w:cstheme="minorEastAsia"/>
          <w:sz w:val="24"/>
          <w:szCs w:val="24"/>
          <w:lang w:val="en-US" w:eastAsia="zh-CN"/>
        </w:rPr>
        <w:t>本模块用于管理天通救援棒设备的应急服务套餐，支持套餐新增、编辑、禁用、删除及多条件查询。</w:t>
      </w:r>
    </w:p>
    <w:p w14:paraId="10F64CB6">
      <w:pPr>
        <w:numPr>
          <w:ilvl w:val="0"/>
          <w:numId w:val="0"/>
        </w:numPr>
        <w:spacing w:line="360" w:lineRule="auto"/>
        <w:outlineLvl w:val="1"/>
        <w:rPr>
          <w:rFonts w:hint="eastAsia" w:asciiTheme="minorEastAsia" w:hAnsiTheme="minorEastAsia" w:cstheme="minorEastAsia"/>
          <w:b/>
          <w:bCs/>
          <w:sz w:val="24"/>
          <w:szCs w:val="24"/>
          <w:lang w:val="en-US" w:eastAsia="zh-CN"/>
        </w:rPr>
      </w:pPr>
      <w:bookmarkStart w:id="53" w:name="heading_1"/>
      <w:bookmarkStart w:id="54" w:name="_Toc16657"/>
      <w:r>
        <w:rPr>
          <w:rFonts w:hint="eastAsia" w:asciiTheme="minorEastAsia" w:hAnsiTheme="minorEastAsia" w:cstheme="minorEastAsia"/>
          <w:b/>
          <w:bCs/>
          <w:sz w:val="24"/>
          <w:szCs w:val="24"/>
          <w:lang w:val="en-US" w:eastAsia="zh-CN"/>
        </w:rPr>
        <w:t>5.2 天通应急套餐管理</w:t>
      </w:r>
      <w:bookmarkEnd w:id="53"/>
      <w:bookmarkEnd w:id="54"/>
    </w:p>
    <w:p w14:paraId="25DC4497">
      <w:pPr>
        <w:numPr>
          <w:ilvl w:val="0"/>
          <w:numId w:val="0"/>
        </w:numPr>
        <w:spacing w:line="360" w:lineRule="auto"/>
        <w:ind w:firstLine="420" w:firstLineChars="0"/>
      </w:pPr>
      <w:r>
        <w:rPr>
          <w:rFonts w:hint="eastAsia" w:asciiTheme="minorEastAsia" w:hAnsiTheme="minorEastAsia" w:eastAsiaTheme="minorEastAsia" w:cstheme="minorEastAsia"/>
          <w:sz w:val="24"/>
          <w:szCs w:val="24"/>
          <w:lang w:val="en-US" w:eastAsia="zh-CN"/>
        </w:rPr>
        <w:t>进入【套餐管理】-&gt;【天通应急套餐管理】页面，可查看全量套餐数据，页面上方可按套餐类型、状态筛选，点击【查询】执行筛选，底部分页控件可控制展示页数与条数。</w:t>
      </w:r>
    </w:p>
    <w:p w14:paraId="126E2833">
      <w:pPr>
        <w:numPr>
          <w:ilvl w:val="0"/>
          <w:numId w:val="0"/>
        </w:numPr>
        <w:spacing w:line="360" w:lineRule="auto"/>
        <w:outlineLvl w:val="9"/>
        <w:rPr>
          <w:rFonts w:hint="eastAsia" w:asciiTheme="minorEastAsia" w:hAnsiTheme="minorEastAsia" w:cstheme="minorEastAsia"/>
          <w:b/>
          <w:bCs/>
          <w:sz w:val="24"/>
          <w:szCs w:val="24"/>
          <w:lang w:val="en-US" w:eastAsia="zh-CN"/>
        </w:rPr>
      </w:pPr>
      <w:bookmarkStart w:id="55" w:name="heading_2"/>
      <w:r>
        <w:drawing>
          <wp:inline distT="0" distB="0" distL="114300" distR="114300">
            <wp:extent cx="5266690" cy="2411095"/>
            <wp:effectExtent l="0" t="0" r="10160" b="825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10"/>
                    <a:stretch>
                      <a:fillRect/>
                    </a:stretch>
                  </pic:blipFill>
                  <pic:spPr>
                    <a:xfrm>
                      <a:off x="0" y="0"/>
                      <a:ext cx="5266690" cy="2411095"/>
                    </a:xfrm>
                    <a:prstGeom prst="rect">
                      <a:avLst/>
                    </a:prstGeom>
                    <a:noFill/>
                    <a:ln>
                      <a:noFill/>
                    </a:ln>
                  </pic:spPr>
                </pic:pic>
              </a:graphicData>
            </a:graphic>
          </wp:inline>
        </w:drawing>
      </w:r>
    </w:p>
    <w:p w14:paraId="4710894B">
      <w:pPr>
        <w:numPr>
          <w:ilvl w:val="0"/>
          <w:numId w:val="0"/>
        </w:numPr>
        <w:spacing w:line="360" w:lineRule="auto"/>
        <w:outlineLvl w:val="2"/>
        <w:rPr>
          <w:rFonts w:hint="eastAsia" w:asciiTheme="minorEastAsia" w:hAnsiTheme="minorEastAsia" w:cstheme="minorEastAsia"/>
          <w:b/>
          <w:bCs/>
          <w:sz w:val="24"/>
          <w:szCs w:val="24"/>
          <w:lang w:val="en-US" w:eastAsia="zh-CN"/>
        </w:rPr>
      </w:pPr>
      <w:bookmarkStart w:id="56" w:name="_Toc31029"/>
      <w:r>
        <w:rPr>
          <w:rFonts w:hint="eastAsia" w:asciiTheme="minorEastAsia" w:hAnsiTheme="minorEastAsia" w:cstheme="minorEastAsia"/>
          <w:b/>
          <w:bCs/>
          <w:sz w:val="24"/>
          <w:szCs w:val="24"/>
          <w:lang w:val="en-US" w:eastAsia="zh-CN"/>
        </w:rPr>
        <w:t>5.2.1 新增套餐</w:t>
      </w:r>
      <w:bookmarkEnd w:id="55"/>
      <w:bookmarkEnd w:id="56"/>
    </w:p>
    <w:p w14:paraId="0B7F7CDC">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点击页面右上角【添加套餐】，在弹出窗口中填写必填信息（设备类型默认天通救援棒、套餐类型及对应服务内容、价格、服务周期），选填排序下标与备注后，点击【确定】完成新增，【取消】则放弃操作。</w:t>
      </w:r>
    </w:p>
    <w:p w14:paraId="669DAC6F">
      <w:pPr>
        <w:numPr>
          <w:ilvl w:val="0"/>
          <w:numId w:val="0"/>
        </w:numPr>
        <w:spacing w:line="360" w:lineRule="auto"/>
        <w:outlineLvl w:val="9"/>
        <w:rPr>
          <w:rFonts w:hint="eastAsia" w:asciiTheme="minorEastAsia" w:hAnsiTheme="minorEastAsia" w:cstheme="minorEastAsia"/>
          <w:b/>
          <w:bCs/>
          <w:sz w:val="24"/>
          <w:szCs w:val="24"/>
          <w:lang w:val="en-US" w:eastAsia="zh-CN"/>
        </w:rPr>
      </w:pPr>
      <w:bookmarkStart w:id="57" w:name="heading_3"/>
      <w:r>
        <w:drawing>
          <wp:inline distT="0" distB="0" distL="114300" distR="114300">
            <wp:extent cx="5264150" cy="2493645"/>
            <wp:effectExtent l="0" t="0" r="12700" b="190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11"/>
                    <a:stretch>
                      <a:fillRect/>
                    </a:stretch>
                  </pic:blipFill>
                  <pic:spPr>
                    <a:xfrm>
                      <a:off x="0" y="0"/>
                      <a:ext cx="5264150" cy="2493645"/>
                    </a:xfrm>
                    <a:prstGeom prst="rect">
                      <a:avLst/>
                    </a:prstGeom>
                    <a:noFill/>
                    <a:ln>
                      <a:noFill/>
                    </a:ln>
                  </pic:spPr>
                </pic:pic>
              </a:graphicData>
            </a:graphic>
          </wp:inline>
        </w:drawing>
      </w:r>
    </w:p>
    <w:p w14:paraId="60F15803">
      <w:pPr>
        <w:numPr>
          <w:ilvl w:val="0"/>
          <w:numId w:val="0"/>
        </w:numPr>
        <w:spacing w:line="360" w:lineRule="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5.2.2 编辑套餐</w:t>
      </w:r>
      <w:bookmarkEnd w:id="57"/>
    </w:p>
    <w:p w14:paraId="5C08DD40">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在目标套餐操作栏点击【编辑】，在弹出窗口中修改对应信息（自动加载现有数据，字段与新增一致），点击【确定】保存，【取消】则放弃修改。</w:t>
      </w:r>
    </w:p>
    <w:p w14:paraId="1893B04D">
      <w:pPr>
        <w:numPr>
          <w:ilvl w:val="0"/>
          <w:numId w:val="0"/>
        </w:numPr>
        <w:spacing w:line="360" w:lineRule="auto"/>
        <w:outlineLvl w:val="9"/>
        <w:rPr>
          <w:rFonts w:hint="eastAsia" w:asciiTheme="minorEastAsia" w:hAnsiTheme="minorEastAsia" w:cstheme="minorEastAsia"/>
          <w:b/>
          <w:bCs/>
          <w:sz w:val="24"/>
          <w:szCs w:val="24"/>
          <w:lang w:val="en-US" w:eastAsia="zh-CN"/>
        </w:rPr>
      </w:pPr>
      <w:bookmarkStart w:id="58" w:name="heading_4"/>
      <w:r>
        <w:drawing>
          <wp:inline distT="0" distB="0" distL="114300" distR="114300">
            <wp:extent cx="5267325" cy="2309495"/>
            <wp:effectExtent l="0" t="0" r="9525" b="1460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12"/>
                    <a:stretch>
                      <a:fillRect/>
                    </a:stretch>
                  </pic:blipFill>
                  <pic:spPr>
                    <a:xfrm>
                      <a:off x="0" y="0"/>
                      <a:ext cx="5267325" cy="2309495"/>
                    </a:xfrm>
                    <a:prstGeom prst="rect">
                      <a:avLst/>
                    </a:prstGeom>
                    <a:noFill/>
                    <a:ln>
                      <a:noFill/>
                    </a:ln>
                  </pic:spPr>
                </pic:pic>
              </a:graphicData>
            </a:graphic>
          </wp:inline>
        </w:drawing>
      </w:r>
      <w:r>
        <w:rPr>
          <w:rFonts w:hint="eastAsia" w:asciiTheme="minorEastAsia" w:hAnsiTheme="minorEastAsia" w:cstheme="minorEastAsia"/>
          <w:b/>
          <w:bCs/>
          <w:sz w:val="24"/>
          <w:szCs w:val="24"/>
          <w:lang w:val="en-US" w:eastAsia="zh-CN"/>
        </w:rPr>
        <w:t>5.2.3 套餐禁用与删除</w:t>
      </w:r>
      <w:bookmarkEnd w:id="58"/>
    </w:p>
    <w:p w14:paraId="407A7682">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点击目标套餐操作栏【禁用】，确认后套餐状态变为禁用；点击【删除】，确认后可永久删除套餐（仅已禁用套餐可删除），【取消】则终止操作。</w:t>
      </w:r>
    </w:p>
    <w:p w14:paraId="1A493D57">
      <w:pPr>
        <w:spacing w:before="120" w:after="120" w:line="288" w:lineRule="auto"/>
        <w:ind w:left="0"/>
        <w:jc w:val="left"/>
        <w:outlineLvl w:val="9"/>
      </w:pPr>
      <w:r>
        <w:drawing>
          <wp:inline distT="0" distB="0" distL="114300" distR="114300">
            <wp:extent cx="5267960" cy="2055495"/>
            <wp:effectExtent l="0" t="0" r="8890" b="190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13"/>
                    <a:stretch>
                      <a:fillRect/>
                    </a:stretch>
                  </pic:blipFill>
                  <pic:spPr>
                    <a:xfrm>
                      <a:off x="0" y="0"/>
                      <a:ext cx="5267960" cy="2055495"/>
                    </a:xfrm>
                    <a:prstGeom prst="rect">
                      <a:avLst/>
                    </a:prstGeom>
                    <a:noFill/>
                    <a:ln>
                      <a:noFill/>
                    </a:ln>
                  </pic:spPr>
                </pic:pic>
              </a:graphicData>
            </a:graphic>
          </wp:inline>
        </w:drawing>
      </w:r>
    </w:p>
    <w:p w14:paraId="1BE1F41B">
      <w:pPr>
        <w:spacing w:before="120" w:after="120" w:line="288" w:lineRule="auto"/>
        <w:ind w:left="0"/>
        <w:jc w:val="left"/>
        <w:outlineLvl w:val="9"/>
      </w:pPr>
      <w:r>
        <w:drawing>
          <wp:inline distT="0" distB="0" distL="114300" distR="114300">
            <wp:extent cx="5263515" cy="2226945"/>
            <wp:effectExtent l="0" t="0" r="13335" b="190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14"/>
                    <a:stretch>
                      <a:fillRect/>
                    </a:stretch>
                  </pic:blipFill>
                  <pic:spPr>
                    <a:xfrm>
                      <a:off x="0" y="0"/>
                      <a:ext cx="5263515" cy="2226945"/>
                    </a:xfrm>
                    <a:prstGeom prst="rect">
                      <a:avLst/>
                    </a:prstGeom>
                    <a:noFill/>
                    <a:ln>
                      <a:noFill/>
                    </a:ln>
                  </pic:spPr>
                </pic:pic>
              </a:graphicData>
            </a:graphic>
          </wp:inline>
        </w:drawing>
      </w:r>
    </w:p>
    <w:p w14:paraId="3DD7DE74">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59" w:name="heading_5"/>
      <w:bookmarkStart w:id="60" w:name="_Toc3616"/>
      <w:r>
        <w:rPr>
          <w:rFonts w:hint="eastAsia" w:asciiTheme="minorEastAsia" w:hAnsiTheme="minorEastAsia" w:eastAsiaTheme="minorEastAsia" w:cstheme="minorEastAsia"/>
          <w:b/>
          <w:bCs/>
          <w:sz w:val="24"/>
          <w:szCs w:val="24"/>
          <w:lang w:val="en-US" w:eastAsia="zh-CN"/>
        </w:rPr>
        <w:t>5.3 天通应急套餐明细</w:t>
      </w:r>
      <w:bookmarkEnd w:id="59"/>
      <w:bookmarkEnd w:id="60"/>
    </w:p>
    <w:p w14:paraId="05E2AFDA">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套餐管理】-&gt;【天通应急套餐明细】页面，可查看所有天通应急套餐的详细信息，列表展示套餐相关明细字段（如设备类型、设备ID、上下行、变动条数、变动时长、操作时间等），支持按设备类型、设备ID、操作时间筛选查询，点击查询即可看到各设备类型套餐使用的详细情况。</w:t>
      </w:r>
    </w:p>
    <w:p w14:paraId="57761652">
      <w:pPr>
        <w:numPr>
          <w:ilvl w:val="0"/>
          <w:numId w:val="0"/>
        </w:numPr>
        <w:spacing w:line="360" w:lineRule="auto"/>
        <w:outlineLvl w:val="9"/>
        <w:rPr>
          <w:rFonts w:hint="eastAsia" w:asciiTheme="minorEastAsia" w:hAnsiTheme="minorEastAsia" w:cstheme="minorEastAsia"/>
          <w:b/>
          <w:bCs/>
          <w:sz w:val="24"/>
          <w:szCs w:val="24"/>
          <w:lang w:val="en-US" w:eastAsia="zh-CN"/>
        </w:rPr>
      </w:pPr>
      <w:r>
        <w:drawing>
          <wp:inline distT="0" distB="0" distL="114300" distR="114300">
            <wp:extent cx="5257800" cy="2233930"/>
            <wp:effectExtent l="0" t="0" r="0" b="1397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115"/>
                    <a:stretch>
                      <a:fillRect/>
                    </a:stretch>
                  </pic:blipFill>
                  <pic:spPr>
                    <a:xfrm>
                      <a:off x="0" y="0"/>
                      <a:ext cx="5257800" cy="2233930"/>
                    </a:xfrm>
                    <a:prstGeom prst="rect">
                      <a:avLst/>
                    </a:prstGeom>
                    <a:noFill/>
                    <a:ln>
                      <a:noFill/>
                    </a:ln>
                  </pic:spPr>
                </pic:pic>
              </a:graphicData>
            </a:graphic>
          </wp:inline>
        </w:drawing>
      </w:r>
    </w:p>
    <w:p w14:paraId="517B120E">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61" w:name="_Toc456"/>
      <w:r>
        <w:rPr>
          <w:rFonts w:hint="eastAsia" w:asciiTheme="minorEastAsia" w:hAnsiTheme="minorEastAsia" w:eastAsiaTheme="minorEastAsia" w:cstheme="minorEastAsia"/>
          <w:b/>
          <w:bCs/>
          <w:sz w:val="24"/>
          <w:szCs w:val="24"/>
          <w:lang w:val="en-US" w:eastAsia="zh-CN"/>
        </w:rPr>
        <w:t>5.4 星豆套餐管理</w:t>
      </w:r>
      <w:bookmarkEnd w:id="61"/>
    </w:p>
    <w:p w14:paraId="5503F353"/>
    <w:p w14:paraId="09B59BBD">
      <w:r>
        <w:rPr>
          <w:b/>
        </w:rPr>
        <w:t>【状态查询】</w:t>
      </w:r>
    </w:p>
    <w:p w14:paraId="6074E5B4">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进入【套餐管理】-&gt;【星豆套餐管理】页面，按状态（全部/使用中）查询星豆套餐。</w:t>
      </w:r>
    </w:p>
    <w:p w14:paraId="721EE652">
      <w:r>
        <w:drawing>
          <wp:inline distT="0" distB="0" distL="114300" distR="114300">
            <wp:extent cx="5486400" cy="2343785"/>
            <wp:effectExtent l="0" t="0" r="0" b="1841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16"/>
                    <a:stretch>
                      <a:fillRect/>
                    </a:stretch>
                  </pic:blipFill>
                  <pic:spPr>
                    <a:xfrm>
                      <a:off x="0" y="0"/>
                      <a:ext cx="5486400" cy="2344371"/>
                    </a:xfrm>
                    <a:prstGeom prst="rect">
                      <a:avLst/>
                    </a:prstGeom>
                  </pic:spPr>
                </pic:pic>
              </a:graphicData>
            </a:graphic>
          </wp:inline>
        </w:drawing>
      </w:r>
    </w:p>
    <w:p w14:paraId="5CDDD06B"/>
    <w:p w14:paraId="0360DFFE">
      <w:r>
        <w:rPr>
          <w:b/>
        </w:rPr>
        <w:t>【添加星豆套餐】</w:t>
      </w:r>
    </w:p>
    <w:p w14:paraId="39B9473E">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点击页面【添加套餐】按钮，在弹窗中填写套餐信息，包括套餐名称、价格、套餐内容、有效期等，点击【确定】即可新增。</w:t>
      </w:r>
    </w:p>
    <w:p w14:paraId="17E7D392">
      <w:r>
        <w:drawing>
          <wp:inline distT="0" distB="0" distL="114300" distR="114300">
            <wp:extent cx="5486400" cy="2311400"/>
            <wp:effectExtent l="0" t="0" r="0" b="12700"/>
            <wp:docPr id="2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3"/>
                    <pic:cNvPicPr>
                      <a:picLocks noChangeAspect="1"/>
                    </pic:cNvPicPr>
                  </pic:nvPicPr>
                  <pic:blipFill>
                    <a:blip r:embed="rId117"/>
                    <a:stretch>
                      <a:fillRect/>
                    </a:stretch>
                  </pic:blipFill>
                  <pic:spPr>
                    <a:xfrm>
                      <a:off x="0" y="0"/>
                      <a:ext cx="5486400" cy="2311718"/>
                    </a:xfrm>
                    <a:prstGeom prst="rect">
                      <a:avLst/>
                    </a:prstGeom>
                  </pic:spPr>
                </pic:pic>
              </a:graphicData>
            </a:graphic>
          </wp:inline>
        </w:drawing>
      </w:r>
    </w:p>
    <w:p w14:paraId="3FEADAEB"/>
    <w:p w14:paraId="5773F6E5">
      <w:r>
        <w:rPr>
          <w:b/>
        </w:rPr>
        <w:t>【星豆套餐操作】</w:t>
      </w:r>
    </w:p>
    <w:p w14:paraId="60784294">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在套餐列表中可对星豆套餐进行编辑、启用/停用、删除等操作。</w:t>
      </w:r>
    </w:p>
    <w:p w14:paraId="666D35C1">
      <w:r>
        <w:drawing>
          <wp:inline distT="0" distB="0" distL="114300" distR="114300">
            <wp:extent cx="5486400" cy="2351405"/>
            <wp:effectExtent l="0" t="0" r="0" b="10795"/>
            <wp:docPr id="25"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3"/>
                    <pic:cNvPicPr>
                      <a:picLocks noChangeAspect="1"/>
                    </pic:cNvPicPr>
                  </pic:nvPicPr>
                  <pic:blipFill>
                    <a:blip r:embed="rId118"/>
                    <a:stretch>
                      <a:fillRect/>
                    </a:stretch>
                  </pic:blipFill>
                  <pic:spPr>
                    <a:xfrm>
                      <a:off x="0" y="0"/>
                      <a:ext cx="5486400" cy="2351722"/>
                    </a:xfrm>
                    <a:prstGeom prst="rect">
                      <a:avLst/>
                    </a:prstGeom>
                  </pic:spPr>
                </pic:pic>
              </a:graphicData>
            </a:graphic>
          </wp:inline>
        </w:drawing>
      </w:r>
    </w:p>
    <w:p w14:paraId="416BD013">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62" w:name="_Toc4167"/>
      <w:r>
        <w:rPr>
          <w:rFonts w:hint="eastAsia" w:asciiTheme="minorEastAsia" w:hAnsiTheme="minorEastAsia" w:eastAsiaTheme="minorEastAsia" w:cstheme="minorEastAsia"/>
          <w:b/>
          <w:bCs/>
          <w:sz w:val="24"/>
          <w:szCs w:val="24"/>
          <w:lang w:val="en-US" w:eastAsia="zh-CN"/>
        </w:rPr>
        <w:t>5.5 星豆明细</w:t>
      </w:r>
      <w:bookmarkEnd w:id="62"/>
    </w:p>
    <w:p w14:paraId="07BB73C2"/>
    <w:p w14:paraId="39B9F31C">
      <w:r>
        <w:rPr>
          <w:b/>
        </w:rPr>
        <w:t>【星豆明细查询】</w:t>
      </w:r>
    </w:p>
    <w:p w14:paraId="0DDFD2F6">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进入【套餐管理】-&gt;【星豆明细】页面，查看星豆套餐的变动明细，包括设备类型、设备ID、上下行、变动条数、变动时长、操作时间等。</w:t>
      </w:r>
    </w:p>
    <w:p w14:paraId="4F28B0CB">
      <w:r>
        <w:drawing>
          <wp:inline distT="0" distB="0" distL="114300" distR="114300">
            <wp:extent cx="5486400" cy="2415540"/>
            <wp:effectExtent l="0" t="0" r="0" b="381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119"/>
                    <a:stretch>
                      <a:fillRect/>
                    </a:stretch>
                  </pic:blipFill>
                  <pic:spPr>
                    <a:xfrm>
                      <a:off x="0" y="0"/>
                      <a:ext cx="5486400" cy="2415846"/>
                    </a:xfrm>
                    <a:prstGeom prst="rect">
                      <a:avLst/>
                    </a:prstGeom>
                  </pic:spPr>
                </pic:pic>
              </a:graphicData>
            </a:graphic>
          </wp:inline>
        </w:drawing>
      </w:r>
    </w:p>
    <w:p w14:paraId="3DBC68CA">
      <w:pPr>
        <w:numPr>
          <w:ilvl w:val="0"/>
          <w:numId w:val="0"/>
        </w:numPr>
        <w:spacing w:line="360" w:lineRule="auto"/>
        <w:outlineLvl w:val="0"/>
        <w:rPr>
          <w:rFonts w:hint="eastAsia" w:asciiTheme="minorEastAsia" w:hAnsiTheme="minorEastAsia" w:eastAsiaTheme="minorEastAsia" w:cstheme="minorEastAsia"/>
          <w:b/>
          <w:bCs/>
          <w:sz w:val="24"/>
          <w:szCs w:val="24"/>
          <w:lang w:val="en-US" w:eastAsia="zh-CN"/>
        </w:rPr>
      </w:pPr>
      <w:bookmarkStart w:id="63" w:name="_Toc26199"/>
      <w:r>
        <w:rPr>
          <w:rFonts w:hint="eastAsia" w:asciiTheme="minorEastAsia" w:hAnsiTheme="minorEastAsia" w:cstheme="minorEastAsia"/>
          <w:b/>
          <w:bCs/>
          <w:sz w:val="24"/>
          <w:szCs w:val="24"/>
          <w:lang w:val="en-US" w:eastAsia="zh-CN"/>
        </w:rPr>
        <w:t>六、订单管理</w:t>
      </w:r>
      <w:bookmarkEnd w:id="63"/>
    </w:p>
    <w:p w14:paraId="6E705510">
      <w:pPr>
        <w:numPr>
          <w:ilvl w:val="0"/>
          <w:numId w:val="0"/>
        </w:numPr>
        <w:spacing w:line="360" w:lineRule="auto"/>
        <w:outlineLvl w:val="1"/>
        <w:rPr>
          <w:rFonts w:hint="eastAsia" w:asciiTheme="minorEastAsia" w:hAnsiTheme="minorEastAsia" w:cstheme="minorEastAsia"/>
          <w:b/>
          <w:bCs/>
          <w:sz w:val="24"/>
          <w:szCs w:val="24"/>
          <w:lang w:val="en-US" w:eastAsia="zh-CN"/>
        </w:rPr>
      </w:pPr>
      <w:bookmarkStart w:id="64" w:name="_Toc26034"/>
      <w:bookmarkStart w:id="65" w:name="heading_7"/>
      <w:r>
        <w:rPr>
          <w:rFonts w:hint="eastAsia" w:asciiTheme="minorEastAsia" w:hAnsiTheme="minorEastAsia" w:cstheme="minorEastAsia"/>
          <w:b/>
          <w:bCs/>
          <w:sz w:val="24"/>
          <w:szCs w:val="24"/>
          <w:lang w:val="en-US" w:eastAsia="zh-CN"/>
        </w:rPr>
        <w:t>6.1 订单操作</w:t>
      </w:r>
      <w:bookmarkEnd w:id="64"/>
      <w:bookmarkEnd w:id="65"/>
      <w:bookmarkStart w:id="66" w:name="heading_8"/>
    </w:p>
    <w:p w14:paraId="310B0CBA">
      <w:pPr>
        <w:numPr>
          <w:ilvl w:val="0"/>
          <w:numId w:val="0"/>
        </w:numPr>
        <w:spacing w:line="360" w:lineRule="auto"/>
        <w:outlineLvl w:val="2"/>
        <w:rPr>
          <w:rFonts w:hint="eastAsia" w:asciiTheme="minorEastAsia" w:hAnsiTheme="minorEastAsia" w:cstheme="minorEastAsia"/>
          <w:b/>
          <w:bCs/>
          <w:sz w:val="24"/>
          <w:szCs w:val="24"/>
          <w:lang w:val="en-US" w:eastAsia="zh-CN"/>
        </w:rPr>
      </w:pPr>
      <w:bookmarkStart w:id="67" w:name="_Toc4202"/>
      <w:r>
        <w:rPr>
          <w:rFonts w:hint="eastAsia" w:asciiTheme="minorEastAsia" w:hAnsiTheme="minorEastAsia" w:cstheme="minorEastAsia"/>
          <w:b/>
          <w:bCs/>
          <w:sz w:val="24"/>
          <w:szCs w:val="24"/>
          <w:lang w:val="en-US" w:eastAsia="zh-CN"/>
        </w:rPr>
        <w:t>6.1.1 订单查看与筛选</w:t>
      </w:r>
      <w:bookmarkEnd w:id="66"/>
      <w:bookmarkEnd w:id="67"/>
    </w:p>
    <w:p w14:paraId="11740861">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点击订单列表进入页面，可查看全量订单数据；支持按商品类型、订单状态筛选，也可通过订单编号精准查询，点击【查询】执行筛选。</w:t>
      </w:r>
    </w:p>
    <w:p w14:paraId="26740E7A">
      <w:pPr>
        <w:spacing w:before="120" w:after="120" w:line="288" w:lineRule="auto"/>
        <w:ind w:left="0"/>
        <w:jc w:val="left"/>
        <w:outlineLvl w:val="9"/>
        <w:rPr>
          <w:rFonts w:hint="eastAsia" w:asciiTheme="minorEastAsia" w:hAnsiTheme="minorEastAsia" w:cstheme="minorEastAsia"/>
          <w:b/>
          <w:bCs/>
          <w:sz w:val="24"/>
          <w:szCs w:val="24"/>
          <w:lang w:val="en-US" w:eastAsia="zh-CN"/>
        </w:rPr>
      </w:pPr>
      <w:bookmarkStart w:id="68" w:name="heading_9"/>
      <w:r>
        <w:drawing>
          <wp:inline distT="0" distB="0" distL="114300" distR="114300">
            <wp:extent cx="5267325" cy="2204085"/>
            <wp:effectExtent l="0" t="0" r="9525"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20"/>
                    <a:stretch>
                      <a:fillRect/>
                    </a:stretch>
                  </pic:blipFill>
                  <pic:spPr>
                    <a:xfrm>
                      <a:off x="0" y="0"/>
                      <a:ext cx="5267325" cy="2204085"/>
                    </a:xfrm>
                    <a:prstGeom prst="rect">
                      <a:avLst/>
                    </a:prstGeom>
                    <a:noFill/>
                    <a:ln>
                      <a:noFill/>
                    </a:ln>
                  </pic:spPr>
                </pic:pic>
              </a:graphicData>
            </a:graphic>
          </wp:inline>
        </w:drawing>
      </w:r>
      <w:r>
        <w:rPr>
          <w:rFonts w:hint="eastAsia" w:asciiTheme="minorEastAsia" w:hAnsiTheme="minorEastAsia" w:cstheme="minorEastAsia"/>
          <w:b/>
          <w:bCs/>
          <w:sz w:val="24"/>
          <w:szCs w:val="24"/>
          <w:lang w:val="en-US" w:eastAsia="zh-CN"/>
        </w:rPr>
        <w:t>6.1.2 订单退款</w:t>
      </w:r>
      <w:bookmarkEnd w:id="68"/>
    </w:p>
    <w:p w14:paraId="0D4760B9">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针对符合条件的订单，点击操作栏【退款】，确认后发起退款申请，同步更新订单状态；点击【取消】则终止操作。</w:t>
      </w:r>
    </w:p>
    <w:p w14:paraId="5F56BFB0">
      <w:pPr>
        <w:spacing w:before="120" w:after="120" w:line="288" w:lineRule="auto"/>
        <w:ind w:left="0"/>
        <w:jc w:val="left"/>
      </w:pPr>
      <w:r>
        <w:drawing>
          <wp:inline distT="0" distB="0" distL="114300" distR="114300">
            <wp:extent cx="5273040" cy="2234565"/>
            <wp:effectExtent l="0" t="0" r="3810" b="133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21"/>
                    <a:stretch>
                      <a:fillRect/>
                    </a:stretch>
                  </pic:blipFill>
                  <pic:spPr>
                    <a:xfrm>
                      <a:off x="0" y="0"/>
                      <a:ext cx="5273040" cy="2234565"/>
                    </a:xfrm>
                    <a:prstGeom prst="rect">
                      <a:avLst/>
                    </a:prstGeom>
                    <a:noFill/>
                    <a:ln>
                      <a:noFill/>
                    </a:ln>
                  </pic:spPr>
                </pic:pic>
              </a:graphicData>
            </a:graphic>
          </wp:inline>
        </w:drawing>
      </w:r>
    </w:p>
    <w:p w14:paraId="012EF3D7">
      <w:pPr>
        <w:spacing w:before="120" w:after="120" w:line="288" w:lineRule="auto"/>
        <w:ind w:left="0"/>
        <w:jc w:val="left"/>
        <w:outlineLvl w:val="9"/>
        <w:rPr>
          <w:rFonts w:hint="eastAsia" w:asciiTheme="minorEastAsia" w:hAnsiTheme="minorEastAsia" w:cstheme="minorEastAsia"/>
          <w:b/>
          <w:bCs/>
          <w:sz w:val="24"/>
          <w:szCs w:val="24"/>
          <w:lang w:val="en-US" w:eastAsia="zh-CN"/>
        </w:rPr>
      </w:pPr>
      <w:r>
        <w:drawing>
          <wp:inline distT="0" distB="0" distL="114300" distR="114300">
            <wp:extent cx="5263515" cy="2232660"/>
            <wp:effectExtent l="0" t="0" r="13335" b="1524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122"/>
                    <a:stretch>
                      <a:fillRect/>
                    </a:stretch>
                  </pic:blipFill>
                  <pic:spPr>
                    <a:xfrm>
                      <a:off x="0" y="0"/>
                      <a:ext cx="5263515" cy="2232660"/>
                    </a:xfrm>
                    <a:prstGeom prst="rect">
                      <a:avLst/>
                    </a:prstGeom>
                    <a:noFill/>
                    <a:ln>
                      <a:noFill/>
                    </a:ln>
                  </pic:spPr>
                </pic:pic>
              </a:graphicData>
            </a:graphic>
          </wp:inline>
        </w:drawing>
      </w:r>
    </w:p>
    <w:p w14:paraId="1178651D">
      <w:pPr>
        <w:numPr>
          <w:ilvl w:val="0"/>
          <w:numId w:val="0"/>
        </w:numPr>
        <w:spacing w:line="360" w:lineRule="auto"/>
        <w:outlineLvl w:val="1"/>
        <w:rPr>
          <w:rFonts w:hint="eastAsia" w:asciiTheme="minorEastAsia" w:hAnsiTheme="minorEastAsia" w:cstheme="minorEastAsia"/>
          <w:b/>
          <w:bCs/>
          <w:sz w:val="24"/>
          <w:szCs w:val="24"/>
          <w:lang w:val="en-US" w:eastAsia="zh-CN"/>
        </w:rPr>
      </w:pPr>
      <w:bookmarkStart w:id="69" w:name="_Toc19860"/>
      <w:r>
        <w:rPr>
          <w:rFonts w:hint="eastAsia" w:asciiTheme="minorEastAsia" w:hAnsiTheme="minorEastAsia" w:cstheme="minorEastAsia"/>
          <w:b/>
          <w:bCs/>
          <w:sz w:val="24"/>
          <w:szCs w:val="24"/>
          <w:lang w:val="en-US" w:eastAsia="zh-CN"/>
        </w:rPr>
        <w:t>6.2 订单统计</w:t>
      </w:r>
      <w:bookmarkEnd w:id="69"/>
    </w:p>
    <w:p w14:paraId="07255CD7"/>
    <w:p w14:paraId="183C9A64">
      <w:r>
        <w:rPr>
          <w:b/>
        </w:rPr>
        <w:t>【统计查看】</w:t>
      </w:r>
    </w:p>
    <w:p w14:paraId="6798E8B0">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进入【订单管理】-&gt;【订单统计】页面，查看订单统计数据，可按时间、订单类型、订单状态等维度进行统计。</w:t>
      </w:r>
    </w:p>
    <w:p w14:paraId="5BC07855">
      <w:r>
        <w:drawing>
          <wp:inline distT="0" distB="0" distL="114300" distR="114300">
            <wp:extent cx="5486400" cy="2928620"/>
            <wp:effectExtent l="0" t="0" r="0" b="508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123"/>
                    <a:stretch>
                      <a:fillRect/>
                    </a:stretch>
                  </pic:blipFill>
                  <pic:spPr>
                    <a:xfrm>
                      <a:off x="0" y="0"/>
                      <a:ext cx="5486400" cy="2928765"/>
                    </a:xfrm>
                    <a:prstGeom prst="rect">
                      <a:avLst/>
                    </a:prstGeom>
                  </pic:spPr>
                </pic:pic>
              </a:graphicData>
            </a:graphic>
          </wp:inline>
        </w:drawing>
      </w:r>
    </w:p>
    <w:p w14:paraId="4E40F07D">
      <w:pPr>
        <w:numPr>
          <w:ilvl w:val="0"/>
          <w:numId w:val="0"/>
        </w:numPr>
        <w:spacing w:line="360" w:lineRule="auto"/>
        <w:outlineLvl w:val="0"/>
        <w:rPr>
          <w:rFonts w:hint="eastAsia" w:asciiTheme="minorEastAsia" w:hAnsiTheme="minorEastAsia" w:eastAsiaTheme="minorEastAsia" w:cstheme="minorEastAsia"/>
          <w:b/>
          <w:bCs/>
          <w:sz w:val="24"/>
          <w:szCs w:val="24"/>
          <w:lang w:val="en-US" w:eastAsia="zh-CN"/>
        </w:rPr>
      </w:pPr>
      <w:bookmarkStart w:id="70" w:name="_Toc30482"/>
      <w:r>
        <w:rPr>
          <w:rFonts w:hint="eastAsia" w:asciiTheme="minorEastAsia" w:hAnsiTheme="minorEastAsia" w:cstheme="minorEastAsia"/>
          <w:b/>
          <w:bCs/>
          <w:sz w:val="24"/>
          <w:szCs w:val="24"/>
          <w:lang w:val="en-US" w:eastAsia="zh-CN"/>
        </w:rPr>
        <w:t>七、</w:t>
      </w:r>
      <w:r>
        <w:rPr>
          <w:rFonts w:hint="eastAsia" w:asciiTheme="minorEastAsia" w:hAnsiTheme="minorEastAsia" w:eastAsiaTheme="minorEastAsia" w:cstheme="minorEastAsia"/>
          <w:b/>
          <w:bCs/>
          <w:sz w:val="24"/>
          <w:szCs w:val="24"/>
          <w:lang w:val="en-US" w:eastAsia="zh-CN"/>
        </w:rPr>
        <w:t>消息管理</w:t>
      </w:r>
      <w:bookmarkEnd w:id="70"/>
    </w:p>
    <w:p w14:paraId="751B3B36">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71" w:name="_Toc19671"/>
      <w:r>
        <w:rPr>
          <w:rFonts w:hint="eastAsia" w:asciiTheme="minorEastAsia" w:hAnsiTheme="minorEastAsia" w:cstheme="minorEastAsia"/>
          <w:b/>
          <w:bCs/>
          <w:sz w:val="24"/>
          <w:szCs w:val="24"/>
          <w:lang w:val="en-US" w:eastAsia="zh-CN"/>
        </w:rPr>
        <w:t>7</w:t>
      </w:r>
      <w:r>
        <w:rPr>
          <w:rFonts w:hint="eastAsia" w:asciiTheme="minorEastAsia" w:hAnsiTheme="minorEastAsia" w:eastAsiaTheme="minorEastAsia" w:cstheme="minorEastAsia"/>
          <w:b/>
          <w:bCs/>
          <w:sz w:val="24"/>
          <w:szCs w:val="24"/>
          <w:lang w:val="en-US" w:eastAsia="zh-CN"/>
        </w:rPr>
        <w:t>.1 报警消息</w:t>
      </w:r>
      <w:bookmarkEnd w:id="71"/>
    </w:p>
    <w:p w14:paraId="2E21A8B9">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在报警消息列表可查看所有设备上报的报警消息数据，并对其位置及历史记录进行查看。</w:t>
      </w:r>
    </w:p>
    <w:p w14:paraId="53C38432">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【位置】：点击查看该设备最后上报的报警位置。</w:t>
      </w:r>
    </w:p>
    <w:p w14:paraId="76E59FE8">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【历史】：点击查看该设备所有的报警历史数据。</w:t>
      </w:r>
    </w:p>
    <w:p w14:paraId="6A6CD7C5">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【删除】：点击即可删除该设备的所有报警信息。</w:t>
      </w:r>
    </w:p>
    <w:p w14:paraId="38E1D018">
      <w:pPr>
        <w:numPr>
          <w:ilvl w:val="0"/>
          <w:numId w:val="0"/>
        </w:numPr>
        <w:spacing w:line="360" w:lineRule="auto"/>
        <w:rPr>
          <w:rFonts w:hint="eastAsia" w:asciiTheme="minorEastAsia" w:hAnsiTheme="minorEastAsia" w:eastAsiaTheme="minorEastAsia" w:cstheme="minorEastAsia"/>
          <w:sz w:val="24"/>
          <w:szCs w:val="24"/>
          <w:lang w:val="en-US" w:eastAsia="zh-CN"/>
        </w:rPr>
      </w:pPr>
      <w:r>
        <w:drawing>
          <wp:inline distT="0" distB="0" distL="114300" distR="114300">
            <wp:extent cx="5267325" cy="1584325"/>
            <wp:effectExtent l="0" t="0" r="9525" b="15875"/>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124"/>
                    <a:stretch>
                      <a:fillRect/>
                    </a:stretch>
                  </pic:blipFill>
                  <pic:spPr>
                    <a:xfrm>
                      <a:off x="0" y="0"/>
                      <a:ext cx="5267325" cy="1584325"/>
                    </a:xfrm>
                    <a:prstGeom prst="rect">
                      <a:avLst/>
                    </a:prstGeom>
                    <a:noFill/>
                    <a:ln>
                      <a:noFill/>
                    </a:ln>
                  </pic:spPr>
                </pic:pic>
              </a:graphicData>
            </a:graphic>
          </wp:inline>
        </w:drawing>
      </w:r>
    </w:p>
    <w:p w14:paraId="76CD5E3C">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72" w:name="_Toc13631"/>
      <w:r>
        <w:rPr>
          <w:rFonts w:hint="eastAsia" w:asciiTheme="minorEastAsia" w:hAnsiTheme="minorEastAsia" w:cstheme="minorEastAsia"/>
          <w:b/>
          <w:bCs/>
          <w:sz w:val="24"/>
          <w:szCs w:val="24"/>
          <w:lang w:val="en-US" w:eastAsia="zh-CN"/>
        </w:rPr>
        <w:t>7</w:t>
      </w:r>
      <w:r>
        <w:rPr>
          <w:rFonts w:hint="eastAsia" w:asciiTheme="minorEastAsia" w:hAnsiTheme="minorEastAsia" w:eastAsiaTheme="minorEastAsia" w:cstheme="minorEastAsia"/>
          <w:b/>
          <w:bCs/>
          <w:sz w:val="24"/>
          <w:szCs w:val="24"/>
          <w:lang w:val="en-US" w:eastAsia="zh-CN"/>
        </w:rPr>
        <w:t>.2 报平安消息</w:t>
      </w:r>
      <w:bookmarkEnd w:id="72"/>
    </w:p>
    <w:p w14:paraId="5A09D13F">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在报平安消息列表，可查看所有设备上报的报平安数据，点击列表右侧的【位置】，可查看最后一次上报报平安时的位置信息。</w:t>
      </w:r>
    </w:p>
    <w:p w14:paraId="62302A34">
      <w:pPr>
        <w:numPr>
          <w:ilvl w:val="0"/>
          <w:numId w:val="0"/>
        </w:num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452370"/>
            <wp:effectExtent l="0" t="0" r="10160" b="5080"/>
            <wp:docPr id="6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0"/>
                    <pic:cNvPicPr>
                      <a:picLocks noChangeAspect="1"/>
                    </pic:cNvPicPr>
                  </pic:nvPicPr>
                  <pic:blipFill>
                    <a:blip r:embed="rId125"/>
                    <a:stretch>
                      <a:fillRect/>
                    </a:stretch>
                  </pic:blipFill>
                  <pic:spPr>
                    <a:xfrm>
                      <a:off x="0" y="0"/>
                      <a:ext cx="5266690" cy="2452370"/>
                    </a:xfrm>
                    <a:prstGeom prst="rect">
                      <a:avLst/>
                    </a:prstGeom>
                    <a:noFill/>
                    <a:ln>
                      <a:noFill/>
                    </a:ln>
                  </pic:spPr>
                </pic:pic>
              </a:graphicData>
            </a:graphic>
          </wp:inline>
        </w:drawing>
      </w:r>
    </w:p>
    <w:p w14:paraId="445A6540">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73" w:name="_Toc23951"/>
      <w:r>
        <w:rPr>
          <w:rFonts w:hint="eastAsia" w:asciiTheme="minorEastAsia" w:hAnsiTheme="minorEastAsia" w:cstheme="minorEastAsia"/>
          <w:b/>
          <w:bCs/>
          <w:sz w:val="24"/>
          <w:szCs w:val="24"/>
          <w:lang w:val="en-US" w:eastAsia="zh-CN"/>
        </w:rPr>
        <w:t>7</w:t>
      </w:r>
      <w:r>
        <w:rPr>
          <w:rFonts w:hint="eastAsia" w:asciiTheme="minorEastAsia" w:hAnsiTheme="minorEastAsia" w:eastAsiaTheme="minorEastAsia" w:cstheme="minorEastAsia"/>
          <w:b/>
          <w:bCs/>
          <w:sz w:val="24"/>
          <w:szCs w:val="24"/>
          <w:lang w:val="en-US" w:eastAsia="zh-CN"/>
        </w:rPr>
        <w:t>.3 消息记录</w:t>
      </w:r>
      <w:bookmarkEnd w:id="73"/>
    </w:p>
    <w:p w14:paraId="439B323E">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消息记录列表，可查看所有设备发往平台的文字、语音及图片记录，并对历史的消息记录进行查看、播放、删除等相应操作。</w:t>
      </w:r>
    </w:p>
    <w:p w14:paraId="22B896AF">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419350"/>
            <wp:effectExtent l="0" t="0" r="10160" b="0"/>
            <wp:docPr id="6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pic:cNvPicPr>
                      <a:picLocks noChangeAspect="1"/>
                    </pic:cNvPicPr>
                  </pic:nvPicPr>
                  <pic:blipFill>
                    <a:blip r:embed="rId126"/>
                    <a:stretch>
                      <a:fillRect/>
                    </a:stretch>
                  </pic:blipFill>
                  <pic:spPr>
                    <a:xfrm>
                      <a:off x="0" y="0"/>
                      <a:ext cx="5266690" cy="2419350"/>
                    </a:xfrm>
                    <a:prstGeom prst="rect">
                      <a:avLst/>
                    </a:prstGeom>
                    <a:noFill/>
                    <a:ln>
                      <a:noFill/>
                    </a:ln>
                  </pic:spPr>
                </pic:pic>
              </a:graphicData>
            </a:graphic>
          </wp:inline>
        </w:drawing>
      </w:r>
    </w:p>
    <w:p w14:paraId="36012E71">
      <w:pPr>
        <w:numPr>
          <w:ilvl w:val="0"/>
          <w:numId w:val="0"/>
        </w:num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4150" cy="2479675"/>
            <wp:effectExtent l="0" t="0" r="12700" b="15875"/>
            <wp:docPr id="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pic:cNvPicPr>
                      <a:picLocks noChangeAspect="1"/>
                    </pic:cNvPicPr>
                  </pic:nvPicPr>
                  <pic:blipFill>
                    <a:blip r:embed="rId127"/>
                    <a:stretch>
                      <a:fillRect/>
                    </a:stretch>
                  </pic:blipFill>
                  <pic:spPr>
                    <a:xfrm>
                      <a:off x="0" y="0"/>
                      <a:ext cx="5264150" cy="2479675"/>
                    </a:xfrm>
                    <a:prstGeom prst="rect">
                      <a:avLst/>
                    </a:prstGeom>
                    <a:noFill/>
                    <a:ln>
                      <a:noFill/>
                    </a:ln>
                  </pic:spPr>
                </pic:pic>
              </a:graphicData>
            </a:graphic>
          </wp:inline>
        </w:drawing>
      </w:r>
    </w:p>
    <w:p w14:paraId="06755A28">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74" w:name="_Toc9205"/>
      <w:r>
        <w:rPr>
          <w:rFonts w:hint="eastAsia" w:asciiTheme="minorEastAsia" w:hAnsiTheme="minorEastAsia" w:cstheme="minorEastAsia"/>
          <w:b/>
          <w:bCs/>
          <w:sz w:val="24"/>
          <w:szCs w:val="24"/>
          <w:lang w:val="en-US" w:eastAsia="zh-CN"/>
        </w:rPr>
        <w:t>7</w:t>
      </w:r>
      <w:r>
        <w:rPr>
          <w:rFonts w:hint="eastAsia" w:asciiTheme="minorEastAsia" w:hAnsiTheme="minorEastAsia" w:eastAsiaTheme="minorEastAsia" w:cstheme="minorEastAsia"/>
          <w:b/>
          <w:bCs/>
          <w:sz w:val="24"/>
          <w:szCs w:val="24"/>
          <w:lang w:val="en-US" w:eastAsia="zh-CN"/>
        </w:rPr>
        <w:t>.4 批量删除历史消息</w:t>
      </w:r>
      <w:bookmarkEnd w:id="74"/>
    </w:p>
    <w:p w14:paraId="26D151EB">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在消息记录列表，勾选历史消息，点击上方的【批量删除】，点击【确定】将删除设备所有的历史消息。</w:t>
      </w:r>
    </w:p>
    <w:p w14:paraId="1C4DFD59">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4310" cy="2411095"/>
            <wp:effectExtent l="0" t="0" r="2540" b="8255"/>
            <wp:docPr id="6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4"/>
                    <pic:cNvPicPr>
                      <a:picLocks noChangeAspect="1"/>
                    </pic:cNvPicPr>
                  </pic:nvPicPr>
                  <pic:blipFill>
                    <a:blip r:embed="rId128"/>
                    <a:stretch>
                      <a:fillRect/>
                    </a:stretch>
                  </pic:blipFill>
                  <pic:spPr>
                    <a:xfrm>
                      <a:off x="0" y="0"/>
                      <a:ext cx="5274310" cy="2411095"/>
                    </a:xfrm>
                    <a:prstGeom prst="rect">
                      <a:avLst/>
                    </a:prstGeom>
                    <a:noFill/>
                    <a:ln>
                      <a:noFill/>
                    </a:ln>
                  </pic:spPr>
                </pic:pic>
              </a:graphicData>
            </a:graphic>
          </wp:inline>
        </w:drawing>
      </w:r>
    </w:p>
    <w:p w14:paraId="71DC84D1">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406015"/>
            <wp:effectExtent l="0" t="0" r="10160" b="13335"/>
            <wp:docPr id="6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5"/>
                    <pic:cNvPicPr>
                      <a:picLocks noChangeAspect="1"/>
                    </pic:cNvPicPr>
                  </pic:nvPicPr>
                  <pic:blipFill>
                    <a:blip r:embed="rId129"/>
                    <a:stretch>
                      <a:fillRect/>
                    </a:stretch>
                  </pic:blipFill>
                  <pic:spPr>
                    <a:xfrm>
                      <a:off x="0" y="0"/>
                      <a:ext cx="5266690" cy="2406015"/>
                    </a:xfrm>
                    <a:prstGeom prst="rect">
                      <a:avLst/>
                    </a:prstGeom>
                    <a:noFill/>
                    <a:ln>
                      <a:noFill/>
                    </a:ln>
                  </pic:spPr>
                </pic:pic>
              </a:graphicData>
            </a:graphic>
          </wp:inline>
        </w:drawing>
      </w:r>
    </w:p>
    <w:p w14:paraId="22ED0C7F">
      <w:pPr>
        <w:numPr>
          <w:ilvl w:val="0"/>
          <w:numId w:val="0"/>
        </w:numPr>
        <w:spacing w:line="360" w:lineRule="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6690" cy="2389505"/>
            <wp:effectExtent l="0" t="0" r="10160" b="10795"/>
            <wp:docPr id="7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6"/>
                    <pic:cNvPicPr>
                      <a:picLocks noChangeAspect="1"/>
                    </pic:cNvPicPr>
                  </pic:nvPicPr>
                  <pic:blipFill>
                    <a:blip r:embed="rId130"/>
                    <a:stretch>
                      <a:fillRect/>
                    </a:stretch>
                  </pic:blipFill>
                  <pic:spPr>
                    <a:xfrm>
                      <a:off x="0" y="0"/>
                      <a:ext cx="5266690" cy="2389505"/>
                    </a:xfrm>
                    <a:prstGeom prst="rect">
                      <a:avLst/>
                    </a:prstGeom>
                    <a:noFill/>
                    <a:ln>
                      <a:noFill/>
                    </a:ln>
                  </pic:spPr>
                </pic:pic>
              </a:graphicData>
            </a:graphic>
          </wp:inline>
        </w:drawing>
      </w:r>
    </w:p>
    <w:p w14:paraId="1241B2EA">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75" w:name="_Toc9966"/>
      <w:r>
        <w:rPr>
          <w:rFonts w:hint="eastAsia" w:asciiTheme="minorEastAsia" w:hAnsiTheme="minorEastAsia" w:eastAsiaTheme="minorEastAsia" w:cstheme="minorEastAsia"/>
          <w:b/>
          <w:bCs/>
          <w:sz w:val="24"/>
          <w:szCs w:val="24"/>
          <w:lang w:val="en-US" w:eastAsia="zh-CN"/>
        </w:rPr>
        <w:t>7.5 通知记录</w:t>
      </w:r>
      <w:bookmarkEnd w:id="75"/>
    </w:p>
    <w:p w14:paraId="03112E02"/>
    <w:p w14:paraId="05455BDF">
      <w:r>
        <w:rPr>
          <w:b/>
        </w:rPr>
        <w:t>【通知记录查看】</w:t>
      </w:r>
    </w:p>
    <w:p w14:paraId="106CEB52">
      <w:r>
        <w:t>进入【消息管理】-&gt;【通知记录】页面查看平台下发的通知记录，支持按时间、通知类型等条件筛选。</w:t>
      </w:r>
    </w:p>
    <w:p w14:paraId="7891ADA1">
      <w:r>
        <w:drawing>
          <wp:inline distT="0" distB="0" distL="114300" distR="114300">
            <wp:extent cx="5486400" cy="2362835"/>
            <wp:effectExtent l="0" t="0" r="0" b="1841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131"/>
                    <a:stretch>
                      <a:fillRect/>
                    </a:stretch>
                  </pic:blipFill>
                  <pic:spPr>
                    <a:xfrm>
                      <a:off x="0" y="0"/>
                      <a:ext cx="5486400" cy="2363152"/>
                    </a:xfrm>
                    <a:prstGeom prst="rect">
                      <a:avLst/>
                    </a:prstGeom>
                  </pic:spPr>
                </pic:pic>
              </a:graphicData>
            </a:graphic>
          </wp:inline>
        </w:drawing>
      </w:r>
    </w:p>
    <w:p w14:paraId="31414351">
      <w:pPr>
        <w:numPr>
          <w:ilvl w:val="0"/>
          <w:numId w:val="0"/>
        </w:numPr>
        <w:spacing w:line="360" w:lineRule="auto"/>
        <w:outlineLvl w:val="0"/>
        <w:rPr>
          <w:rFonts w:hint="eastAsia" w:asciiTheme="minorEastAsia" w:hAnsiTheme="minorEastAsia" w:eastAsiaTheme="minorEastAsia" w:cstheme="minorEastAsia"/>
          <w:b/>
          <w:bCs/>
          <w:sz w:val="24"/>
          <w:szCs w:val="24"/>
          <w:lang w:val="en-US" w:eastAsia="zh-CN"/>
        </w:rPr>
      </w:pPr>
      <w:bookmarkStart w:id="76" w:name="_Toc7926"/>
      <w:r>
        <w:rPr>
          <w:rFonts w:hint="eastAsia" w:asciiTheme="minorEastAsia" w:hAnsiTheme="minorEastAsia" w:cstheme="minorEastAsia"/>
          <w:b/>
          <w:bCs/>
          <w:sz w:val="24"/>
          <w:szCs w:val="24"/>
          <w:lang w:val="en-US" w:eastAsia="zh-CN"/>
        </w:rPr>
        <w:t>八、</w:t>
      </w:r>
      <w:r>
        <w:rPr>
          <w:rFonts w:hint="eastAsia" w:asciiTheme="minorEastAsia" w:hAnsiTheme="minorEastAsia" w:eastAsiaTheme="minorEastAsia" w:cstheme="minorEastAsia"/>
          <w:b/>
          <w:bCs/>
          <w:sz w:val="24"/>
          <w:szCs w:val="24"/>
          <w:lang w:val="en-US" w:eastAsia="zh-CN"/>
        </w:rPr>
        <w:t>反馈列表</w:t>
      </w:r>
      <w:bookmarkEnd w:id="76"/>
    </w:p>
    <w:p w14:paraId="13A7EED2">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在页面上方查询栏中依次选择意见类型，时间段，点击“查询”即可按照条件筛选出相应的记录信息。</w:t>
      </w:r>
    </w:p>
    <w:p w14:paraId="5CB02711">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411095"/>
            <wp:effectExtent l="0" t="0" r="10160" b="8255"/>
            <wp:docPr id="7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7"/>
                    <pic:cNvPicPr>
                      <a:picLocks noChangeAspect="1"/>
                    </pic:cNvPicPr>
                  </pic:nvPicPr>
                  <pic:blipFill>
                    <a:blip r:embed="rId132"/>
                    <a:stretch>
                      <a:fillRect/>
                    </a:stretch>
                  </pic:blipFill>
                  <pic:spPr>
                    <a:xfrm>
                      <a:off x="0" y="0"/>
                      <a:ext cx="5266690" cy="2411095"/>
                    </a:xfrm>
                    <a:prstGeom prst="rect">
                      <a:avLst/>
                    </a:prstGeom>
                    <a:noFill/>
                    <a:ln>
                      <a:noFill/>
                    </a:ln>
                  </pic:spPr>
                </pic:pic>
              </a:graphicData>
            </a:graphic>
          </wp:inline>
        </w:drawing>
      </w:r>
    </w:p>
    <w:p w14:paraId="037F36C2">
      <w:pPr>
        <w:numPr>
          <w:ilvl w:val="0"/>
          <w:numId w:val="0"/>
        </w:numPr>
        <w:spacing w:line="360" w:lineRule="auto"/>
        <w:outlineLvl w:val="0"/>
        <w:rPr>
          <w:rFonts w:hint="eastAsia" w:asciiTheme="minorEastAsia" w:hAnsiTheme="minorEastAsia" w:eastAsiaTheme="minorEastAsia" w:cstheme="minorEastAsia"/>
          <w:b/>
          <w:bCs/>
          <w:sz w:val="24"/>
          <w:szCs w:val="24"/>
          <w:lang w:val="en-US" w:eastAsia="zh-CN"/>
        </w:rPr>
      </w:pPr>
      <w:bookmarkStart w:id="77" w:name="_Toc27063"/>
      <w:r>
        <w:rPr>
          <w:rFonts w:hint="eastAsia" w:asciiTheme="minorEastAsia" w:hAnsiTheme="minorEastAsia" w:cstheme="minorEastAsia"/>
          <w:b/>
          <w:bCs/>
          <w:sz w:val="24"/>
          <w:szCs w:val="24"/>
          <w:lang w:val="en-US" w:eastAsia="zh-CN"/>
        </w:rPr>
        <w:t>九、</w:t>
      </w:r>
      <w:r>
        <w:rPr>
          <w:rFonts w:hint="eastAsia" w:asciiTheme="minorEastAsia" w:hAnsiTheme="minorEastAsia" w:eastAsiaTheme="minorEastAsia" w:cstheme="minorEastAsia"/>
          <w:b/>
          <w:bCs/>
          <w:sz w:val="24"/>
          <w:szCs w:val="24"/>
          <w:lang w:val="en-US" w:eastAsia="zh-CN"/>
        </w:rPr>
        <w:t>日志记录</w:t>
      </w:r>
      <w:bookmarkEnd w:id="77"/>
    </w:p>
    <w:p w14:paraId="7CBB03A5">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78" w:name="_Toc4051"/>
      <w:r>
        <w:rPr>
          <w:rFonts w:hint="eastAsia" w:asciiTheme="minorEastAsia" w:hAnsiTheme="minorEastAsia" w:cstheme="minorEastAsia"/>
          <w:b/>
          <w:bCs/>
          <w:sz w:val="24"/>
          <w:szCs w:val="24"/>
          <w:lang w:val="en-US" w:eastAsia="zh-CN"/>
        </w:rPr>
        <w:t>9</w:t>
      </w:r>
      <w:r>
        <w:rPr>
          <w:rFonts w:hint="eastAsia" w:asciiTheme="minorEastAsia" w:hAnsiTheme="minorEastAsia" w:eastAsiaTheme="minorEastAsia" w:cstheme="minorEastAsia"/>
          <w:b/>
          <w:bCs/>
          <w:sz w:val="24"/>
          <w:szCs w:val="24"/>
          <w:lang w:val="en-US" w:eastAsia="zh-CN"/>
        </w:rPr>
        <w:t>.1 日志查询</w:t>
      </w:r>
      <w:bookmarkEnd w:id="78"/>
    </w:p>
    <w:p w14:paraId="50072122">
      <w:pPr>
        <w:numPr>
          <w:ilvl w:val="0"/>
          <w:numId w:val="0"/>
        </w:numPr>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在页面上方查询栏中依次填入账号、地址、备注、IP，选择日志类型和起始时间段，点击“查询”即可按照条件筛选出相应的记录信息。</w:t>
      </w:r>
    </w:p>
    <w:p w14:paraId="07BCC6C6">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397760"/>
            <wp:effectExtent l="0" t="0" r="10160" b="2540"/>
            <wp:docPr id="7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8"/>
                    <pic:cNvPicPr>
                      <a:picLocks noChangeAspect="1"/>
                    </pic:cNvPicPr>
                  </pic:nvPicPr>
                  <pic:blipFill>
                    <a:blip r:embed="rId133"/>
                    <a:stretch>
                      <a:fillRect/>
                    </a:stretch>
                  </pic:blipFill>
                  <pic:spPr>
                    <a:xfrm>
                      <a:off x="0" y="0"/>
                      <a:ext cx="5266690" cy="2397760"/>
                    </a:xfrm>
                    <a:prstGeom prst="rect">
                      <a:avLst/>
                    </a:prstGeom>
                    <a:noFill/>
                    <a:ln>
                      <a:noFill/>
                    </a:ln>
                  </pic:spPr>
                </pic:pic>
              </a:graphicData>
            </a:graphic>
          </wp:inline>
        </w:drawing>
      </w:r>
    </w:p>
    <w:p w14:paraId="21E23E30">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79" w:name="_Toc28051"/>
      <w:r>
        <w:rPr>
          <w:rFonts w:hint="eastAsia" w:asciiTheme="minorEastAsia" w:hAnsiTheme="minorEastAsia" w:cstheme="minorEastAsia"/>
          <w:b/>
          <w:bCs/>
          <w:sz w:val="24"/>
          <w:szCs w:val="24"/>
          <w:lang w:val="en-US" w:eastAsia="zh-CN"/>
        </w:rPr>
        <w:t>9</w:t>
      </w:r>
      <w:r>
        <w:rPr>
          <w:rFonts w:hint="eastAsia" w:asciiTheme="minorEastAsia" w:hAnsiTheme="minorEastAsia" w:eastAsiaTheme="minorEastAsia" w:cstheme="minorEastAsia"/>
          <w:b/>
          <w:bCs/>
          <w:sz w:val="24"/>
          <w:szCs w:val="24"/>
          <w:lang w:val="en-US" w:eastAsia="zh-CN"/>
        </w:rPr>
        <w:t>.2 日志详情查看</w:t>
      </w:r>
      <w:bookmarkEnd w:id="79"/>
    </w:p>
    <w:p w14:paraId="54F34529">
      <w:pPr>
        <w:numPr>
          <w:ilvl w:val="0"/>
          <w:numId w:val="0"/>
        </w:numPr>
        <w:spacing w:line="360" w:lineRule="auto"/>
        <w:ind w:firstLine="420" w:firstLineChar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sz w:val="24"/>
          <w:szCs w:val="24"/>
          <w:lang w:val="en-US" w:eastAsia="zh-CN"/>
        </w:rPr>
        <w:t>点击日志记录右侧的详情链接，可查看该日志的操作IP、操作账号、日志类型、状态、操作设备卡号与时间、请求URL、请求参数。</w:t>
      </w:r>
    </w:p>
    <w:p w14:paraId="649D8754">
      <w:pPr>
        <w:numPr>
          <w:ilvl w:val="0"/>
          <w:numId w:val="0"/>
        </w:numPr>
        <w:spacing w:line="360" w:lineRule="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3515" cy="2475230"/>
            <wp:effectExtent l="0" t="0" r="13335" b="1270"/>
            <wp:docPr id="7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9"/>
                    <pic:cNvPicPr>
                      <a:picLocks noChangeAspect="1"/>
                    </pic:cNvPicPr>
                  </pic:nvPicPr>
                  <pic:blipFill>
                    <a:blip r:embed="rId134"/>
                    <a:stretch>
                      <a:fillRect/>
                    </a:stretch>
                  </pic:blipFill>
                  <pic:spPr>
                    <a:xfrm>
                      <a:off x="0" y="0"/>
                      <a:ext cx="5263515" cy="2475230"/>
                    </a:xfrm>
                    <a:prstGeom prst="rect">
                      <a:avLst/>
                    </a:prstGeom>
                    <a:noFill/>
                    <a:ln>
                      <a:noFill/>
                    </a:ln>
                  </pic:spPr>
                </pic:pic>
              </a:graphicData>
            </a:graphic>
          </wp:inline>
        </w:drawing>
      </w:r>
    </w:p>
    <w:p w14:paraId="6514F637">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80" w:name="_Toc31372"/>
      <w:r>
        <w:rPr>
          <w:rFonts w:hint="eastAsia" w:asciiTheme="minorEastAsia" w:hAnsiTheme="minorEastAsia" w:cstheme="minorEastAsia"/>
          <w:b/>
          <w:bCs/>
          <w:sz w:val="24"/>
          <w:szCs w:val="24"/>
          <w:lang w:val="en-US" w:eastAsia="zh-CN"/>
        </w:rPr>
        <w:t>9</w:t>
      </w:r>
      <w:r>
        <w:rPr>
          <w:rFonts w:hint="eastAsia" w:asciiTheme="minorEastAsia" w:hAnsiTheme="minorEastAsia" w:eastAsiaTheme="minorEastAsia" w:cstheme="minorEastAsia"/>
          <w:b/>
          <w:bCs/>
          <w:sz w:val="24"/>
          <w:szCs w:val="24"/>
          <w:lang w:val="en-US" w:eastAsia="zh-CN"/>
        </w:rPr>
        <w:t>.3 日志删除</w:t>
      </w:r>
      <w:bookmarkEnd w:id="80"/>
    </w:p>
    <w:p w14:paraId="0758D5FF">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点击日志记录右侧的删除链接，随后点击弹窗中的确定按钮，即可删除该条日志。</w:t>
      </w:r>
    </w:p>
    <w:p w14:paraId="3D984759">
      <w:pPr>
        <w:numPr>
          <w:ilvl w:val="0"/>
          <w:numId w:val="0"/>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1610" cy="2406015"/>
            <wp:effectExtent l="0" t="0" r="15240" b="13335"/>
            <wp:docPr id="7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0"/>
                    <pic:cNvPicPr>
                      <a:picLocks noChangeAspect="1"/>
                    </pic:cNvPicPr>
                  </pic:nvPicPr>
                  <pic:blipFill>
                    <a:blip r:embed="rId135"/>
                    <a:stretch>
                      <a:fillRect/>
                    </a:stretch>
                  </pic:blipFill>
                  <pic:spPr>
                    <a:xfrm>
                      <a:off x="0" y="0"/>
                      <a:ext cx="5261610" cy="2406015"/>
                    </a:xfrm>
                    <a:prstGeom prst="rect">
                      <a:avLst/>
                    </a:prstGeom>
                    <a:noFill/>
                    <a:ln>
                      <a:noFill/>
                    </a:ln>
                  </pic:spPr>
                </pic:pic>
              </a:graphicData>
            </a:graphic>
          </wp:inline>
        </w:drawing>
      </w:r>
    </w:p>
    <w:p w14:paraId="45F92C49">
      <w:pPr>
        <w:numPr>
          <w:ilvl w:val="0"/>
          <w:numId w:val="0"/>
        </w:numPr>
        <w:spacing w:line="360" w:lineRule="auto"/>
        <w:outlineLvl w:val="0"/>
        <w:rPr>
          <w:rFonts w:hint="eastAsia" w:asciiTheme="minorEastAsia" w:hAnsiTheme="minorEastAsia" w:eastAsiaTheme="minorEastAsia" w:cstheme="minorEastAsia"/>
          <w:b/>
          <w:bCs/>
          <w:sz w:val="24"/>
          <w:szCs w:val="24"/>
          <w:lang w:val="en-US" w:eastAsia="zh-CN"/>
        </w:rPr>
      </w:pPr>
      <w:bookmarkStart w:id="81" w:name="_Toc23978"/>
      <w:r>
        <w:rPr>
          <w:rFonts w:hint="eastAsia" w:asciiTheme="minorEastAsia" w:hAnsiTheme="minorEastAsia" w:cstheme="minorEastAsia"/>
          <w:b/>
          <w:bCs/>
          <w:sz w:val="24"/>
          <w:szCs w:val="24"/>
          <w:lang w:val="en-US" w:eastAsia="zh-CN"/>
        </w:rPr>
        <w:t>十、系统配置</w:t>
      </w:r>
      <w:bookmarkEnd w:id="81"/>
    </w:p>
    <w:p w14:paraId="3A7CBC23">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82" w:name="_Toc24610"/>
      <w:r>
        <w:rPr>
          <w:rFonts w:hint="eastAsia" w:asciiTheme="minorEastAsia" w:hAnsiTheme="minorEastAsia" w:eastAsiaTheme="minorEastAsia" w:cstheme="minorEastAsia"/>
          <w:b/>
          <w:bCs/>
          <w:sz w:val="24"/>
          <w:szCs w:val="24"/>
          <w:lang w:val="en-US" w:eastAsia="zh-CN"/>
        </w:rPr>
        <w:t>10.1 数据存储设置</w:t>
      </w:r>
      <w:bookmarkEnd w:id="82"/>
    </w:p>
    <w:p w14:paraId="4B3494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进入【系统配置】-&gt;【数据存储设置】页面，设置位置数据、报警数据、报平安记录、聊天记录和日志记录的保存天数（默认存储时间为3年）。</w:t>
      </w:r>
    </w:p>
    <w:p w14:paraId="35A01F9C">
      <w:r>
        <w:drawing>
          <wp:inline distT="0" distB="0" distL="114300" distR="114300">
            <wp:extent cx="5486400" cy="2442845"/>
            <wp:effectExtent l="0" t="0" r="0" b="1460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36"/>
                    <a:stretch>
                      <a:fillRect/>
                    </a:stretch>
                  </pic:blipFill>
                  <pic:spPr>
                    <a:xfrm>
                      <a:off x="0" y="0"/>
                      <a:ext cx="5486400" cy="2443162"/>
                    </a:xfrm>
                    <a:prstGeom prst="rect">
                      <a:avLst/>
                    </a:prstGeom>
                  </pic:spPr>
                </pic:pic>
              </a:graphicData>
            </a:graphic>
          </wp:inline>
        </w:drawing>
      </w:r>
    </w:p>
    <w:p w14:paraId="0CEB200E"/>
    <w:p w14:paraId="0BEEEB04">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83" w:name="_Toc14194"/>
      <w:r>
        <w:rPr>
          <w:rFonts w:hint="eastAsia" w:asciiTheme="minorEastAsia" w:hAnsiTheme="minorEastAsia" w:eastAsiaTheme="minorEastAsia" w:cstheme="minorEastAsia"/>
          <w:b/>
          <w:bCs/>
          <w:sz w:val="24"/>
          <w:szCs w:val="24"/>
          <w:lang w:val="en-US" w:eastAsia="zh-CN"/>
        </w:rPr>
        <w:t>10.2 对讲群配置</w:t>
      </w:r>
      <w:bookmarkEnd w:id="83"/>
    </w:p>
    <w:p w14:paraId="0E18B7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进入【系统配置】-&gt;【对讲群配置】页面，配置对讲群相关规则，包括个人/企业账号可建群限额、邀请成员限额、超时剔除时间、个人/企业最大群成员数等。</w:t>
      </w:r>
    </w:p>
    <w:p w14:paraId="445894F4">
      <w:r>
        <w:drawing>
          <wp:inline distT="0" distB="0" distL="114300" distR="114300">
            <wp:extent cx="5486400" cy="2442845"/>
            <wp:effectExtent l="0" t="0" r="0" b="14605"/>
            <wp:docPr id="31"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7"/>
                    <pic:cNvPicPr>
                      <a:picLocks noChangeAspect="1"/>
                    </pic:cNvPicPr>
                  </pic:nvPicPr>
                  <pic:blipFill>
                    <a:blip r:embed="rId137"/>
                    <a:stretch>
                      <a:fillRect/>
                    </a:stretch>
                  </pic:blipFill>
                  <pic:spPr>
                    <a:xfrm>
                      <a:off x="0" y="0"/>
                      <a:ext cx="5486400" cy="2443162"/>
                    </a:xfrm>
                    <a:prstGeom prst="rect">
                      <a:avLst/>
                    </a:prstGeom>
                  </pic:spPr>
                </pic:pic>
              </a:graphicData>
            </a:graphic>
          </wp:inline>
        </w:drawing>
      </w:r>
    </w:p>
    <w:p w14:paraId="4AAABA7A"/>
    <w:p w14:paraId="32AAC2B2">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84" w:name="_Toc11978"/>
      <w:r>
        <w:rPr>
          <w:rFonts w:hint="eastAsia" w:asciiTheme="minorEastAsia" w:hAnsiTheme="minorEastAsia" w:eastAsiaTheme="minorEastAsia" w:cstheme="minorEastAsia"/>
          <w:b/>
          <w:bCs/>
          <w:sz w:val="24"/>
          <w:szCs w:val="24"/>
          <w:lang w:val="en-US" w:eastAsia="zh-CN"/>
        </w:rPr>
        <w:t>10.3 星豆配置</w:t>
      </w:r>
      <w:bookmarkEnd w:id="84"/>
    </w:p>
    <w:p w14:paraId="060DB383">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进入【系统配置】-&gt;【星豆配置】页面，配置星豆相关规则（具体字段以系统实际为准）。</w:t>
      </w:r>
    </w:p>
    <w:p w14:paraId="6D88D63A">
      <w:pPr>
        <w:rPr>
          <w:rFonts w:hint="eastAsia" w:asciiTheme="minorEastAsia" w:hAnsiTheme="minorEastAsia" w:eastAsiaTheme="minorEastAsia" w:cstheme="minorEastAsia"/>
          <w:b/>
          <w:bCs/>
          <w:sz w:val="24"/>
          <w:szCs w:val="24"/>
          <w:lang w:val="en-US" w:eastAsia="zh-CN"/>
        </w:rPr>
      </w:pPr>
      <w:r>
        <w:drawing>
          <wp:inline distT="0" distB="0" distL="114300" distR="114300">
            <wp:extent cx="5486400" cy="2439670"/>
            <wp:effectExtent l="0" t="0" r="0" b="17780"/>
            <wp:docPr id="3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7"/>
                    <pic:cNvPicPr>
                      <a:picLocks noChangeAspect="1"/>
                    </pic:cNvPicPr>
                  </pic:nvPicPr>
                  <pic:blipFill>
                    <a:blip r:embed="rId138"/>
                    <a:stretch>
                      <a:fillRect/>
                    </a:stretch>
                  </pic:blipFill>
                  <pic:spPr>
                    <a:xfrm>
                      <a:off x="0" y="0"/>
                      <a:ext cx="5486400" cy="2439989"/>
                    </a:xfrm>
                    <a:prstGeom prst="rect">
                      <a:avLst/>
                    </a:prstGeom>
                  </pic:spPr>
                </pic:pic>
              </a:graphicData>
            </a:graphic>
          </wp:inline>
        </w:drawing>
      </w:r>
    </w:p>
    <w:p w14:paraId="347E2F41">
      <w:pPr>
        <w:numPr>
          <w:ilvl w:val="0"/>
          <w:numId w:val="0"/>
        </w:numPr>
        <w:spacing w:line="360" w:lineRule="auto"/>
        <w:outlineLvl w:val="1"/>
        <w:rPr>
          <w:rFonts w:hint="eastAsia" w:asciiTheme="minorEastAsia" w:hAnsiTheme="minorEastAsia" w:eastAsiaTheme="minorEastAsia" w:cstheme="minorEastAsia"/>
          <w:b/>
          <w:bCs/>
          <w:sz w:val="24"/>
          <w:szCs w:val="24"/>
          <w:lang w:val="en-US" w:eastAsia="zh-CN"/>
        </w:rPr>
      </w:pPr>
      <w:bookmarkStart w:id="85" w:name="_Toc17560"/>
      <w:r>
        <w:rPr>
          <w:rFonts w:hint="eastAsia" w:asciiTheme="minorEastAsia" w:hAnsiTheme="minorEastAsia" w:eastAsiaTheme="minorEastAsia" w:cstheme="minorEastAsia"/>
          <w:b/>
          <w:bCs/>
          <w:sz w:val="24"/>
          <w:szCs w:val="24"/>
          <w:lang w:val="en-US" w:eastAsia="zh-CN"/>
        </w:rPr>
        <w:t>10.4 地图配置</w:t>
      </w:r>
      <w:bookmarkEnd w:id="85"/>
    </w:p>
    <w:p w14:paraId="791147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进入【系统配置】-&gt;【地图配置】页面，配置地图资源（五种地图资源）与默认地图。</w:t>
      </w:r>
    </w:p>
    <w:p w14:paraId="47D1B792">
      <w:r>
        <w:drawing>
          <wp:inline distT="0" distB="0" distL="114300" distR="114300">
            <wp:extent cx="5486400" cy="2453005"/>
            <wp:effectExtent l="0" t="0" r="0" b="4445"/>
            <wp:docPr id="3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7"/>
                    <pic:cNvPicPr>
                      <a:picLocks noChangeAspect="1"/>
                    </pic:cNvPicPr>
                  </pic:nvPicPr>
                  <pic:blipFill>
                    <a:blip r:embed="rId139"/>
                    <a:stretch>
                      <a:fillRect/>
                    </a:stretch>
                  </pic:blipFill>
                  <pic:spPr>
                    <a:xfrm>
                      <a:off x="0" y="0"/>
                      <a:ext cx="5486400" cy="2453013"/>
                    </a:xfrm>
                    <a:prstGeom prst="rect">
                      <a:avLst/>
                    </a:prstGeom>
                  </pic:spPr>
                </pic:pic>
              </a:graphicData>
            </a:graphic>
          </wp:inline>
        </w:drawing>
      </w:r>
    </w:p>
    <w:p w14:paraId="09E242C8"/>
    <w:sectPr>
      <w:footerReference r:id="rId4" w:type="default"/>
      <w:pgSz w:w="11906" w:h="16838"/>
      <w:pgMar w:top="1417" w:right="1800" w:bottom="1417"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altName w:val="Segoe Print"/>
    <w:panose1 w:val="02040602050305030304"/>
    <w:charset w:val="00"/>
    <w:family w:val="roman"/>
    <w:pitch w:val="default"/>
    <w:sig w:usb0="00000000"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E03AC">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E4D324">
                          <w:pPr>
                            <w:pStyle w:val="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1Bt+k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q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1Bt+kzAgAAYwQAAA4AAAAAAAAAAQAgAAAAHwEAAGRycy9lMm9Eb2MueG1sUEsF&#10;BgAAAAAGAAYAWQEAAMQFAAAAAA==&#10;">
              <v:fill on="f" focussize="0,0"/>
              <v:stroke on="f" weight="0.5pt"/>
              <v:imagedata o:title=""/>
              <o:lock v:ext="edit" aspectratio="f"/>
              <v:textbox inset="0mm,0mm,0mm,0mm" style="mso-fit-shape-to-text:t;">
                <w:txbxContent>
                  <w:p w14:paraId="02E4D324">
                    <w:pPr>
                      <w:pStyle w:val="5"/>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48E4B">
    <w:pPr>
      <w:pStyle w:val="6"/>
      <w:pBdr>
        <w:bottom w:val="thinThickSmallGap" w:color="auto" w:sz="12" w:space="1"/>
      </w:pBdr>
      <w:spacing w:line="240" w:lineRule="auto"/>
      <w:ind w:firstLine="0" w:firstLineChars="0"/>
      <w:jc w:val="right"/>
      <w:rPr>
        <w:rFonts w:hint="default" w:asciiTheme="minorEastAsia" w:hAnsiTheme="minorEastAsia" w:eastAsiaTheme="minorEastAsia" w:cstheme="minorEastAsia"/>
        <w:sz w:val="18"/>
        <w:szCs w:val="18"/>
        <w:lang w:val="en-US"/>
      </w:rPr>
    </w:pPr>
    <w:r>
      <w:rPr>
        <w:rFonts w:hint="eastAsia" w:asciiTheme="minorEastAsia" w:hAnsiTheme="minorEastAsia" w:cstheme="minorEastAsia"/>
        <w:sz w:val="18"/>
        <w:szCs w:val="18"/>
        <w:lang w:val="en-US" w:eastAsia="zh-CN"/>
      </w:rPr>
      <w:t xml:space="preserve">                                       </w:t>
    </w:r>
    <w:r>
      <w:rPr>
        <w:rFonts w:hint="eastAsia" w:asciiTheme="minorEastAsia" w:hAnsiTheme="minorEastAsia" w:eastAsiaTheme="minorEastAsia" w:cstheme="minorEastAsia"/>
        <w:sz w:val="18"/>
        <w:szCs w:val="18"/>
        <w:lang w:val="en-US" w:eastAsia="zh-CN"/>
      </w:rPr>
      <w:t xml:space="preserve">        </w:t>
    </w:r>
    <w:r>
      <w:rPr>
        <w:rFonts w:hint="eastAsia" w:asciiTheme="minorEastAsia" w:hAnsiTheme="minorEastAsia" w:cstheme="minorEastAsia"/>
        <w:sz w:val="18"/>
        <w:szCs w:val="18"/>
        <w:lang w:val="en-US" w:eastAsia="zh-CN"/>
      </w:rPr>
      <w:t xml:space="preserve"> </w:t>
    </w:r>
  </w:p>
  <w:p w14:paraId="2F3170E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18BE3"/>
    <w:multiLevelType w:val="singleLevel"/>
    <w:tmpl w:val="80C18BE3"/>
    <w:lvl w:ilvl="0" w:tentative="0">
      <w:start w:val="1"/>
      <w:numFmt w:val="lowerLetter"/>
      <w:lvlText w:val="%1."/>
      <w:lvlJc w:val="left"/>
      <w:pPr>
        <w:tabs>
          <w:tab w:val="left" w:pos="840"/>
        </w:tabs>
        <w:ind w:left="1265" w:hanging="425"/>
      </w:pPr>
      <w:rPr>
        <w:rFonts w:hint="default"/>
      </w:rPr>
    </w:lvl>
  </w:abstractNum>
  <w:abstractNum w:abstractNumId="1">
    <w:nsid w:val="83CFE5D2"/>
    <w:multiLevelType w:val="singleLevel"/>
    <w:tmpl w:val="83CFE5D2"/>
    <w:lvl w:ilvl="0" w:tentative="0">
      <w:start w:val="1"/>
      <w:numFmt w:val="lowerLetter"/>
      <w:lvlText w:val="%1."/>
      <w:lvlJc w:val="left"/>
      <w:pPr>
        <w:tabs>
          <w:tab w:val="left" w:pos="840"/>
        </w:tabs>
        <w:ind w:left="1265" w:hanging="425"/>
      </w:pPr>
      <w:rPr>
        <w:rFonts w:hint="default"/>
        <w:color w:val="C00000"/>
      </w:rPr>
    </w:lvl>
  </w:abstractNum>
  <w:abstractNum w:abstractNumId="2">
    <w:nsid w:val="B15CD51D"/>
    <w:multiLevelType w:val="singleLevel"/>
    <w:tmpl w:val="B15CD51D"/>
    <w:lvl w:ilvl="0" w:tentative="0">
      <w:start w:val="1"/>
      <w:numFmt w:val="lowerLetter"/>
      <w:lvlText w:val="%1."/>
      <w:lvlJc w:val="left"/>
      <w:pPr>
        <w:tabs>
          <w:tab w:val="left" w:pos="840"/>
        </w:tabs>
        <w:ind w:left="1265" w:hanging="425"/>
      </w:pPr>
      <w:rPr>
        <w:rFonts w:hint="default"/>
      </w:rPr>
    </w:lvl>
  </w:abstractNum>
  <w:abstractNum w:abstractNumId="3">
    <w:nsid w:val="B327245F"/>
    <w:multiLevelType w:val="singleLevel"/>
    <w:tmpl w:val="B327245F"/>
    <w:lvl w:ilvl="0" w:tentative="0">
      <w:start w:val="1"/>
      <w:numFmt w:val="decimal"/>
      <w:suff w:val="nothing"/>
      <w:lvlText w:val="%1．"/>
      <w:lvlJc w:val="left"/>
      <w:pPr>
        <w:ind w:left="0" w:firstLine="400"/>
      </w:pPr>
      <w:rPr>
        <w:rFonts w:hint="default"/>
      </w:rPr>
    </w:lvl>
  </w:abstractNum>
  <w:abstractNum w:abstractNumId="4">
    <w:nsid w:val="E146217A"/>
    <w:multiLevelType w:val="singleLevel"/>
    <w:tmpl w:val="E146217A"/>
    <w:lvl w:ilvl="0" w:tentative="0">
      <w:start w:val="1"/>
      <w:numFmt w:val="chineseCounting"/>
      <w:suff w:val="nothing"/>
      <w:lvlText w:val="%1、"/>
      <w:lvlJc w:val="left"/>
      <w:rPr>
        <w:rFonts w:hint="eastAsia"/>
      </w:rPr>
    </w:lvl>
  </w:abstractNum>
  <w:abstractNum w:abstractNumId="5">
    <w:nsid w:val="E1CD2D88"/>
    <w:multiLevelType w:val="singleLevel"/>
    <w:tmpl w:val="E1CD2D88"/>
    <w:lvl w:ilvl="0" w:tentative="0">
      <w:start w:val="1"/>
      <w:numFmt w:val="lowerLetter"/>
      <w:lvlText w:val="%1."/>
      <w:lvlJc w:val="left"/>
      <w:pPr>
        <w:tabs>
          <w:tab w:val="left" w:pos="840"/>
        </w:tabs>
        <w:ind w:left="1265" w:hanging="425"/>
      </w:pPr>
      <w:rPr>
        <w:rFonts w:hint="default"/>
        <w:color w:val="C00000"/>
      </w:rPr>
    </w:lvl>
  </w:abstractNum>
  <w:abstractNum w:abstractNumId="6">
    <w:nsid w:val="F278A45C"/>
    <w:multiLevelType w:val="singleLevel"/>
    <w:tmpl w:val="F278A45C"/>
    <w:lvl w:ilvl="0" w:tentative="0">
      <w:start w:val="1"/>
      <w:numFmt w:val="decimal"/>
      <w:suff w:val="nothing"/>
      <w:lvlText w:val="%1．"/>
      <w:lvlJc w:val="left"/>
      <w:pPr>
        <w:ind w:left="0" w:firstLine="400"/>
      </w:pPr>
      <w:rPr>
        <w:rFonts w:hint="default"/>
      </w:rPr>
    </w:lvl>
  </w:abstractNum>
  <w:abstractNum w:abstractNumId="7">
    <w:nsid w:val="353274C4"/>
    <w:multiLevelType w:val="multilevel"/>
    <w:tmpl w:val="353274C4"/>
    <w:lvl w:ilvl="0" w:tentative="0">
      <w:start w:val="1"/>
      <w:numFmt w:val="decimal"/>
      <w:pStyle w:val="2"/>
      <w:lvlText w:val="%1"/>
      <w:lvlJc w:val="left"/>
      <w:pPr>
        <w:tabs>
          <w:tab w:val="left" w:pos="432"/>
        </w:tabs>
        <w:ind w:left="432" w:hanging="432"/>
      </w:pPr>
    </w:lvl>
    <w:lvl w:ilvl="1" w:tentative="0">
      <w:start w:val="1"/>
      <w:numFmt w:val="decimal"/>
      <w:lvlText w:val="%1.%2"/>
      <w:lvlJc w:val="left"/>
      <w:pPr>
        <w:tabs>
          <w:tab w:val="left" w:pos="576"/>
        </w:tabs>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2" w:tentative="0">
      <w:start w:val="1"/>
      <w:numFmt w:val="decimal"/>
      <w:lvlText w:val="%1.%2.%3"/>
      <w:lvlJc w:val="left"/>
      <w:pPr>
        <w:tabs>
          <w:tab w:val="left" w:pos="1428"/>
        </w:tabs>
        <w:ind w:left="1428"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lang w:eastAsia="zh-CN"/>
        <w14:shadow w14:blurRad="0" w14:dist="0" w14:dir="0" w14:sx="0" w14:sy="0" w14:kx="0" w14:ky="0" w14:algn="none">
          <w14:srgbClr w14:val="000000"/>
        </w14:shadow>
      </w:r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8">
    <w:nsid w:val="650AAB52"/>
    <w:multiLevelType w:val="singleLevel"/>
    <w:tmpl w:val="650AAB52"/>
    <w:lvl w:ilvl="0" w:tentative="0">
      <w:start w:val="1"/>
      <w:numFmt w:val="lowerLetter"/>
      <w:lvlText w:val="%1."/>
      <w:lvlJc w:val="left"/>
      <w:pPr>
        <w:tabs>
          <w:tab w:val="left" w:pos="420"/>
        </w:tabs>
        <w:ind w:left="845" w:hanging="425"/>
      </w:pPr>
      <w:rPr>
        <w:rFonts w:hint="default"/>
      </w:rPr>
    </w:lvl>
  </w:abstractNum>
  <w:num w:numId="1">
    <w:abstractNumId w:val="7"/>
  </w:num>
  <w:num w:numId="2">
    <w:abstractNumId w:val="4"/>
  </w:num>
  <w:num w:numId="3">
    <w:abstractNumId w:val="0"/>
  </w:num>
  <w:num w:numId="4">
    <w:abstractNumId w:val="5"/>
  </w:num>
  <w:num w:numId="5">
    <w:abstractNumId w:val="8"/>
  </w:num>
  <w:num w:numId="6">
    <w:abstractNumId w:val="1"/>
  </w:num>
  <w:num w:numId="7">
    <w:abstractNumId w:val="6"/>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EwMDNhOTZjNTUxZGRjMWQ4M2M1NDdjMjEyNTI0YzAifQ=="/>
    <w:docVar w:name="KSO_WPS_MARK_KEY" w:val="69515062-533f-4ffb-b2b7-7c6c7576daaa"/>
  </w:docVars>
  <w:rsids>
    <w:rsidRoot w:val="00172A27"/>
    <w:rsid w:val="00442B1F"/>
    <w:rsid w:val="01754FD8"/>
    <w:rsid w:val="01AA357A"/>
    <w:rsid w:val="01EE299B"/>
    <w:rsid w:val="029F2D5C"/>
    <w:rsid w:val="033C5745"/>
    <w:rsid w:val="03437BE3"/>
    <w:rsid w:val="03FD7722"/>
    <w:rsid w:val="04253BC0"/>
    <w:rsid w:val="0482615E"/>
    <w:rsid w:val="04CE091D"/>
    <w:rsid w:val="05203DA6"/>
    <w:rsid w:val="06AE7ADB"/>
    <w:rsid w:val="070769C8"/>
    <w:rsid w:val="07B82FA1"/>
    <w:rsid w:val="085201D2"/>
    <w:rsid w:val="090D64B0"/>
    <w:rsid w:val="09E87B81"/>
    <w:rsid w:val="0A407540"/>
    <w:rsid w:val="0AF62D56"/>
    <w:rsid w:val="0B581772"/>
    <w:rsid w:val="0B7D26FB"/>
    <w:rsid w:val="0E56100F"/>
    <w:rsid w:val="0F046907"/>
    <w:rsid w:val="117D5F82"/>
    <w:rsid w:val="1413787A"/>
    <w:rsid w:val="14EB1444"/>
    <w:rsid w:val="15E96B07"/>
    <w:rsid w:val="15FF37AE"/>
    <w:rsid w:val="16581C05"/>
    <w:rsid w:val="16985257"/>
    <w:rsid w:val="17514A69"/>
    <w:rsid w:val="17E764F2"/>
    <w:rsid w:val="17F93F61"/>
    <w:rsid w:val="182A59E9"/>
    <w:rsid w:val="18407B66"/>
    <w:rsid w:val="18442F67"/>
    <w:rsid w:val="1AB13C97"/>
    <w:rsid w:val="1BD21EF1"/>
    <w:rsid w:val="1BE36703"/>
    <w:rsid w:val="1C202A53"/>
    <w:rsid w:val="1D5A470C"/>
    <w:rsid w:val="1E31162A"/>
    <w:rsid w:val="1F5225D5"/>
    <w:rsid w:val="1FE85338"/>
    <w:rsid w:val="2006717B"/>
    <w:rsid w:val="20823BAB"/>
    <w:rsid w:val="20E5349A"/>
    <w:rsid w:val="2198471D"/>
    <w:rsid w:val="25511CB1"/>
    <w:rsid w:val="26A30EAA"/>
    <w:rsid w:val="27E46300"/>
    <w:rsid w:val="27ED0BE4"/>
    <w:rsid w:val="27FA6A57"/>
    <w:rsid w:val="280777BA"/>
    <w:rsid w:val="28341BE2"/>
    <w:rsid w:val="291A7FAF"/>
    <w:rsid w:val="29C52829"/>
    <w:rsid w:val="2A0116CE"/>
    <w:rsid w:val="2BDD46C6"/>
    <w:rsid w:val="2C331BFE"/>
    <w:rsid w:val="2CE31C2B"/>
    <w:rsid w:val="2D2E3448"/>
    <w:rsid w:val="2EA4521F"/>
    <w:rsid w:val="2EA6400F"/>
    <w:rsid w:val="2F780A78"/>
    <w:rsid w:val="308A2EA8"/>
    <w:rsid w:val="33811DDB"/>
    <w:rsid w:val="33C81E26"/>
    <w:rsid w:val="341D11C7"/>
    <w:rsid w:val="34845CCA"/>
    <w:rsid w:val="35CB5DC5"/>
    <w:rsid w:val="367365E5"/>
    <w:rsid w:val="37050D1E"/>
    <w:rsid w:val="37060F75"/>
    <w:rsid w:val="37B25368"/>
    <w:rsid w:val="389467F7"/>
    <w:rsid w:val="38ED3A6E"/>
    <w:rsid w:val="392E030F"/>
    <w:rsid w:val="395751EF"/>
    <w:rsid w:val="3A10352D"/>
    <w:rsid w:val="3B226B52"/>
    <w:rsid w:val="3C3E0E53"/>
    <w:rsid w:val="3E7D5C3C"/>
    <w:rsid w:val="3FFB1F03"/>
    <w:rsid w:val="400246B8"/>
    <w:rsid w:val="4080379D"/>
    <w:rsid w:val="409222EE"/>
    <w:rsid w:val="423E5BD0"/>
    <w:rsid w:val="435C016E"/>
    <w:rsid w:val="43B1534E"/>
    <w:rsid w:val="444A47B7"/>
    <w:rsid w:val="45633716"/>
    <w:rsid w:val="468325D4"/>
    <w:rsid w:val="46B84199"/>
    <w:rsid w:val="46F07E18"/>
    <w:rsid w:val="470628CB"/>
    <w:rsid w:val="476C5102"/>
    <w:rsid w:val="47FD3CA8"/>
    <w:rsid w:val="495118AA"/>
    <w:rsid w:val="4DD23AF4"/>
    <w:rsid w:val="4E6C012E"/>
    <w:rsid w:val="4ED079B5"/>
    <w:rsid w:val="4FCE6843"/>
    <w:rsid w:val="51C94C75"/>
    <w:rsid w:val="56BA2392"/>
    <w:rsid w:val="58967E1C"/>
    <w:rsid w:val="592611C4"/>
    <w:rsid w:val="592A069B"/>
    <w:rsid w:val="59EA62C9"/>
    <w:rsid w:val="5AB76D66"/>
    <w:rsid w:val="5B286DF5"/>
    <w:rsid w:val="5B6A4EEF"/>
    <w:rsid w:val="5B7F4848"/>
    <w:rsid w:val="5B956F55"/>
    <w:rsid w:val="5C32039D"/>
    <w:rsid w:val="5C3D7F48"/>
    <w:rsid w:val="5C557729"/>
    <w:rsid w:val="5C877162"/>
    <w:rsid w:val="5CF63E9F"/>
    <w:rsid w:val="5D3F0852"/>
    <w:rsid w:val="5D8C0EC6"/>
    <w:rsid w:val="5EC767B6"/>
    <w:rsid w:val="5F2A314A"/>
    <w:rsid w:val="5F334F20"/>
    <w:rsid w:val="5F725214"/>
    <w:rsid w:val="608A5EC3"/>
    <w:rsid w:val="619C1E94"/>
    <w:rsid w:val="61D33B50"/>
    <w:rsid w:val="63737EED"/>
    <w:rsid w:val="645101C7"/>
    <w:rsid w:val="64A819EB"/>
    <w:rsid w:val="6554208E"/>
    <w:rsid w:val="6589551F"/>
    <w:rsid w:val="65BF645E"/>
    <w:rsid w:val="674462B4"/>
    <w:rsid w:val="67A0736E"/>
    <w:rsid w:val="68534B89"/>
    <w:rsid w:val="6870281C"/>
    <w:rsid w:val="689251EA"/>
    <w:rsid w:val="697A5A02"/>
    <w:rsid w:val="69F51288"/>
    <w:rsid w:val="6A501EEA"/>
    <w:rsid w:val="6A98528B"/>
    <w:rsid w:val="6B7B1AB7"/>
    <w:rsid w:val="6C707495"/>
    <w:rsid w:val="6D2F4D0E"/>
    <w:rsid w:val="6E0A4769"/>
    <w:rsid w:val="6E900F25"/>
    <w:rsid w:val="6F343BCA"/>
    <w:rsid w:val="6F5B1A3A"/>
    <w:rsid w:val="6FF64000"/>
    <w:rsid w:val="70647579"/>
    <w:rsid w:val="70A44070"/>
    <w:rsid w:val="712A437C"/>
    <w:rsid w:val="71743F01"/>
    <w:rsid w:val="71E804ED"/>
    <w:rsid w:val="7222045D"/>
    <w:rsid w:val="722C6DDA"/>
    <w:rsid w:val="734F67BB"/>
    <w:rsid w:val="73D46434"/>
    <w:rsid w:val="74C9340D"/>
    <w:rsid w:val="750C6175"/>
    <w:rsid w:val="75717A5C"/>
    <w:rsid w:val="757F0258"/>
    <w:rsid w:val="765826C5"/>
    <w:rsid w:val="77707857"/>
    <w:rsid w:val="777724FA"/>
    <w:rsid w:val="77E5746E"/>
    <w:rsid w:val="78AC657F"/>
    <w:rsid w:val="7B7A4C4F"/>
    <w:rsid w:val="7B863116"/>
    <w:rsid w:val="7C155367"/>
    <w:rsid w:val="7D5858F6"/>
    <w:rsid w:val="7DF27C71"/>
    <w:rsid w:val="7F9560E2"/>
    <w:rsid w:val="7FC73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numPr>
        <w:ilvl w:val="0"/>
        <w:numId w:val="1"/>
      </w:numPr>
      <w:spacing w:before="240" w:after="240"/>
      <w:outlineLvl w:val="0"/>
    </w:pPr>
    <w:rPr>
      <w:rFonts w:ascii="Book Antiqua" w:hAnsi="Book Antiqua" w:eastAsia="黑体" w:cs="Times New Roman"/>
      <w:bCs/>
      <w:kern w:val="44"/>
      <w:sz w:val="32"/>
      <w:szCs w:val="32"/>
      <w:lang w:val="en-US" w:eastAsia="zh-CN" w:bidi="ar-SA"/>
    </w:rPr>
  </w:style>
  <w:style w:type="paragraph" w:styleId="3">
    <w:name w:val="heading 3"/>
    <w:basedOn w:val="2"/>
    <w:next w:val="1"/>
    <w:unhideWhenUsed/>
    <w:qFormat/>
    <w:uiPriority w:val="9"/>
    <w:pPr>
      <w:keepNext/>
      <w:keepLines/>
      <w:spacing w:before="200" w:after="0"/>
      <w:outlineLvl w:val="2"/>
    </w:pPr>
    <w:rPr>
      <w:rFonts w:asciiTheme="majorHAnsi" w:hAnsiTheme="majorHAnsi" w:eastAsiaTheme="majorEastAsia" w:cstheme="majorBidi"/>
      <w:b/>
      <w:color w:val="5B9BD5" w:themeColor="accent1"/>
      <w14:textFill>
        <w14:solidFill>
          <w14:schemeClr w14:val="accent1"/>
        </w14:solidFill>
      </w14:textFill>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table" w:styleId="10">
    <w:name w:val="Table Grid"/>
    <w:basedOn w:val="9"/>
    <w:qFormat/>
    <w:uiPriority w:val="59"/>
    <w:pPr>
      <w:widowControl w:val="0"/>
      <w:spacing w:line="360" w:lineRule="auto"/>
      <w:ind w:left="100" w:leftChars="1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qFormat/>
    <w:uiPriority w:val="0"/>
    <w:rPr>
      <w:color w:val="800080"/>
      <w:u w:val="single"/>
    </w:rPr>
  </w:style>
  <w:style w:type="character" w:styleId="13">
    <w:name w:val="Hyperlink"/>
    <w:basedOn w:val="11"/>
    <w:qFormat/>
    <w:uiPriority w:val="0"/>
    <w:rPr>
      <w:color w:val="0000FF"/>
      <w:u w:val="single"/>
    </w:rPr>
  </w:style>
  <w:style w:type="paragraph" w:customStyle="1" w:styleId="14">
    <w:name w:val="WPSOffice手动目录 1"/>
    <w:qFormat/>
    <w:uiPriority w:val="0"/>
    <w:pPr>
      <w:ind w:leftChars="0"/>
    </w:pPr>
    <w:rPr>
      <w:rFonts w:asciiTheme="minorHAnsi" w:hAnsiTheme="minorHAnsi" w:eastAsiaTheme="minorEastAsia" w:cstheme="minorBidi"/>
      <w:sz w:val="20"/>
      <w:szCs w:val="20"/>
    </w:rPr>
  </w:style>
  <w:style w:type="paragraph" w:customStyle="1" w:styleId="15">
    <w:name w:val="WPSOffice手动目录 2"/>
    <w:qFormat/>
    <w:uiPriority w:val="0"/>
    <w:pPr>
      <w:ind w:leftChars="200"/>
    </w:pPr>
    <w:rPr>
      <w:rFonts w:asciiTheme="minorHAnsi" w:hAnsiTheme="minorHAnsi" w:eastAsiaTheme="minorEastAsia" w:cstheme="minorBidi"/>
      <w:sz w:val="20"/>
      <w:szCs w:val="20"/>
    </w:rPr>
  </w:style>
  <w:style w:type="paragraph" w:customStyle="1" w:styleId="16">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2" Type="http://schemas.openxmlformats.org/officeDocument/2006/relationships/fontTable" Target="fontTable.xml"/><Relationship Id="rId141" Type="http://schemas.openxmlformats.org/officeDocument/2006/relationships/numbering" Target="numbering.xml"/><Relationship Id="rId140" Type="http://schemas.openxmlformats.org/officeDocument/2006/relationships/customXml" Target="../customXml/item1.xml"/><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2395</Words>
  <Characters>2881</Characters>
  <Lines>0</Lines>
  <Paragraphs>0</Paragraphs>
  <TotalTime>1</TotalTime>
  <ScaleCrop>false</ScaleCrop>
  <LinksUpToDate>false</LinksUpToDate>
  <CharactersWithSpaces>3175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2023-01-16T03:23:00Z</dcterms:created>
  <dc:creator>Administrator</dc:creator>
  <cp:lastModifiedBy>方酱</cp:lastModifiedBy>
  <dcterms:modified xsi:type="dcterms:W3CDTF">2026-08-06T02:46:08Z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02466C5163454996B8C8979789391AF2_13</vt:lpwstr>
  </property>
  <property fmtid="{D5CDD505-2E9C-101B-9397-08002B2CF9AE}" pid="4" name="KSOTemplateDocerSaveRecord">
    <vt:lpwstr>eyJoZGlkIjoiZDYzNGJjNDEzMzA1ZGYwZGZiNzc4MWQ2MmFjM2Q3NTUiLCJ1c2VySWQiOiI5NjM5NzczOTMifQ==</vt:lpwstr>
  </property>
</Properties>
</file>