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A07E41">
      <w:pPr>
        <w:spacing w:line="360" w:lineRule="auto"/>
        <w:jc w:val="center"/>
        <w:rPr>
          <w:rFonts w:hint="eastAsia" w:ascii="宋体" w:hAnsi="宋体" w:eastAsia="宋体" w:cs="宋体"/>
          <w:b/>
          <w:bCs/>
          <w:sz w:val="28"/>
          <w:szCs w:val="28"/>
        </w:rPr>
      </w:pPr>
      <w:r>
        <w:rPr>
          <w:rFonts w:hint="default" w:ascii="Times New Roman" w:hAnsi="Times New Roman" w:eastAsia="宋体" w:cs="Times New Roman"/>
          <w:b/>
          <w:bCs/>
          <w:sz w:val="28"/>
          <w:szCs w:val="28"/>
          <w:lang w:val="en-US" w:eastAsia="zh-CN"/>
        </w:rPr>
        <w:t>2025</w:t>
      </w:r>
      <w:r>
        <w:rPr>
          <w:rFonts w:hint="eastAsia" w:ascii="宋体" w:hAnsi="宋体" w:eastAsia="宋体" w:cs="宋体"/>
          <w:b/>
          <w:bCs/>
          <w:sz w:val="28"/>
          <w:szCs w:val="28"/>
        </w:rPr>
        <w:t>个人年度总结</w:t>
      </w:r>
    </w:p>
    <w:p w14:paraId="31D50902">
      <w:pPr>
        <w:spacing w:line="360" w:lineRule="auto"/>
        <w:jc w:val="center"/>
        <w:rPr>
          <w:rFonts w:hint="eastAsia" w:ascii="宋体" w:hAnsi="宋体" w:eastAsia="宋体" w:cs="宋体"/>
          <w:b/>
          <w:bCs/>
          <w:color w:val="000000" w:themeColor="text1"/>
          <w:sz w:val="24"/>
          <w:szCs w:val="24"/>
          <w:lang w:val="en-US" w:eastAsia="zh-CN"/>
          <w14:textFill>
            <w14:solidFill>
              <w14:schemeClr w14:val="tx1"/>
            </w14:solidFill>
          </w14:textFill>
        </w:rPr>
      </w:pPr>
      <w:r>
        <w:rPr>
          <w:rFonts w:hint="eastAsia" w:ascii="宋体" w:hAnsi="宋体" w:eastAsia="宋体" w:cs="宋体"/>
          <w:b/>
          <w:bCs/>
          <w:sz w:val="24"/>
          <w:szCs w:val="24"/>
          <w:lang w:val="en-US" w:eastAsia="zh-CN"/>
        </w:rPr>
        <w:t>姓名：童美娜 日期：</w:t>
      </w:r>
      <w:r>
        <w:rPr>
          <w:rFonts w:hint="default" w:ascii="Times New Roman" w:hAnsi="Times New Roman" w:eastAsia="宋体" w:cs="Times New Roman"/>
          <w:b/>
          <w:bCs/>
          <w:sz w:val="24"/>
          <w:szCs w:val="24"/>
          <w:lang w:val="en-US" w:eastAsia="zh-CN"/>
        </w:rPr>
        <w:t>202</w:t>
      </w:r>
      <w:r>
        <w:rPr>
          <w:rFonts w:hint="eastAsia" w:ascii="Times New Roman" w:hAnsi="Times New Roman" w:eastAsia="宋体" w:cs="Times New Roman"/>
          <w:b/>
          <w:bCs/>
          <w:sz w:val="24"/>
          <w:szCs w:val="24"/>
          <w:lang w:val="en-US" w:eastAsia="zh-CN"/>
        </w:rPr>
        <w:t>6</w:t>
      </w:r>
      <w:r>
        <w:rPr>
          <w:rFonts w:hint="eastAsia" w:ascii="宋体" w:hAnsi="宋体" w:eastAsia="宋体" w:cs="宋体"/>
          <w:b/>
          <w:bCs/>
          <w:sz w:val="24"/>
          <w:szCs w:val="24"/>
          <w:lang w:val="en-US" w:eastAsia="zh-CN"/>
        </w:rPr>
        <w:t>年</w:t>
      </w:r>
      <w:r>
        <w:rPr>
          <w:rFonts w:hint="eastAsia" w:ascii="Times New Roman" w:hAnsi="Times New Roman" w:eastAsia="宋体" w:cs="Times New Roman"/>
          <w:b/>
          <w:bCs/>
          <w:sz w:val="24"/>
          <w:szCs w:val="24"/>
          <w:lang w:val="en-US" w:eastAsia="zh-CN"/>
        </w:rPr>
        <w:t>1</w:t>
      </w:r>
      <w:r>
        <w:rPr>
          <w:rFonts w:hint="eastAsia" w:ascii="宋体" w:hAnsi="宋体" w:eastAsia="宋体" w:cs="宋体"/>
          <w:b/>
          <w:bCs/>
          <w:sz w:val="24"/>
          <w:szCs w:val="24"/>
          <w:lang w:val="en-US" w:eastAsia="zh-CN"/>
        </w:rPr>
        <w:t>月</w:t>
      </w:r>
      <w:r>
        <w:rPr>
          <w:rFonts w:hint="default" w:ascii="Times New Roman" w:hAnsi="Times New Roman" w:eastAsia="宋体" w:cs="Times New Roman"/>
          <w:b/>
          <w:bCs/>
          <w:sz w:val="24"/>
          <w:szCs w:val="24"/>
          <w:lang w:val="en-US" w:eastAsia="zh-CN"/>
        </w:rPr>
        <w:t>6</w:t>
      </w:r>
      <w:r>
        <w:rPr>
          <w:rFonts w:hint="eastAsia" w:ascii="宋体" w:hAnsi="宋体" w:eastAsia="宋体" w:cs="宋体"/>
          <w:b/>
          <w:bCs/>
          <w:sz w:val="24"/>
          <w:szCs w:val="24"/>
          <w:lang w:val="en-US" w:eastAsia="zh-CN"/>
        </w:rPr>
        <w:t>日</w:t>
      </w:r>
    </w:p>
    <w:p w14:paraId="6B33A4C1">
      <w:pPr>
        <w:numPr>
          <w:ilvl w:val="0"/>
          <w:numId w:val="1"/>
        </w:numPr>
        <w:spacing w:line="360" w:lineRule="auto"/>
        <w:outlineLvl w:val="0"/>
        <w:rPr>
          <w:rFonts w:hint="eastAsia" w:ascii="宋体" w:hAnsi="宋体" w:eastAsia="宋体" w:cs="宋体"/>
          <w:b/>
          <w:bCs/>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年度概述</w:t>
      </w:r>
    </w:p>
    <w:p w14:paraId="1990537B">
      <w:pPr>
        <w:numPr>
          <w:ilvl w:val="0"/>
          <w:numId w:val="0"/>
        </w:numPr>
        <w:spacing w:line="360" w:lineRule="auto"/>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本年度，作为核心测试工程师，我深度参与</w:t>
      </w:r>
      <w:r>
        <w:rPr>
          <w:rFonts w:hint="default" w:ascii="Times New Roman" w:hAnsi="Times New Roman" w:eastAsia="宋体" w:cs="Times New Roman"/>
          <w:b w:val="0"/>
          <w:bCs w:val="0"/>
          <w:sz w:val="24"/>
          <w:szCs w:val="24"/>
          <w:lang w:val="en-US" w:eastAsia="zh-CN"/>
        </w:rPr>
        <w:t>12</w:t>
      </w:r>
      <w:r>
        <w:rPr>
          <w:rFonts w:hint="eastAsia" w:ascii="宋体" w:hAnsi="宋体" w:eastAsia="宋体" w:cs="宋体"/>
          <w:b w:val="0"/>
          <w:bCs w:val="0"/>
          <w:sz w:val="24"/>
          <w:szCs w:val="24"/>
          <w:lang w:val="en-US" w:eastAsia="zh-CN"/>
        </w:rPr>
        <w:t>个重点项目全流程质量保障。交付【上合】北斗服务管理平台等</w:t>
      </w:r>
      <w:r>
        <w:rPr>
          <w:rFonts w:hint="eastAsia" w:ascii="Times New Roman" w:hAnsi="Times New Roman" w:eastAsia="宋体" w:cs="Times New Roman"/>
          <w:b w:val="0"/>
          <w:bCs w:val="0"/>
          <w:sz w:val="24"/>
          <w:szCs w:val="24"/>
          <w:lang w:val="en-US" w:eastAsia="zh-CN"/>
        </w:rPr>
        <w:t>3</w:t>
      </w:r>
      <w:r>
        <w:rPr>
          <w:rFonts w:hint="eastAsia" w:ascii="宋体" w:hAnsi="宋体" w:eastAsia="宋体" w:cs="宋体"/>
          <w:b w:val="0"/>
          <w:bCs w:val="0"/>
          <w:sz w:val="24"/>
          <w:szCs w:val="24"/>
          <w:lang w:val="en-US" w:eastAsia="zh-CN"/>
        </w:rPr>
        <w:t>个核心定制项目，完成星地多网融合指挥调度系统等</w:t>
      </w:r>
      <w:r>
        <w:rPr>
          <w:rFonts w:hint="eastAsia" w:ascii="Times New Roman" w:hAnsi="Times New Roman" w:eastAsia="宋体" w:cs="Times New Roman"/>
          <w:b w:val="0"/>
          <w:bCs w:val="0"/>
          <w:sz w:val="24"/>
          <w:szCs w:val="24"/>
          <w:lang w:val="en-US" w:eastAsia="zh-CN"/>
        </w:rPr>
        <w:t>3</w:t>
      </w:r>
      <w:r>
        <w:rPr>
          <w:rFonts w:hint="eastAsia" w:ascii="宋体" w:hAnsi="宋体" w:eastAsia="宋体" w:cs="宋体"/>
          <w:b w:val="0"/>
          <w:bCs w:val="0"/>
          <w:sz w:val="24"/>
          <w:szCs w:val="24"/>
          <w:lang w:val="en-US" w:eastAsia="zh-CN"/>
        </w:rPr>
        <w:t>个核心自研项目多版本迭代升级，同步支持</w:t>
      </w:r>
      <w:r>
        <w:rPr>
          <w:rFonts w:hint="eastAsia" w:ascii="Times New Roman" w:hAnsi="Times New Roman" w:eastAsia="宋体" w:cs="Times New Roman"/>
          <w:b w:val="0"/>
          <w:bCs w:val="0"/>
          <w:sz w:val="24"/>
          <w:szCs w:val="24"/>
          <w:lang w:val="en-US" w:eastAsia="zh-CN"/>
        </w:rPr>
        <w:t>4</w:t>
      </w:r>
      <w:r>
        <w:rPr>
          <w:rFonts w:hint="eastAsia" w:ascii="宋体" w:hAnsi="宋体" w:eastAsia="宋体" w:cs="宋体"/>
          <w:b w:val="0"/>
          <w:bCs w:val="0"/>
          <w:sz w:val="24"/>
          <w:szCs w:val="24"/>
          <w:lang w:val="en-US" w:eastAsia="zh-CN"/>
        </w:rPr>
        <w:t>个项目测试验收。测试执行环节，累计跟踪闭环</w:t>
      </w:r>
      <w:r>
        <w:rPr>
          <w:rFonts w:hint="eastAsia" w:ascii="Times New Roman" w:hAnsi="Times New Roman" w:eastAsia="宋体" w:cs="Times New Roman"/>
          <w:b w:val="0"/>
          <w:bCs w:val="0"/>
          <w:sz w:val="24"/>
          <w:szCs w:val="24"/>
          <w:lang w:val="en-US" w:eastAsia="zh-CN"/>
        </w:rPr>
        <w:t>1500</w:t>
      </w:r>
      <w:r>
        <w:rPr>
          <w:rFonts w:hint="eastAsia" w:ascii="宋体" w:hAnsi="宋体" w:eastAsia="宋体" w:cs="宋体"/>
          <w:b w:val="0"/>
          <w:bCs w:val="0"/>
          <w:sz w:val="24"/>
          <w:szCs w:val="24"/>
          <w:lang w:val="en-US" w:eastAsia="zh-CN"/>
        </w:rPr>
        <w:t>余个缺陷，输出</w:t>
      </w:r>
      <w:r>
        <w:rPr>
          <w:rFonts w:hint="eastAsia" w:ascii="Times New Roman" w:hAnsi="Times New Roman" w:eastAsia="宋体" w:cs="Times New Roman"/>
          <w:b w:val="0"/>
          <w:bCs w:val="0"/>
          <w:sz w:val="24"/>
          <w:szCs w:val="24"/>
          <w:lang w:val="en-US" w:eastAsia="zh-CN"/>
        </w:rPr>
        <w:t>83</w:t>
      </w:r>
      <w:r>
        <w:rPr>
          <w:rFonts w:hint="eastAsia" w:ascii="宋体" w:hAnsi="宋体" w:eastAsia="宋体" w:cs="宋体"/>
          <w:b w:val="0"/>
          <w:bCs w:val="0"/>
          <w:sz w:val="24"/>
          <w:szCs w:val="24"/>
          <w:lang w:val="en-US" w:eastAsia="zh-CN"/>
        </w:rPr>
        <w:t>份关键文档，确保核心任务质量闭环。技术赋能方面，落地</w:t>
      </w:r>
      <w:r>
        <w:rPr>
          <w:rFonts w:hint="eastAsia" w:ascii="Times New Roman" w:hAnsi="Times New Roman" w:eastAsia="宋体" w:cs="Times New Roman"/>
          <w:b w:val="0"/>
          <w:bCs w:val="0"/>
          <w:sz w:val="24"/>
          <w:szCs w:val="24"/>
          <w:lang w:val="en-US" w:eastAsia="zh-CN"/>
        </w:rPr>
        <w:t>Python + pytest</w:t>
      </w:r>
      <w:r>
        <w:rPr>
          <w:rFonts w:hint="eastAsia" w:ascii="宋体" w:hAnsi="宋体" w:eastAsia="宋体" w:cs="宋体"/>
          <w:b w:val="0"/>
          <w:bCs w:val="0"/>
          <w:sz w:val="24"/>
          <w:szCs w:val="24"/>
          <w:lang w:val="en-US" w:eastAsia="zh-CN"/>
        </w:rPr>
        <w:t>接口自动化测试框架，覆盖</w:t>
      </w:r>
      <w:r>
        <w:rPr>
          <w:rFonts w:hint="eastAsia" w:ascii="Times New Roman" w:hAnsi="Times New Roman" w:eastAsia="宋体" w:cs="Times New Roman"/>
          <w:b w:val="0"/>
          <w:bCs w:val="0"/>
          <w:sz w:val="24"/>
          <w:szCs w:val="24"/>
          <w:lang w:val="en-US" w:eastAsia="zh-CN"/>
        </w:rPr>
        <w:t>45</w:t>
      </w:r>
      <w:r>
        <w:rPr>
          <w:rFonts w:hint="eastAsia" w:ascii="宋体" w:hAnsi="宋体" w:eastAsia="宋体" w:cs="宋体"/>
          <w:b w:val="0"/>
          <w:bCs w:val="0"/>
          <w:sz w:val="24"/>
          <w:szCs w:val="24"/>
          <w:lang w:val="en-US" w:eastAsia="zh-CN"/>
        </w:rPr>
        <w:t>个关键接口，使回归测试效率提高</w:t>
      </w:r>
      <w:r>
        <w:rPr>
          <w:rFonts w:hint="eastAsia" w:ascii="Times New Roman" w:hAnsi="Times New Roman" w:eastAsia="宋体" w:cs="Times New Roman"/>
          <w:b w:val="0"/>
          <w:bCs w:val="0"/>
          <w:sz w:val="24"/>
          <w:szCs w:val="24"/>
          <w:lang w:val="en-US" w:eastAsia="zh-CN"/>
        </w:rPr>
        <w:t>15%</w:t>
      </w:r>
      <w:r>
        <w:rPr>
          <w:rFonts w:hint="eastAsia" w:ascii="宋体" w:hAnsi="宋体" w:eastAsia="宋体" w:cs="宋体"/>
          <w:b w:val="0"/>
          <w:bCs w:val="0"/>
          <w:sz w:val="24"/>
          <w:szCs w:val="24"/>
          <w:lang w:val="en-US" w:eastAsia="zh-CN"/>
        </w:rPr>
        <w:t>；运用</w:t>
      </w:r>
      <w:r>
        <w:rPr>
          <w:rFonts w:hint="eastAsia" w:ascii="Times New Roman" w:hAnsi="Times New Roman" w:eastAsia="宋体" w:cs="Times New Roman"/>
          <w:b w:val="0"/>
          <w:bCs w:val="0"/>
          <w:sz w:val="24"/>
          <w:szCs w:val="24"/>
          <w:lang w:val="en-US" w:eastAsia="zh-CN"/>
        </w:rPr>
        <w:t>JMeter</w:t>
      </w:r>
      <w:r>
        <w:rPr>
          <w:rFonts w:hint="eastAsia" w:ascii="宋体" w:hAnsi="宋体" w:eastAsia="宋体" w:cs="宋体"/>
          <w:b w:val="0"/>
          <w:bCs w:val="0"/>
          <w:sz w:val="24"/>
          <w:szCs w:val="24"/>
          <w:lang w:val="en-US" w:eastAsia="zh-CN"/>
        </w:rPr>
        <w:t>封装通信协议，攻克硬件依赖场景测试难题，使该类场景测试效率提升约</w:t>
      </w:r>
      <w:r>
        <w:rPr>
          <w:rFonts w:hint="eastAsia" w:ascii="Times New Roman" w:hAnsi="Times New Roman" w:eastAsia="宋体" w:cs="Times New Roman"/>
          <w:b w:val="0"/>
          <w:bCs w:val="0"/>
          <w:sz w:val="24"/>
          <w:szCs w:val="24"/>
          <w:lang w:val="en-US" w:eastAsia="zh-CN"/>
        </w:rPr>
        <w:t>25%</w:t>
      </w:r>
      <w:r>
        <w:rPr>
          <w:rFonts w:hint="eastAsia" w:ascii="宋体" w:hAnsi="宋体" w:eastAsia="宋体" w:cs="宋体"/>
          <w:b w:val="0"/>
          <w:bCs w:val="0"/>
          <w:sz w:val="24"/>
          <w:szCs w:val="24"/>
          <w:lang w:val="en-US" w:eastAsia="zh-CN"/>
        </w:rPr>
        <w:t xml:space="preserve">。我的工作保证项目按时按量交付，通过沉淀标准化文档与创新自动化工具，为团队构建可复用质量资产，提升测试产出效率与协作流畅度。  </w:t>
      </w:r>
    </w:p>
    <w:p w14:paraId="76CFB224">
      <w:pPr>
        <w:numPr>
          <w:ilvl w:val="0"/>
          <w:numId w:val="1"/>
        </w:numPr>
        <w:spacing w:line="360" w:lineRule="auto"/>
        <w:ind w:left="0" w:leftChars="0" w:firstLine="0" w:firstLineChars="0"/>
        <w:outlineLvl w:val="0"/>
        <w:rPr>
          <w:rFonts w:hint="eastAsia" w:ascii="宋体" w:hAnsi="宋体" w:eastAsia="宋体" w:cs="宋体"/>
          <w:b/>
          <w:bCs/>
          <w:sz w:val="24"/>
          <w:szCs w:val="24"/>
        </w:rPr>
      </w:pPr>
      <w:r>
        <w:rPr>
          <w:rFonts w:hint="eastAsia" w:ascii="宋体" w:hAnsi="宋体" w:eastAsia="宋体" w:cs="宋体"/>
          <w:b/>
          <w:bCs/>
          <w:sz w:val="24"/>
          <w:szCs w:val="24"/>
          <w:lang w:val="en-US" w:eastAsia="zh-CN"/>
        </w:rPr>
        <w:t>年度数据回顾</w:t>
      </w:r>
    </w:p>
    <w:p w14:paraId="5717902D">
      <w:pPr>
        <w:numPr>
          <w:ilvl w:val="0"/>
          <w:numId w:val="2"/>
        </w:numPr>
        <w:spacing w:line="360" w:lineRule="auto"/>
        <w:ind w:left="420" w:leftChars="0" w:hanging="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你今年看了多少本书，什么书？学习了多少课程？</w:t>
      </w:r>
    </w:p>
    <w:p w14:paraId="77B9E341">
      <w:pPr>
        <w:spacing w:line="360" w:lineRule="auto"/>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教材：系统分析师第二版、信息系统项目管理师</w:t>
      </w:r>
    </w:p>
    <w:p w14:paraId="4C74C69B">
      <w:pPr>
        <w:spacing w:line="360" w:lineRule="auto"/>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课外书：面向对象分析与设计、测试反模式、敏捷软件测试、计算机网络</w:t>
      </w:r>
    </w:p>
    <w:p w14:paraId="527B2816">
      <w:pPr>
        <w:spacing w:line="360" w:lineRule="auto"/>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教程：哔哩哔哩【</w:t>
      </w:r>
      <w:r>
        <w:rPr>
          <w:rFonts w:hint="eastAsia" w:ascii="Times New Roman" w:hAnsi="Times New Roman" w:eastAsia="宋体" w:cs="Times New Roman"/>
          <w:b w:val="0"/>
          <w:bCs w:val="0"/>
          <w:sz w:val="24"/>
          <w:szCs w:val="24"/>
          <w:lang w:val="en-US" w:eastAsia="zh-CN"/>
        </w:rPr>
        <w:t>Python+pytest+yaml+allure</w:t>
      </w:r>
      <w:r>
        <w:rPr>
          <w:rFonts w:hint="eastAsia" w:ascii="宋体" w:hAnsi="宋体" w:eastAsia="宋体" w:cs="宋体"/>
          <w:b w:val="0"/>
          <w:bCs w:val="0"/>
          <w:sz w:val="24"/>
          <w:szCs w:val="24"/>
          <w:lang w:val="en-US" w:eastAsia="zh-CN"/>
        </w:rPr>
        <w:t>接口自动化测试框架】</w:t>
      </w:r>
    </w:p>
    <w:p w14:paraId="2F3BA024">
      <w:pPr>
        <w:numPr>
          <w:ilvl w:val="0"/>
          <w:numId w:val="2"/>
        </w:numPr>
        <w:spacing w:line="360" w:lineRule="auto"/>
        <w:ind w:left="420" w:leftChars="0" w:hanging="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你今年写了多少份工作文档？</w:t>
      </w:r>
    </w:p>
    <w:p w14:paraId="1BE69464">
      <w:pPr>
        <w:spacing w:line="360" w:lineRule="auto"/>
        <w:ind w:firstLine="420" w:firstLineChars="0"/>
        <w:rPr>
          <w:rFonts w:hint="default" w:ascii="宋体" w:hAnsi="宋体" w:eastAsia="宋体" w:cs="宋体"/>
          <w:b w:val="0"/>
          <w:bCs w:val="0"/>
          <w:sz w:val="21"/>
          <w:szCs w:val="21"/>
          <w:lang w:val="en-US" w:eastAsia="zh-CN"/>
        </w:rPr>
      </w:pPr>
      <w:r>
        <w:rPr>
          <w:rFonts w:hint="eastAsia" w:ascii="宋体" w:hAnsi="宋体" w:eastAsia="宋体" w:cs="宋体"/>
          <w:b w:val="0"/>
          <w:bCs w:val="0"/>
          <w:sz w:val="24"/>
          <w:szCs w:val="24"/>
          <w:lang w:val="en-US" w:eastAsia="zh-CN"/>
        </w:rPr>
        <w:t>测试大纲：</w:t>
      </w:r>
      <w:r>
        <w:rPr>
          <w:rFonts w:hint="eastAsia" w:ascii="Times New Roman" w:hAnsi="Times New Roman" w:eastAsia="宋体" w:cs="Times New Roman"/>
          <w:b w:val="0"/>
          <w:bCs w:val="0"/>
          <w:sz w:val="24"/>
          <w:szCs w:val="24"/>
          <w:lang w:val="en-US" w:eastAsia="zh-CN"/>
        </w:rPr>
        <w:t>15</w:t>
      </w:r>
      <w:r>
        <w:rPr>
          <w:rFonts w:hint="eastAsia" w:ascii="宋体" w:hAnsi="宋体" w:eastAsia="宋体" w:cs="宋体"/>
          <w:b w:val="0"/>
          <w:bCs w:val="0"/>
          <w:sz w:val="24"/>
          <w:szCs w:val="24"/>
          <w:lang w:val="en-US" w:eastAsia="zh-CN"/>
        </w:rPr>
        <w:t>；测试报告：</w:t>
      </w:r>
      <w:r>
        <w:rPr>
          <w:rFonts w:hint="eastAsia" w:ascii="Times New Roman" w:hAnsi="Times New Roman" w:eastAsia="宋体" w:cs="Times New Roman"/>
          <w:b w:val="0"/>
          <w:bCs w:val="0"/>
          <w:sz w:val="24"/>
          <w:szCs w:val="24"/>
          <w:lang w:val="en-US" w:eastAsia="zh-CN"/>
        </w:rPr>
        <w:t>53</w:t>
      </w:r>
      <w:r>
        <w:rPr>
          <w:rFonts w:hint="eastAsia" w:ascii="宋体" w:hAnsi="宋体" w:eastAsia="宋体" w:cs="宋体"/>
          <w:b w:val="0"/>
          <w:bCs w:val="0"/>
          <w:sz w:val="24"/>
          <w:szCs w:val="24"/>
          <w:lang w:val="en-US" w:eastAsia="zh-CN"/>
        </w:rPr>
        <w:t>；使用说明书：</w:t>
      </w:r>
      <w:r>
        <w:rPr>
          <w:rFonts w:hint="eastAsia" w:ascii="Times New Roman" w:hAnsi="Times New Roman" w:eastAsia="宋体" w:cs="Times New Roman"/>
          <w:b w:val="0"/>
          <w:bCs w:val="0"/>
          <w:sz w:val="24"/>
          <w:szCs w:val="24"/>
          <w:lang w:val="en-US" w:eastAsia="zh-CN"/>
        </w:rPr>
        <w:t>12</w:t>
      </w:r>
      <w:r>
        <w:rPr>
          <w:rFonts w:hint="eastAsia" w:ascii="宋体" w:hAnsi="宋体" w:eastAsia="宋体" w:cs="宋体"/>
          <w:b w:val="0"/>
          <w:bCs w:val="0"/>
          <w:sz w:val="24"/>
          <w:szCs w:val="24"/>
          <w:lang w:val="en-US" w:eastAsia="zh-CN"/>
        </w:rPr>
        <w:t>；培训资料：</w:t>
      </w:r>
      <w:r>
        <w:rPr>
          <w:rFonts w:hint="eastAsia" w:ascii="Times New Roman" w:hAnsi="Times New Roman" w:eastAsia="宋体" w:cs="Times New Roman"/>
          <w:b w:val="0"/>
          <w:bCs w:val="0"/>
          <w:sz w:val="24"/>
          <w:szCs w:val="24"/>
          <w:lang w:val="en-US" w:eastAsia="zh-CN"/>
        </w:rPr>
        <w:t>3</w:t>
      </w:r>
    </w:p>
    <w:p w14:paraId="1B24CC5C">
      <w:pPr>
        <w:numPr>
          <w:ilvl w:val="0"/>
          <w:numId w:val="2"/>
        </w:numPr>
        <w:spacing w:line="360" w:lineRule="auto"/>
        <w:ind w:left="420" w:leftChars="0" w:hanging="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你今年参与了多少份软著资料的编写？</w:t>
      </w:r>
    </w:p>
    <w:p w14:paraId="20B699E5">
      <w:pPr>
        <w:spacing w:line="360" w:lineRule="auto"/>
        <w:ind w:firstLine="420" w:firstLineChars="0"/>
        <w:rPr>
          <w:rFonts w:hint="eastAsia" w:ascii="宋体" w:hAnsi="宋体" w:eastAsia="宋体" w:cs="宋体"/>
          <w:b w:val="0"/>
          <w:bCs w:val="0"/>
          <w:sz w:val="24"/>
          <w:szCs w:val="24"/>
          <w:lang w:val="en-US" w:eastAsia="zh-CN"/>
        </w:rPr>
      </w:pPr>
      <w:r>
        <w:rPr>
          <w:rFonts w:hint="eastAsia" w:ascii="Times New Roman" w:hAnsi="Times New Roman" w:eastAsia="宋体" w:cs="Times New Roman"/>
          <w:b w:val="0"/>
          <w:bCs w:val="0"/>
          <w:sz w:val="24"/>
          <w:szCs w:val="24"/>
          <w:lang w:val="en-US" w:eastAsia="zh-CN"/>
        </w:rPr>
        <w:t>9</w:t>
      </w:r>
      <w:r>
        <w:rPr>
          <w:rFonts w:hint="eastAsia" w:ascii="宋体" w:hAnsi="宋体" w:eastAsia="宋体" w:cs="宋体"/>
          <w:b w:val="0"/>
          <w:bCs w:val="0"/>
          <w:sz w:val="24"/>
          <w:szCs w:val="24"/>
          <w:lang w:val="en-US" w:eastAsia="zh-CN"/>
        </w:rPr>
        <w:t>份，数据如下：</w:t>
      </w:r>
    </w:p>
    <w:p w14:paraId="0100C6EE">
      <w:pPr>
        <w:spacing w:line="360" w:lineRule="auto"/>
        <w:ind w:firstLine="420" w:firstLineChars="0"/>
        <w:rPr>
          <w:rFonts w:hint="default" w:ascii="宋体" w:hAnsi="宋体" w:eastAsia="宋体" w:cs="宋体"/>
          <w:b w:val="0"/>
          <w:bCs w:val="0"/>
          <w:sz w:val="21"/>
          <w:szCs w:val="21"/>
          <w:lang w:val="en-US" w:eastAsia="zh-CN"/>
        </w:rPr>
      </w:pPr>
      <w:r>
        <w:rPr>
          <w:rFonts w:hint="eastAsia" w:ascii="宋体" w:hAnsi="宋体" w:eastAsia="宋体" w:cs="宋体"/>
          <w:b w:val="0"/>
          <w:bCs w:val="0"/>
          <w:sz w:val="24"/>
          <w:szCs w:val="24"/>
          <w:lang w:val="en-US" w:eastAsia="zh-CN"/>
        </w:rPr>
        <w:t>星地多网融合指挥调度系统、北斗通信助手、天通星迅、北斗位置监控平台（</w:t>
      </w:r>
      <w:r>
        <w:rPr>
          <w:rFonts w:hint="eastAsia" w:ascii="Times New Roman" w:hAnsi="Times New Roman" w:eastAsia="宋体" w:cs="Times New Roman"/>
          <w:b w:val="0"/>
          <w:bCs w:val="0"/>
          <w:sz w:val="24"/>
          <w:szCs w:val="24"/>
          <w:lang w:val="en-US" w:eastAsia="zh-CN"/>
        </w:rPr>
        <w:t>2</w:t>
      </w:r>
      <w:r>
        <w:rPr>
          <w:rFonts w:hint="eastAsia" w:ascii="宋体" w:hAnsi="宋体" w:eastAsia="宋体" w:cs="宋体"/>
          <w:b w:val="0"/>
          <w:bCs w:val="0"/>
          <w:sz w:val="24"/>
          <w:szCs w:val="24"/>
          <w:lang w:val="en-US" w:eastAsia="zh-CN"/>
        </w:rPr>
        <w:t>个）、融合调度助手</w:t>
      </w:r>
      <w:r>
        <w:rPr>
          <w:rFonts w:hint="eastAsia" w:ascii="Times New Roman" w:hAnsi="Times New Roman" w:eastAsia="宋体" w:cs="Times New Roman"/>
          <w:b w:val="0"/>
          <w:bCs w:val="0"/>
          <w:sz w:val="24"/>
          <w:szCs w:val="24"/>
          <w:lang w:val="en-US" w:eastAsia="zh-CN"/>
        </w:rPr>
        <w:t>APP</w:t>
      </w:r>
      <w:r>
        <w:rPr>
          <w:rFonts w:hint="eastAsia" w:ascii="宋体" w:hAnsi="宋体" w:eastAsia="宋体" w:cs="宋体"/>
          <w:b w:val="0"/>
          <w:bCs w:val="0"/>
          <w:sz w:val="24"/>
          <w:szCs w:val="24"/>
          <w:lang w:val="en-US" w:eastAsia="zh-CN"/>
        </w:rPr>
        <w:t>、天地卫通小程序、北斗地面站管理平台、北斗位置管理后台。</w:t>
      </w:r>
    </w:p>
    <w:p w14:paraId="7CFAD49E">
      <w:pPr>
        <w:numPr>
          <w:ilvl w:val="0"/>
          <w:numId w:val="2"/>
        </w:numPr>
        <w:spacing w:line="360" w:lineRule="auto"/>
        <w:ind w:left="420" w:leftChars="0" w:hanging="420" w:firstLineChars="0"/>
        <w:rPr>
          <w:rFonts w:hint="eastAsia" w:ascii="宋体" w:hAnsi="宋体" w:eastAsia="宋体" w:cs="宋体"/>
          <w:b/>
          <w:bCs/>
          <w:strike w:val="0"/>
          <w:dstrike w:val="0"/>
          <w:sz w:val="24"/>
          <w:szCs w:val="24"/>
          <w:lang w:val="en-US" w:eastAsia="zh-CN"/>
        </w:rPr>
      </w:pPr>
      <w:r>
        <w:rPr>
          <w:rFonts w:hint="eastAsia" w:ascii="宋体" w:hAnsi="宋体" w:eastAsia="宋体" w:cs="宋体"/>
          <w:b/>
          <w:bCs/>
          <w:strike w:val="0"/>
          <w:dstrike w:val="0"/>
          <w:sz w:val="24"/>
          <w:szCs w:val="24"/>
          <w:lang w:val="en-US" w:eastAsia="zh-CN"/>
        </w:rPr>
        <w:t>你今年参与了多少份专利资料的编写？</w:t>
      </w:r>
    </w:p>
    <w:p w14:paraId="7D1B8CF6">
      <w:pPr>
        <w:spacing w:line="360" w:lineRule="auto"/>
        <w:ind w:firstLine="420" w:firstLineChars="0"/>
        <w:rPr>
          <w:rFonts w:hint="eastAsia" w:ascii="宋体" w:hAnsi="宋体" w:eastAsia="宋体" w:cs="宋体"/>
          <w:b w:val="0"/>
          <w:bCs w:val="0"/>
          <w:strike w:val="0"/>
          <w:dstrike w:val="0"/>
          <w:sz w:val="24"/>
          <w:szCs w:val="24"/>
          <w:lang w:val="en-US" w:eastAsia="zh-CN"/>
        </w:rPr>
      </w:pPr>
      <w:r>
        <w:rPr>
          <w:rFonts w:hint="eastAsia" w:ascii="宋体" w:hAnsi="宋体" w:eastAsia="宋体" w:cs="宋体"/>
          <w:b w:val="0"/>
          <w:bCs w:val="0"/>
          <w:strike w:val="0"/>
          <w:dstrike w:val="0"/>
          <w:sz w:val="24"/>
          <w:szCs w:val="24"/>
          <w:lang w:val="en-US" w:eastAsia="zh-CN"/>
        </w:rPr>
        <w:t>无</w:t>
      </w:r>
    </w:p>
    <w:p w14:paraId="6C29C05F">
      <w:pPr>
        <w:spacing w:line="360" w:lineRule="auto"/>
        <w:ind w:firstLine="420" w:firstLineChars="0"/>
        <w:rPr>
          <w:rFonts w:hint="eastAsia" w:ascii="宋体" w:hAnsi="宋体" w:eastAsia="宋体" w:cs="宋体"/>
          <w:b w:val="0"/>
          <w:bCs w:val="0"/>
          <w:strike w:val="0"/>
          <w:dstrike w:val="0"/>
          <w:sz w:val="24"/>
          <w:szCs w:val="24"/>
          <w:lang w:val="en-US" w:eastAsia="zh-CN"/>
        </w:rPr>
      </w:pPr>
    </w:p>
    <w:p w14:paraId="3FB2B9EE">
      <w:pPr>
        <w:spacing w:line="360" w:lineRule="auto"/>
        <w:ind w:firstLine="420" w:firstLineChars="0"/>
        <w:rPr>
          <w:rFonts w:hint="eastAsia" w:ascii="宋体" w:hAnsi="宋体" w:eastAsia="宋体" w:cs="宋体"/>
          <w:b w:val="0"/>
          <w:bCs w:val="0"/>
          <w:strike w:val="0"/>
          <w:dstrike w:val="0"/>
          <w:sz w:val="24"/>
          <w:szCs w:val="24"/>
          <w:lang w:val="en-US" w:eastAsia="zh-CN"/>
        </w:rPr>
      </w:pPr>
    </w:p>
    <w:p w14:paraId="44FD522E">
      <w:pPr>
        <w:spacing w:line="360" w:lineRule="auto"/>
        <w:rPr>
          <w:rFonts w:hint="default" w:ascii="宋体" w:hAnsi="宋体" w:eastAsia="宋体" w:cs="宋体"/>
          <w:b w:val="0"/>
          <w:bCs w:val="0"/>
          <w:strike w:val="0"/>
          <w:dstrike w:val="0"/>
          <w:sz w:val="24"/>
          <w:szCs w:val="24"/>
          <w:lang w:val="en-US" w:eastAsia="zh-CN"/>
        </w:rPr>
      </w:pPr>
    </w:p>
    <w:p w14:paraId="6833F3A0">
      <w:pPr>
        <w:numPr>
          <w:ilvl w:val="0"/>
          <w:numId w:val="2"/>
        </w:numPr>
        <w:spacing w:line="360" w:lineRule="auto"/>
        <w:ind w:left="420" w:leftChars="0" w:hanging="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你今年参与了多少个定制项目和多少个自研项目？</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3"/>
        <w:gridCol w:w="6739"/>
      </w:tblGrid>
      <w:tr w14:paraId="1B612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3" w:type="dxa"/>
            <w:shd w:val="clear" w:color="auto" w:fill="E7E6E6" w:themeFill="background2"/>
            <w:vAlign w:val="center"/>
          </w:tcPr>
          <w:p w14:paraId="7D952B35">
            <w:pPr>
              <w:numPr>
                <w:ilvl w:val="0"/>
                <w:numId w:val="0"/>
              </w:numPr>
              <w:spacing w:line="360" w:lineRule="auto"/>
              <w:jc w:val="both"/>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项目类别</w:t>
            </w:r>
          </w:p>
        </w:tc>
        <w:tc>
          <w:tcPr>
            <w:tcW w:w="6739" w:type="dxa"/>
            <w:shd w:val="clear" w:color="auto" w:fill="E7E6E6" w:themeFill="background2"/>
            <w:vAlign w:val="center"/>
          </w:tcPr>
          <w:p w14:paraId="4150CEC7">
            <w:pPr>
              <w:numPr>
                <w:ilvl w:val="0"/>
                <w:numId w:val="0"/>
              </w:numPr>
              <w:spacing w:line="360" w:lineRule="auto"/>
              <w:jc w:val="both"/>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项目名称</w:t>
            </w:r>
          </w:p>
        </w:tc>
      </w:tr>
      <w:tr w14:paraId="5174E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3" w:type="dxa"/>
            <w:vAlign w:val="center"/>
          </w:tcPr>
          <w:p w14:paraId="6140A3A9">
            <w:pPr>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Times New Roman" w:hAnsi="Times New Roman" w:eastAsia="宋体" w:cs="Times New Roman"/>
                <w:b w:val="0"/>
                <w:bCs w:val="0"/>
                <w:sz w:val="24"/>
                <w:szCs w:val="24"/>
                <w:lang w:val="en-US" w:eastAsia="zh-CN"/>
              </w:rPr>
              <w:t>7</w:t>
            </w:r>
            <w:r>
              <w:rPr>
                <w:rFonts w:hint="eastAsia" w:ascii="宋体" w:hAnsi="宋体" w:eastAsia="宋体" w:cs="宋体"/>
                <w:b w:val="0"/>
                <w:bCs w:val="0"/>
                <w:sz w:val="24"/>
                <w:szCs w:val="24"/>
                <w:vertAlign w:val="baseline"/>
                <w:lang w:val="en-US" w:eastAsia="zh-CN"/>
              </w:rPr>
              <w:t>个定制项目</w:t>
            </w:r>
          </w:p>
        </w:tc>
        <w:tc>
          <w:tcPr>
            <w:tcW w:w="6739" w:type="dxa"/>
          </w:tcPr>
          <w:p w14:paraId="0BD10698">
            <w:pPr>
              <w:numPr>
                <w:ilvl w:val="0"/>
                <w:numId w:val="0"/>
              </w:numPr>
              <w:spacing w:line="360" w:lineRule="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【上合】北斗服务管理平台定制</w:t>
            </w:r>
          </w:p>
          <w:p w14:paraId="57928C60">
            <w:pPr>
              <w:numPr>
                <w:ilvl w:val="0"/>
                <w:numId w:val="0"/>
              </w:numPr>
              <w:spacing w:line="360" w:lineRule="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【上合】北斗三号指挥系统</w:t>
            </w:r>
          </w:p>
          <w:p w14:paraId="0286C1BA">
            <w:pPr>
              <w:numPr>
                <w:ilvl w:val="0"/>
                <w:numId w:val="0"/>
              </w:numPr>
              <w:spacing w:line="360" w:lineRule="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【浙江易安】北斗位置监控平台/后台定制</w:t>
            </w:r>
          </w:p>
          <w:p w14:paraId="43D54139">
            <w:pPr>
              <w:numPr>
                <w:ilvl w:val="0"/>
                <w:numId w:val="0"/>
              </w:numPr>
              <w:spacing w:line="360" w:lineRule="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【浙江易安】多网融合应急指挥箱</w:t>
            </w:r>
          </w:p>
          <w:p w14:paraId="31DD6801">
            <w:pPr>
              <w:numPr>
                <w:ilvl w:val="0"/>
                <w:numId w:val="0"/>
              </w:numPr>
              <w:spacing w:line="360" w:lineRule="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【乐众】监控平台/多网融合系统定制</w:t>
            </w:r>
          </w:p>
          <w:p w14:paraId="225939FA">
            <w:pPr>
              <w:numPr>
                <w:ilvl w:val="0"/>
                <w:numId w:val="0"/>
              </w:numPr>
              <w:spacing w:line="360" w:lineRule="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【辽宁】天通通信系统定制</w:t>
            </w:r>
          </w:p>
          <w:p w14:paraId="5036827A">
            <w:pPr>
              <w:numPr>
                <w:ilvl w:val="0"/>
                <w:numId w:val="0"/>
              </w:numPr>
              <w:spacing w:line="360" w:lineRule="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lang w:val="en-US" w:eastAsia="zh-CN"/>
              </w:rPr>
              <w:t>【梦芯】北斗地面站系统定制</w:t>
            </w:r>
          </w:p>
        </w:tc>
      </w:tr>
      <w:tr w14:paraId="7C2C8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3" w:type="dxa"/>
            <w:vAlign w:val="center"/>
          </w:tcPr>
          <w:p w14:paraId="1AB6C7ED">
            <w:pPr>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Times New Roman" w:hAnsi="Times New Roman" w:eastAsia="宋体" w:cs="Times New Roman"/>
                <w:b w:val="0"/>
                <w:bCs w:val="0"/>
                <w:sz w:val="24"/>
                <w:szCs w:val="24"/>
                <w:lang w:val="en-US" w:eastAsia="zh-CN"/>
              </w:rPr>
              <w:t>5</w:t>
            </w:r>
            <w:r>
              <w:rPr>
                <w:rFonts w:hint="eastAsia" w:ascii="宋体" w:hAnsi="宋体" w:eastAsia="宋体" w:cs="宋体"/>
                <w:b w:val="0"/>
                <w:bCs w:val="0"/>
                <w:sz w:val="24"/>
                <w:szCs w:val="24"/>
                <w:vertAlign w:val="baseline"/>
                <w:lang w:val="en-US" w:eastAsia="zh-CN"/>
              </w:rPr>
              <w:t>个</w:t>
            </w:r>
            <w:r>
              <w:rPr>
                <w:rFonts w:hint="eastAsia" w:ascii="宋体" w:hAnsi="宋体" w:eastAsia="宋体" w:cs="宋体"/>
                <w:b w:val="0"/>
                <w:bCs w:val="0"/>
                <w:sz w:val="24"/>
                <w:szCs w:val="24"/>
                <w:lang w:val="en-US" w:eastAsia="zh-CN"/>
              </w:rPr>
              <w:t>自研/产品线项目</w:t>
            </w:r>
          </w:p>
        </w:tc>
        <w:tc>
          <w:tcPr>
            <w:tcW w:w="6739" w:type="dxa"/>
          </w:tcPr>
          <w:p w14:paraId="11ABEC77">
            <w:pPr>
              <w:numPr>
                <w:ilvl w:val="0"/>
                <w:numId w:val="0"/>
              </w:numPr>
              <w:spacing w:line="360" w:lineRule="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【自研】星地多网融合指挥调度系统（一期/二期/三期版本迭代）</w:t>
            </w:r>
          </w:p>
          <w:p w14:paraId="738454A0">
            <w:pPr>
              <w:numPr>
                <w:ilvl w:val="0"/>
                <w:numId w:val="0"/>
              </w:numPr>
              <w:spacing w:line="360" w:lineRule="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【自研】天地卫通系列产品（北斗位置监控平台+管理后台+小程序）</w:t>
            </w:r>
          </w:p>
          <w:p w14:paraId="1621D83A">
            <w:pPr>
              <w:numPr>
                <w:ilvl w:val="0"/>
                <w:numId w:val="0"/>
              </w:numPr>
              <w:spacing w:line="360" w:lineRule="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【自研】北斗卫星消息APP（大众版/小屏行业版/3.5寸大屏行业版）</w:t>
            </w:r>
          </w:p>
          <w:p w14:paraId="0239543E">
            <w:pPr>
              <w:numPr>
                <w:ilvl w:val="0"/>
                <w:numId w:val="0"/>
              </w:numPr>
              <w:spacing w:line="360" w:lineRule="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【自研】北斗通信助手APP</w:t>
            </w:r>
          </w:p>
          <w:p w14:paraId="73F7416E">
            <w:pPr>
              <w:numPr>
                <w:ilvl w:val="0"/>
                <w:numId w:val="0"/>
              </w:numPr>
              <w:spacing w:line="360" w:lineRule="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lang w:val="en-US" w:eastAsia="zh-CN"/>
              </w:rPr>
              <w:t>【自研】融合通信助手APP</w:t>
            </w:r>
          </w:p>
        </w:tc>
      </w:tr>
    </w:tbl>
    <w:p w14:paraId="5939B13B">
      <w:pPr>
        <w:numPr>
          <w:ilvl w:val="0"/>
          <w:numId w:val="2"/>
        </w:numPr>
        <w:spacing w:line="360" w:lineRule="auto"/>
        <w:ind w:left="420" w:leftChars="0" w:hanging="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你今年解决了多少个项目上的难点问题？</w:t>
      </w:r>
    </w:p>
    <w:p w14:paraId="31501893">
      <w:pPr>
        <w:spacing w:line="360" w:lineRule="auto"/>
        <w:ind w:firstLine="420" w:firstLineChars="0"/>
        <w:rPr>
          <w:rFonts w:hint="eastAsia" w:ascii="宋体" w:hAnsi="宋体" w:eastAsia="宋体" w:cs="宋体"/>
          <w:i/>
          <w:iCs/>
          <w:color w:val="D0CECE" w:themeColor="background2" w:themeShade="E6"/>
          <w:sz w:val="24"/>
          <w:szCs w:val="24"/>
          <w:lang w:val="en-US" w:eastAsia="zh-CN"/>
        </w:rPr>
      </w:pPr>
      <w:r>
        <w:rPr>
          <w:rFonts w:hint="eastAsia" w:ascii="宋体" w:hAnsi="宋体" w:eastAsia="宋体" w:cs="宋体"/>
          <w:b w:val="0"/>
          <w:bCs w:val="0"/>
          <w:strike w:val="0"/>
          <w:dstrike w:val="0"/>
          <w:sz w:val="24"/>
          <w:szCs w:val="24"/>
          <w:lang w:val="en-US" w:eastAsia="zh-CN"/>
        </w:rPr>
        <w:t>无</w:t>
      </w:r>
    </w:p>
    <w:p w14:paraId="3286027D">
      <w:pPr>
        <w:numPr>
          <w:ilvl w:val="0"/>
          <w:numId w:val="2"/>
        </w:numPr>
        <w:spacing w:line="360" w:lineRule="auto"/>
        <w:ind w:left="420" w:leftChars="0" w:hanging="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你今年代码提交了多少次？</w:t>
      </w:r>
    </w:p>
    <w:p w14:paraId="67E5DA1B">
      <w:pPr>
        <w:spacing w:line="360" w:lineRule="auto"/>
        <w:ind w:firstLine="420" w:firstLineChars="0"/>
        <w:rPr>
          <w:rFonts w:hint="default" w:ascii="宋体" w:hAnsi="宋体" w:eastAsia="宋体" w:cs="宋体"/>
          <w:b w:val="0"/>
          <w:bCs w:val="0"/>
          <w:strike w:val="0"/>
          <w:dstrike w:val="0"/>
          <w:sz w:val="24"/>
          <w:szCs w:val="24"/>
          <w:lang w:val="en-US" w:eastAsia="zh-CN"/>
        </w:rPr>
      </w:pPr>
      <w:r>
        <w:rPr>
          <w:rFonts w:hint="eastAsia" w:ascii="宋体" w:hAnsi="宋体" w:eastAsia="宋体" w:cs="宋体"/>
          <w:b w:val="0"/>
          <w:bCs w:val="0"/>
          <w:strike w:val="0"/>
          <w:dstrike w:val="0"/>
          <w:sz w:val="24"/>
          <w:szCs w:val="24"/>
          <w:lang w:val="en-US" w:eastAsia="zh-CN"/>
        </w:rPr>
        <w:t>无</w:t>
      </w:r>
    </w:p>
    <w:p w14:paraId="25FBAE17">
      <w:pPr>
        <w:numPr>
          <w:ilvl w:val="0"/>
          <w:numId w:val="2"/>
        </w:numPr>
        <w:spacing w:line="360" w:lineRule="auto"/>
        <w:ind w:left="420" w:leftChars="0" w:hanging="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你今年学到了什么新的技术或技能？</w:t>
      </w:r>
    </w:p>
    <w:p w14:paraId="0918097B">
      <w:pPr>
        <w:numPr>
          <w:ilvl w:val="0"/>
          <w:numId w:val="0"/>
        </w:numPr>
        <w:spacing w:line="360" w:lineRule="auto"/>
        <w:ind w:leftChars="0" w:firstLine="420" w:firstLineChars="0"/>
        <w:rPr>
          <w:rFonts w:hint="eastAsia" w:eastAsiaTheme="minorEastAsia"/>
          <w:sz w:val="24"/>
          <w:szCs w:val="32"/>
          <w:lang w:eastAsia="zh-CN"/>
        </w:rPr>
      </w:pPr>
      <w:r>
        <w:rPr>
          <w:rFonts w:hint="eastAsia" w:ascii="Times New Roman" w:hAnsi="Times New Roman" w:eastAsia="宋体" w:cs="Times New Roman"/>
          <w:b w:val="0"/>
          <w:bCs w:val="0"/>
          <w:sz w:val="24"/>
          <w:szCs w:val="24"/>
          <w:lang w:val="en-US" w:eastAsia="zh-CN"/>
        </w:rPr>
        <w:t>Python+pytest+yaml+allure</w:t>
      </w:r>
      <w:r>
        <w:rPr>
          <w:rFonts w:hint="eastAsia" w:ascii="宋体" w:hAnsi="宋体" w:eastAsia="宋体" w:cs="宋体"/>
          <w:b w:val="0"/>
          <w:bCs w:val="0"/>
          <w:sz w:val="24"/>
          <w:szCs w:val="24"/>
          <w:lang w:val="en-US" w:eastAsia="zh-CN"/>
        </w:rPr>
        <w:t>接口自动化测试框架：已顺利应用于星地多网融合指挥调度系统，实现了设备管理、报警&amp;报平安、消息管理、电子围栏等四大核心模块总计</w:t>
      </w:r>
      <w:r>
        <w:rPr>
          <w:rFonts w:hint="eastAsia" w:ascii="Times New Roman" w:hAnsi="Times New Roman" w:eastAsia="宋体" w:cs="Times New Roman"/>
          <w:b w:val="0"/>
          <w:bCs w:val="0"/>
          <w:sz w:val="24"/>
          <w:szCs w:val="24"/>
          <w:lang w:val="en-US" w:eastAsia="zh-CN"/>
        </w:rPr>
        <w:t>45+</w:t>
      </w:r>
      <w:r>
        <w:rPr>
          <w:rFonts w:hint="eastAsia" w:ascii="宋体" w:hAnsi="宋体" w:eastAsia="宋体" w:cs="宋体"/>
          <w:b w:val="0"/>
          <w:bCs w:val="0"/>
          <w:sz w:val="24"/>
          <w:szCs w:val="24"/>
          <w:lang w:val="en-US" w:eastAsia="zh-CN"/>
        </w:rPr>
        <w:t>个关键接口的自动化覆盖，使核心业务流程的回归测试效率提高了大约1</w:t>
      </w:r>
      <w:r>
        <w:rPr>
          <w:rFonts w:hint="eastAsia" w:ascii="Times New Roman" w:hAnsi="Times New Roman" w:eastAsia="宋体" w:cs="Times New Roman"/>
          <w:b w:val="0"/>
          <w:bCs w:val="0"/>
          <w:sz w:val="24"/>
          <w:szCs w:val="24"/>
          <w:lang w:val="en-US" w:eastAsia="zh-CN"/>
        </w:rPr>
        <w:t>5%</w:t>
      </w:r>
      <w:r>
        <w:rPr>
          <w:rFonts w:hint="eastAsia" w:ascii="宋体" w:hAnsi="宋体" w:eastAsia="宋体" w:cs="宋体"/>
          <w:b w:val="0"/>
          <w:bCs w:val="0"/>
          <w:sz w:val="24"/>
          <w:szCs w:val="24"/>
          <w:lang w:val="en-US" w:eastAsia="zh-CN"/>
        </w:rPr>
        <w:t>。借助</w:t>
      </w:r>
      <w:r>
        <w:rPr>
          <w:rFonts w:hint="eastAsia" w:ascii="Times New Roman" w:hAnsi="Times New Roman" w:eastAsia="宋体" w:cs="Times New Roman"/>
          <w:b w:val="0"/>
          <w:bCs w:val="0"/>
          <w:sz w:val="24"/>
          <w:szCs w:val="24"/>
          <w:lang w:val="en-US" w:eastAsia="zh-CN"/>
        </w:rPr>
        <w:t>Allure</w:t>
      </w:r>
      <w:r>
        <w:rPr>
          <w:rFonts w:hint="eastAsia" w:ascii="宋体" w:hAnsi="宋体" w:eastAsia="宋体" w:cs="宋体"/>
          <w:b w:val="0"/>
          <w:bCs w:val="0"/>
          <w:sz w:val="24"/>
          <w:szCs w:val="24"/>
          <w:lang w:val="en-US" w:eastAsia="zh-CN"/>
        </w:rPr>
        <w:t>生成可视化测试报告，结合断言结果与接口数据请求可完成问题的辅助定位。</w:t>
      </w:r>
    </w:p>
    <w:p w14:paraId="790CBED9">
      <w:pPr>
        <w:numPr>
          <w:ilvl w:val="0"/>
          <w:numId w:val="0"/>
        </w:numPr>
        <w:spacing w:line="360" w:lineRule="auto"/>
        <w:ind w:leftChars="0" w:firstLine="420" w:firstLineChars="0"/>
        <w:rPr>
          <w:rFonts w:hint="eastAsia" w:eastAsiaTheme="minorEastAsia"/>
          <w:sz w:val="24"/>
          <w:szCs w:val="32"/>
          <w:lang w:eastAsia="zh-CN"/>
        </w:rPr>
      </w:pPr>
      <w:r>
        <w:rPr>
          <w:rFonts w:hint="eastAsia" w:ascii="Times New Roman" w:hAnsi="Times New Roman" w:eastAsia="宋体" w:cs="Times New Roman"/>
          <w:b w:val="0"/>
          <w:bCs w:val="0"/>
          <w:sz w:val="24"/>
          <w:szCs w:val="24"/>
          <w:lang w:val="en-US" w:eastAsia="zh-CN"/>
        </w:rPr>
        <w:t>PlantUML</w:t>
      </w:r>
      <w:r>
        <w:rPr>
          <w:rFonts w:hint="eastAsia" w:ascii="宋体" w:hAnsi="宋体" w:eastAsia="宋体" w:cs="宋体"/>
          <w:b w:val="0"/>
          <w:bCs w:val="0"/>
          <w:sz w:val="24"/>
          <w:szCs w:val="24"/>
          <w:lang w:val="en-US" w:eastAsia="zh-CN"/>
        </w:rPr>
        <w:t>：用于绘制系统顺序图、流程图等常见</w:t>
      </w:r>
      <w:r>
        <w:rPr>
          <w:rFonts w:hint="eastAsia" w:ascii="Times New Roman" w:hAnsi="Times New Roman" w:eastAsia="宋体" w:cs="Times New Roman"/>
          <w:b w:val="0"/>
          <w:bCs w:val="0"/>
          <w:sz w:val="24"/>
          <w:szCs w:val="24"/>
          <w:lang w:val="en-US" w:eastAsia="zh-CN"/>
        </w:rPr>
        <w:t>UML</w:t>
      </w:r>
      <w:r>
        <w:rPr>
          <w:rFonts w:hint="eastAsia" w:ascii="宋体" w:hAnsi="宋体" w:eastAsia="宋体" w:cs="宋体"/>
          <w:b w:val="0"/>
          <w:bCs w:val="0"/>
          <w:sz w:val="24"/>
          <w:szCs w:val="24"/>
          <w:lang w:val="en-US" w:eastAsia="zh-CN"/>
        </w:rPr>
        <w:t>图，在用例分析及核心功能交互中增强了消息同步的沟通效果与任务执行的明确性。</w:t>
      </w:r>
    </w:p>
    <w:p w14:paraId="0845A1A6">
      <w:pPr>
        <w:numPr>
          <w:ilvl w:val="0"/>
          <w:numId w:val="0"/>
        </w:numPr>
        <w:spacing w:line="360" w:lineRule="auto"/>
        <w:ind w:leftChars="0" w:firstLine="420" w:firstLineChars="0"/>
        <w:rPr>
          <w:rFonts w:hint="eastAsia" w:eastAsiaTheme="minorEastAsia"/>
          <w:sz w:val="24"/>
          <w:szCs w:val="32"/>
          <w:lang w:eastAsia="zh-CN"/>
        </w:rPr>
      </w:pPr>
      <w:r>
        <w:rPr>
          <w:rFonts w:hint="eastAsia" w:ascii="宋体" w:hAnsi="宋体" w:eastAsia="宋体" w:cs="宋体"/>
          <w:b w:val="0"/>
          <w:bCs w:val="0"/>
          <w:sz w:val="24"/>
          <w:szCs w:val="24"/>
          <w:lang w:val="en-US" w:eastAsia="zh-CN"/>
        </w:rPr>
        <w:t>多网融合通信技术深化：经过三期升级迭代，较为深入掌握了</w:t>
      </w:r>
      <w:r>
        <w:rPr>
          <w:rFonts w:hint="eastAsia" w:ascii="Times New Roman" w:hAnsi="Times New Roman" w:eastAsia="宋体" w:cs="Times New Roman"/>
          <w:b w:val="0"/>
          <w:bCs w:val="0"/>
          <w:sz w:val="24"/>
          <w:szCs w:val="24"/>
          <w:lang w:val="en-US" w:eastAsia="zh-CN"/>
        </w:rPr>
        <w:t>Mesh</w:t>
      </w:r>
      <w:r>
        <w:rPr>
          <w:rFonts w:hint="eastAsia" w:ascii="宋体" w:hAnsi="宋体" w:eastAsia="宋体" w:cs="宋体"/>
          <w:b w:val="0"/>
          <w:bCs w:val="0"/>
          <w:sz w:val="24"/>
          <w:szCs w:val="24"/>
          <w:lang w:val="en-US" w:eastAsia="zh-CN"/>
        </w:rPr>
        <w:t>自组网、公网融合、</w:t>
      </w:r>
      <w:r>
        <w:rPr>
          <w:rFonts w:hint="eastAsia" w:ascii="Times New Roman" w:hAnsi="Times New Roman" w:eastAsia="宋体" w:cs="Times New Roman"/>
          <w:b w:val="0"/>
          <w:bCs w:val="0"/>
          <w:sz w:val="24"/>
          <w:szCs w:val="24"/>
          <w:lang w:val="en-US" w:eastAsia="zh-CN"/>
        </w:rPr>
        <w:t>SIP</w:t>
      </w:r>
      <w:r>
        <w:rPr>
          <w:rFonts w:hint="eastAsia" w:ascii="宋体" w:hAnsi="宋体" w:eastAsia="宋体" w:cs="宋体"/>
          <w:b w:val="0"/>
          <w:bCs w:val="0"/>
          <w:sz w:val="24"/>
          <w:szCs w:val="24"/>
          <w:lang w:val="en-US" w:eastAsia="zh-CN"/>
        </w:rPr>
        <w:t>电话等技术的测试重点。</w:t>
      </w:r>
    </w:p>
    <w:p w14:paraId="390D3661">
      <w:pPr>
        <w:numPr>
          <w:ilvl w:val="0"/>
          <w:numId w:val="2"/>
        </w:numPr>
        <w:spacing w:line="360" w:lineRule="auto"/>
        <w:ind w:left="420" w:leftChars="0" w:hanging="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你今年去了多少次现场考证？</w:t>
      </w:r>
    </w:p>
    <w:p w14:paraId="0CF73DEA">
      <w:pPr>
        <w:spacing w:line="360" w:lineRule="auto"/>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一次：上半年的信息系统项目管理师-高级</w:t>
      </w:r>
    </w:p>
    <w:p w14:paraId="7BA75B45">
      <w:pPr>
        <w:numPr>
          <w:ilvl w:val="0"/>
          <w:numId w:val="2"/>
        </w:numPr>
        <w:spacing w:line="360" w:lineRule="auto"/>
        <w:ind w:left="420" w:leftChars="0" w:hanging="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你今年周末加班加了多少天？</w:t>
      </w:r>
    </w:p>
    <w:p w14:paraId="16349847">
      <w:pPr>
        <w:numPr>
          <w:ilvl w:val="0"/>
          <w:numId w:val="0"/>
        </w:numPr>
        <w:spacing w:line="360" w:lineRule="auto"/>
        <w:ind w:leftChars="0" w:firstLine="420" w:firstLineChars="0"/>
        <w:rPr>
          <w:rFonts w:hint="default" w:ascii="宋体" w:hAnsi="宋体" w:eastAsia="宋体" w:cs="宋体"/>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eastAsia" w:ascii="宋体" w:hAnsi="宋体" w:eastAsia="宋体" w:cs="宋体"/>
          <w:b w:val="0"/>
          <w:bCs w:val="0"/>
          <w:sz w:val="24"/>
          <w:szCs w:val="24"/>
          <w:lang w:val="en-US" w:eastAsia="zh-CN"/>
        </w:rPr>
        <w:t>天，数据如下：</w:t>
      </w:r>
    </w:p>
    <w:p w14:paraId="7363F35E">
      <w:pPr>
        <w:numPr>
          <w:ilvl w:val="0"/>
          <w:numId w:val="0"/>
        </w:numPr>
        <w:spacing w:line="360" w:lineRule="auto"/>
        <w:ind w:leftChars="0" w:firstLine="420" w:firstLineChars="0"/>
        <w:rPr>
          <w:rFonts w:hint="eastAsia" w:ascii="宋体" w:hAnsi="宋体" w:eastAsia="宋体" w:cs="宋体"/>
          <w:b w:val="0"/>
          <w:bCs w:val="0"/>
          <w:sz w:val="24"/>
          <w:szCs w:val="24"/>
          <w:lang w:val="en-US" w:eastAsia="zh-CN"/>
        </w:rPr>
      </w:pPr>
      <w:r>
        <w:rPr>
          <w:rFonts w:hint="eastAsia" w:ascii="Times New Roman" w:hAnsi="Times New Roman" w:eastAsia="宋体" w:cs="Times New Roman"/>
          <w:b w:val="0"/>
          <w:bCs w:val="0"/>
          <w:sz w:val="24"/>
          <w:szCs w:val="24"/>
          <w:lang w:val="en-US" w:eastAsia="zh-CN"/>
        </w:rPr>
        <w:t>2025-03-15</w:t>
      </w:r>
      <w:r>
        <w:rPr>
          <w:rFonts w:hint="eastAsia" w:ascii="宋体" w:hAnsi="宋体" w:eastAsia="宋体" w:cs="宋体"/>
          <w:b w:val="0"/>
          <w:bCs w:val="0"/>
          <w:sz w:val="24"/>
          <w:szCs w:val="24"/>
          <w:lang w:val="en-US" w:eastAsia="zh-CN"/>
        </w:rPr>
        <w:t>：加班升级激活</w:t>
      </w:r>
      <w:r>
        <w:rPr>
          <w:rFonts w:hint="eastAsia" w:ascii="Times New Roman" w:hAnsi="Times New Roman" w:eastAsia="宋体" w:cs="Times New Roman"/>
          <w:b w:val="0"/>
          <w:bCs w:val="0"/>
          <w:sz w:val="24"/>
          <w:szCs w:val="24"/>
          <w:lang w:val="en-US" w:eastAsia="zh-CN"/>
        </w:rPr>
        <w:t>120</w:t>
      </w:r>
      <w:r>
        <w:rPr>
          <w:rFonts w:hint="eastAsia" w:ascii="宋体" w:hAnsi="宋体" w:eastAsia="宋体" w:cs="宋体"/>
          <w:b w:val="0"/>
          <w:bCs w:val="0"/>
          <w:sz w:val="24"/>
          <w:szCs w:val="24"/>
          <w:lang w:val="en-US" w:eastAsia="zh-CN"/>
        </w:rPr>
        <w:t>台大众对讲机</w:t>
      </w:r>
    </w:p>
    <w:p w14:paraId="6D60915A">
      <w:pPr>
        <w:numPr>
          <w:ilvl w:val="0"/>
          <w:numId w:val="0"/>
        </w:numPr>
        <w:spacing w:line="360" w:lineRule="auto"/>
        <w:ind w:leftChars="0" w:firstLine="420" w:firstLineChars="0"/>
        <w:rPr>
          <w:rFonts w:hint="eastAsia" w:ascii="宋体" w:hAnsi="宋体" w:eastAsia="宋体" w:cs="宋体"/>
          <w:b w:val="0"/>
          <w:bCs w:val="0"/>
          <w:sz w:val="24"/>
          <w:szCs w:val="24"/>
          <w:lang w:val="en-US" w:eastAsia="zh-CN"/>
        </w:rPr>
      </w:pPr>
      <w:r>
        <w:rPr>
          <w:rFonts w:hint="eastAsia" w:ascii="Times New Roman" w:hAnsi="Times New Roman" w:eastAsia="宋体" w:cs="Times New Roman"/>
          <w:b w:val="0"/>
          <w:bCs w:val="0"/>
          <w:sz w:val="24"/>
          <w:szCs w:val="24"/>
          <w:lang w:val="en-US" w:eastAsia="zh-CN"/>
        </w:rPr>
        <w:t>2025-07-19</w:t>
      </w:r>
      <w:r>
        <w:rPr>
          <w:rFonts w:hint="eastAsia" w:ascii="宋体" w:hAnsi="宋体" w:eastAsia="宋体" w:cs="宋体"/>
          <w:b w:val="0"/>
          <w:bCs w:val="0"/>
          <w:sz w:val="24"/>
          <w:szCs w:val="24"/>
          <w:lang w:val="en-US" w:eastAsia="zh-CN"/>
        </w:rPr>
        <w:t>：加班测试监控平台+管理后台+小程序</w:t>
      </w:r>
    </w:p>
    <w:p w14:paraId="30BFEFB0">
      <w:pPr>
        <w:numPr>
          <w:ilvl w:val="0"/>
          <w:numId w:val="0"/>
        </w:numPr>
        <w:spacing w:line="360" w:lineRule="auto"/>
        <w:ind w:leftChars="0" w:firstLine="420" w:firstLineChars="0"/>
        <w:rPr>
          <w:rFonts w:hint="default" w:ascii="宋体" w:hAnsi="宋体" w:eastAsia="宋体" w:cs="宋体"/>
          <w:b w:val="0"/>
          <w:bCs w:val="0"/>
          <w:sz w:val="24"/>
          <w:szCs w:val="24"/>
          <w:lang w:val="en-US" w:eastAsia="zh-CN"/>
        </w:rPr>
      </w:pPr>
      <w:r>
        <w:rPr>
          <w:rFonts w:hint="eastAsia" w:ascii="Times New Roman" w:hAnsi="Times New Roman" w:eastAsia="宋体" w:cs="Times New Roman"/>
          <w:b w:val="0"/>
          <w:bCs w:val="0"/>
          <w:sz w:val="24"/>
          <w:szCs w:val="24"/>
          <w:lang w:val="en-US" w:eastAsia="zh-CN"/>
        </w:rPr>
        <w:t>2025-07-25</w:t>
      </w:r>
      <w:r>
        <w:rPr>
          <w:rFonts w:hint="eastAsia" w:ascii="宋体" w:hAnsi="宋体" w:eastAsia="宋体" w:cs="宋体"/>
          <w:b w:val="0"/>
          <w:bCs w:val="0"/>
          <w:sz w:val="24"/>
          <w:szCs w:val="24"/>
          <w:lang w:val="en-US" w:eastAsia="zh-CN"/>
        </w:rPr>
        <w:t>：加班测试麒麟系统平台兼容性</w:t>
      </w:r>
    </w:p>
    <w:p w14:paraId="694DCEC7">
      <w:pPr>
        <w:numPr>
          <w:ilvl w:val="0"/>
          <w:numId w:val="2"/>
        </w:numPr>
        <w:spacing w:line="360" w:lineRule="auto"/>
        <w:ind w:left="420" w:leftChars="0" w:hanging="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你今年是否向‌开源项目‌提交过PR、修复过Issue或撰写过文档？被合并多少次？</w:t>
      </w:r>
    </w:p>
    <w:p w14:paraId="24BCE370">
      <w:pPr>
        <w:spacing w:line="360" w:lineRule="auto"/>
        <w:ind w:firstLine="420" w:firstLineChars="0"/>
        <w:rPr>
          <w:rFonts w:hint="eastAsia" w:ascii="宋体" w:hAnsi="宋体" w:eastAsia="宋体" w:cs="宋体"/>
          <w:b w:val="0"/>
          <w:bCs w:val="0"/>
          <w:strike w:val="0"/>
          <w:dstrike w:val="0"/>
          <w:sz w:val="24"/>
          <w:szCs w:val="24"/>
          <w:lang w:val="en-US" w:eastAsia="zh-CN"/>
        </w:rPr>
      </w:pPr>
      <w:r>
        <w:rPr>
          <w:rFonts w:hint="eastAsia" w:ascii="宋体" w:hAnsi="宋体" w:eastAsia="宋体" w:cs="宋体"/>
          <w:b w:val="0"/>
          <w:bCs w:val="0"/>
          <w:strike w:val="0"/>
          <w:dstrike w:val="0"/>
          <w:sz w:val="24"/>
          <w:szCs w:val="24"/>
          <w:lang w:val="en-US" w:eastAsia="zh-CN"/>
        </w:rPr>
        <w:t>无</w:t>
      </w:r>
    </w:p>
    <w:p w14:paraId="5E4758B8">
      <w:pPr>
        <w:numPr>
          <w:ilvl w:val="0"/>
          <w:numId w:val="2"/>
        </w:numPr>
        <w:spacing w:line="360" w:lineRule="auto"/>
        <w:ind w:left="420" w:leftChars="0" w:hanging="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你今年是否在‌公司外部平台‌（如掘金、知乎、</w:t>
      </w:r>
      <w:r>
        <w:rPr>
          <w:rFonts w:hint="eastAsia" w:ascii="Times New Roman" w:hAnsi="Times New Roman" w:eastAsia="宋体" w:cs="Times New Roman"/>
          <w:b w:val="0"/>
          <w:bCs w:val="0"/>
          <w:sz w:val="24"/>
          <w:szCs w:val="24"/>
          <w:lang w:val="en-US" w:eastAsia="zh-CN"/>
        </w:rPr>
        <w:t>Stack Overflow</w:t>
      </w:r>
      <w:r>
        <w:rPr>
          <w:rFonts w:hint="eastAsia" w:ascii="宋体" w:hAnsi="宋体" w:eastAsia="宋体" w:cs="宋体"/>
          <w:b/>
          <w:bCs/>
          <w:sz w:val="24"/>
          <w:szCs w:val="24"/>
          <w:lang w:val="en-US" w:eastAsia="zh-CN"/>
        </w:rPr>
        <w:t>）解答过技术问题？获得多少赞/采纳？</w:t>
      </w:r>
    </w:p>
    <w:p w14:paraId="17F55354">
      <w:pPr>
        <w:spacing w:line="360" w:lineRule="auto"/>
        <w:ind w:firstLine="420" w:firstLineChars="0"/>
        <w:rPr>
          <w:rFonts w:hint="eastAsia" w:ascii="宋体" w:hAnsi="宋体" w:eastAsia="宋体" w:cs="宋体"/>
          <w:b w:val="0"/>
          <w:bCs w:val="0"/>
          <w:strike w:val="0"/>
          <w:dstrike w:val="0"/>
          <w:sz w:val="24"/>
          <w:szCs w:val="24"/>
          <w:lang w:val="en-US" w:eastAsia="zh-CN"/>
        </w:rPr>
      </w:pPr>
      <w:r>
        <w:rPr>
          <w:rFonts w:hint="eastAsia" w:ascii="宋体" w:hAnsi="宋体" w:eastAsia="宋体" w:cs="宋体"/>
          <w:b w:val="0"/>
          <w:bCs w:val="0"/>
          <w:strike w:val="0"/>
          <w:dstrike w:val="0"/>
          <w:sz w:val="24"/>
          <w:szCs w:val="24"/>
          <w:lang w:val="en-US" w:eastAsia="zh-CN"/>
        </w:rPr>
        <w:t>无</w:t>
      </w:r>
    </w:p>
    <w:p w14:paraId="72A19B48">
      <w:pPr>
        <w:numPr>
          <w:ilvl w:val="0"/>
          <w:numId w:val="2"/>
        </w:numPr>
        <w:spacing w:line="360" w:lineRule="auto"/>
        <w:ind w:left="420" w:leftChars="0" w:hanging="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你今年在代码质量/安全方面做了哪些改进？</w:t>
      </w:r>
    </w:p>
    <w:p w14:paraId="0313E54C">
      <w:pPr>
        <w:spacing w:line="360" w:lineRule="auto"/>
        <w:ind w:firstLine="420" w:firstLineChars="0"/>
        <w:rPr>
          <w:rFonts w:hint="eastAsia" w:ascii="宋体" w:hAnsi="宋体" w:eastAsia="宋体" w:cs="宋体"/>
          <w:b w:val="0"/>
          <w:bCs w:val="0"/>
          <w:strike w:val="0"/>
          <w:dstrike w:val="0"/>
          <w:sz w:val="24"/>
          <w:szCs w:val="24"/>
          <w:lang w:val="en-US" w:eastAsia="zh-CN"/>
        </w:rPr>
      </w:pPr>
      <w:r>
        <w:rPr>
          <w:rFonts w:hint="eastAsia" w:ascii="宋体" w:hAnsi="宋体" w:eastAsia="宋体" w:cs="宋体"/>
          <w:b w:val="0"/>
          <w:bCs w:val="0"/>
          <w:strike w:val="0"/>
          <w:dstrike w:val="0"/>
          <w:sz w:val="24"/>
          <w:szCs w:val="24"/>
          <w:lang w:val="en-US" w:eastAsia="zh-CN"/>
        </w:rPr>
        <w:t>无</w:t>
      </w:r>
    </w:p>
    <w:p w14:paraId="61A5C345">
      <w:pPr>
        <w:numPr>
          <w:ilvl w:val="0"/>
          <w:numId w:val="2"/>
        </w:numPr>
        <w:spacing w:line="360" w:lineRule="auto"/>
        <w:ind w:left="420" w:leftChars="0" w:hanging="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你今年写了多少份自动化脚本？</w:t>
      </w:r>
    </w:p>
    <w:p w14:paraId="3682699A">
      <w:pPr>
        <w:numPr>
          <w:ilvl w:val="0"/>
          <w:numId w:val="0"/>
        </w:numPr>
        <w:spacing w:line="360" w:lineRule="auto"/>
        <w:ind w:leftChars="0" w:firstLine="420" w:firstLineChars="0"/>
        <w:rPr>
          <w:rFonts w:hint="eastAsia" w:eastAsiaTheme="minorEastAsia"/>
          <w:sz w:val="24"/>
          <w:szCs w:val="32"/>
          <w:lang w:eastAsia="zh-CN"/>
        </w:rPr>
      </w:pPr>
      <w:r>
        <w:rPr>
          <w:rFonts w:hint="eastAsia" w:ascii="宋体" w:hAnsi="宋体" w:eastAsia="宋体" w:cs="宋体"/>
          <w:b w:val="0"/>
          <w:bCs w:val="0"/>
          <w:sz w:val="24"/>
          <w:szCs w:val="24"/>
          <w:lang w:val="en-US" w:eastAsia="zh-CN"/>
        </w:rPr>
        <w:t>完成</w:t>
      </w:r>
      <w:r>
        <w:rPr>
          <w:rFonts w:hint="eastAsia" w:ascii="Times New Roman" w:hAnsi="Times New Roman" w:eastAsia="宋体" w:cs="Times New Roman"/>
          <w:b w:val="0"/>
          <w:bCs w:val="0"/>
          <w:sz w:val="24"/>
          <w:szCs w:val="24"/>
          <w:lang w:val="en-US" w:eastAsia="zh-CN"/>
        </w:rPr>
        <w:t>4</w:t>
      </w:r>
      <w:r>
        <w:rPr>
          <w:rFonts w:hint="eastAsia" w:ascii="宋体" w:hAnsi="宋体" w:eastAsia="宋体" w:cs="宋体"/>
          <w:b w:val="0"/>
          <w:bCs w:val="0"/>
          <w:sz w:val="24"/>
          <w:szCs w:val="24"/>
          <w:lang w:val="en-US" w:eastAsia="zh-CN"/>
        </w:rPr>
        <w:t>项通信协议自动化模拟脚本的开发，旨在人为模拟硬件设备的数据推送场景，相关项目包括上合北斗服务管理平台定制项目、星地多网融合调度指挥系统项目、北斗卫星消息助手（大众版与行业版）项目。</w:t>
      </w:r>
    </w:p>
    <w:p w14:paraId="6956A60B">
      <w:pPr>
        <w:numPr>
          <w:ilvl w:val="0"/>
          <w:numId w:val="1"/>
        </w:numPr>
        <w:spacing w:line="360" w:lineRule="auto"/>
        <w:ind w:left="0" w:leftChars="0" w:firstLine="0" w:firstLineChars="0"/>
        <w:outlineLvl w:val="0"/>
        <w:rPr>
          <w:rFonts w:hint="eastAsia" w:ascii="宋体" w:hAnsi="宋体" w:eastAsia="宋体" w:cs="宋体"/>
          <w:b/>
          <w:bCs/>
          <w:sz w:val="24"/>
          <w:szCs w:val="24"/>
        </w:rPr>
      </w:pPr>
      <w:r>
        <w:rPr>
          <w:rFonts w:hint="eastAsia" w:ascii="宋体" w:hAnsi="宋体" w:eastAsia="宋体" w:cs="宋体"/>
          <w:b/>
          <w:bCs/>
          <w:sz w:val="24"/>
          <w:szCs w:val="24"/>
        </w:rPr>
        <w:t>工作成果与目标达成</w:t>
      </w:r>
    </w:p>
    <w:p w14:paraId="4A1CB419">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1</w:t>
      </w:r>
      <w:r>
        <w:rPr>
          <w:rFonts w:hint="eastAsia" w:ascii="宋体" w:hAnsi="宋体" w:eastAsia="宋体" w:cs="宋体"/>
          <w:b/>
          <w:bCs/>
          <w:sz w:val="24"/>
          <w:szCs w:val="24"/>
        </w:rPr>
        <w:t xml:space="preserve"> 重点项目与关键贡献</w:t>
      </w:r>
    </w:p>
    <w:p w14:paraId="35C68CD2">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项目一：星地多网融合指挥调度系统</w:t>
      </w:r>
    </w:p>
    <w:p w14:paraId="417F9586">
      <w:pPr>
        <w:numPr>
          <w:ilvl w:val="0"/>
          <w:numId w:val="3"/>
        </w:numPr>
        <w:bidi w:val="0"/>
        <w:spacing w:line="360" w:lineRule="auto"/>
        <w:ind w:left="420" w:leftChars="0" w:hanging="420" w:firstLineChars="0"/>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sz w:val="24"/>
          <w:szCs w:val="32"/>
          <w:lang w:val="en-US" w:eastAsia="zh-CN"/>
        </w:rPr>
        <w:t>项目背景与目标：</w:t>
      </w:r>
    </w:p>
    <w:p w14:paraId="5AC44B0E">
      <w:pPr>
        <w:numPr>
          <w:ilvl w:val="0"/>
          <w:numId w:val="0"/>
        </w:numPr>
        <w:bidi w:val="0"/>
        <w:spacing w:line="360" w:lineRule="auto"/>
        <w:ind w:leftChars="0" w:firstLine="420" w:firstLineChars="0"/>
        <w:rPr>
          <w:rFonts w:hint="eastAsia" w:eastAsiaTheme="minorEastAsia"/>
          <w:lang w:eastAsia="zh-CN"/>
        </w:rPr>
      </w:pPr>
      <w:r>
        <w:rPr>
          <w:rFonts w:hint="eastAsia" w:asciiTheme="minorEastAsia" w:hAnsiTheme="minorEastAsia" w:eastAsiaTheme="minorEastAsia" w:cstheme="minorEastAsia"/>
          <w:sz w:val="24"/>
          <w:szCs w:val="32"/>
          <w:lang w:val="en-US" w:eastAsia="zh-CN"/>
        </w:rPr>
        <w:t>项目作为公司核心产品，采用分阶段演进策略，系统化构建并升级核心产品平台。一期着重夯实空间数据基础，丰富图层多样性；二期聚焦核心业务功能的升级；三期则以产品化与易用性优化为重点，最终目标是打造一个功能全面、体验一致且能稳定支撑高复杂度业务场景的综合指挥与协作平台。</w:t>
      </w:r>
    </w:p>
    <w:p w14:paraId="143AC7FB">
      <w:pPr>
        <w:numPr>
          <w:ilvl w:val="0"/>
          <w:numId w:val="3"/>
        </w:numPr>
        <w:bidi w:val="0"/>
        <w:spacing w:line="360" w:lineRule="auto"/>
        <w:ind w:left="420" w:leftChars="0" w:hanging="420" w:firstLineChars="0"/>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sz w:val="24"/>
          <w:szCs w:val="32"/>
          <w:lang w:val="en-US" w:eastAsia="zh-CN"/>
        </w:rPr>
        <w:t>个人角色与具体职责：</w:t>
      </w:r>
    </w:p>
    <w:p w14:paraId="713DAFDF">
      <w:pPr>
        <w:numPr>
          <w:ilvl w:val="0"/>
          <w:numId w:val="0"/>
        </w:numPr>
        <w:bidi w:val="0"/>
        <w:spacing w:line="360" w:lineRule="auto"/>
        <w:ind w:leftChars="0" w:firstLine="420" w:firstLine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担任核心测试工程师，负责测试计划制定、用例设计、多环境测试执行、缺陷全流程跟踪及各类测试报告编写。</w:t>
      </w:r>
    </w:p>
    <w:p w14:paraId="4F0DAC93">
      <w:pPr>
        <w:numPr>
          <w:ilvl w:val="0"/>
          <w:numId w:val="3"/>
        </w:numPr>
        <w:bidi w:val="0"/>
        <w:spacing w:line="360" w:lineRule="auto"/>
        <w:ind w:left="420" w:leftChars="0" w:hanging="420" w:firstLineChars="0"/>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sz w:val="24"/>
          <w:szCs w:val="32"/>
          <w:lang w:val="en-US" w:eastAsia="zh-CN"/>
        </w:rPr>
        <w:t>主要工作内容及过程：</w:t>
      </w:r>
    </w:p>
    <w:p w14:paraId="49E1E59C">
      <w:pPr>
        <w:numPr>
          <w:ilvl w:val="0"/>
          <w:numId w:val="4"/>
        </w:numPr>
        <w:bidi w:val="0"/>
        <w:spacing w:line="360" w:lineRule="auto"/>
        <w:ind w:left="0" w:leftChars="0" w:firstLine="480" w:firstLineChars="20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测试策划与设计：编制</w:t>
      </w:r>
      <w:r>
        <w:rPr>
          <w:rFonts w:hint="eastAsia" w:ascii="Times New Roman" w:hAnsi="Times New Roman" w:eastAsia="宋体" w:cs="Times New Roman"/>
          <w:b w:val="0"/>
          <w:bCs w:val="0"/>
          <w:sz w:val="24"/>
          <w:szCs w:val="24"/>
          <w:lang w:val="en-US" w:eastAsia="zh-CN"/>
        </w:rPr>
        <w:t>5+</w:t>
      </w:r>
      <w:r>
        <w:rPr>
          <w:rFonts w:hint="eastAsia" w:asciiTheme="minorEastAsia" w:hAnsiTheme="minorEastAsia" w:eastAsiaTheme="minorEastAsia" w:cstheme="minorEastAsia"/>
          <w:sz w:val="24"/>
          <w:szCs w:val="32"/>
          <w:lang w:val="en-US" w:eastAsia="zh-CN"/>
        </w:rPr>
        <w:t>份测试计划，覆盖语音、视频、设备管理、控制台等核心模块的正向及异常场景；针对三期新增</w:t>
      </w:r>
      <w:r>
        <w:rPr>
          <w:rFonts w:hint="eastAsia" w:ascii="Times New Roman" w:hAnsi="Times New Roman" w:eastAsia="宋体" w:cs="Times New Roman"/>
          <w:b w:val="0"/>
          <w:bCs w:val="0"/>
          <w:sz w:val="24"/>
          <w:szCs w:val="24"/>
          <w:lang w:val="en-US" w:eastAsia="zh-CN"/>
        </w:rPr>
        <w:t>Mesh</w:t>
      </w:r>
      <w:r>
        <w:rPr>
          <w:rFonts w:hint="eastAsia" w:asciiTheme="minorEastAsia" w:hAnsiTheme="minorEastAsia" w:eastAsiaTheme="minorEastAsia" w:cstheme="minorEastAsia"/>
          <w:sz w:val="24"/>
          <w:szCs w:val="32"/>
          <w:lang w:val="en-US" w:eastAsia="zh-CN"/>
        </w:rPr>
        <w:t>、公网、麒麟系统等环境，专项设计稳定性测试</w:t>
      </w:r>
      <w:r>
        <w:rPr>
          <w:rFonts w:hint="eastAsia" w:asciiTheme="minorEastAsia" w:hAnsiTheme="minorEastAsia" w:cstheme="minorEastAsia"/>
          <w:sz w:val="24"/>
          <w:szCs w:val="32"/>
          <w:lang w:val="en-US" w:eastAsia="zh-CN"/>
        </w:rPr>
        <w:t>场景</w:t>
      </w:r>
      <w:r>
        <w:rPr>
          <w:rFonts w:hint="eastAsia" w:asciiTheme="minorEastAsia" w:hAnsiTheme="minorEastAsia" w:eastAsiaTheme="minorEastAsia" w:cstheme="minorEastAsia"/>
          <w:sz w:val="24"/>
          <w:szCs w:val="32"/>
          <w:lang w:val="en-US" w:eastAsia="zh-CN"/>
        </w:rPr>
        <w:t>。</w:t>
      </w:r>
      <w:r>
        <w:rPr>
          <w:rFonts w:hint="eastAsia" w:asciiTheme="minorEastAsia" w:hAnsiTheme="minorEastAsia" w:cstheme="minorEastAsia"/>
          <w:sz w:val="24"/>
          <w:szCs w:val="32"/>
          <w:lang w:val="en-US" w:eastAsia="zh-CN"/>
        </w:rPr>
        <w:t xml:space="preserve">  </w:t>
      </w:r>
    </w:p>
    <w:p w14:paraId="7F62C0E7">
      <w:pPr>
        <w:numPr>
          <w:ilvl w:val="0"/>
          <w:numId w:val="4"/>
        </w:numPr>
        <w:bidi w:val="0"/>
        <w:spacing w:line="360" w:lineRule="auto"/>
        <w:ind w:left="0" w:leftChars="0" w:firstLine="480" w:firstLineChars="200"/>
      </w:pPr>
      <w:r>
        <w:rPr>
          <w:rFonts w:hint="eastAsia" w:asciiTheme="minorEastAsia" w:hAnsiTheme="minorEastAsia" w:eastAsiaTheme="minorEastAsia" w:cstheme="minorEastAsia"/>
          <w:sz w:val="24"/>
          <w:szCs w:val="32"/>
          <w:lang w:val="en-US" w:eastAsia="zh-CN"/>
        </w:rPr>
        <w:t>专项及迭代测试：主导完成一期矢量图与离线地图框架替换适配、二期二级账号权限适配及语音视频会议功能重构、三期三联屏</w:t>
      </w:r>
      <w:r>
        <w:rPr>
          <w:rFonts w:hint="eastAsia" w:ascii="Times New Roman" w:hAnsi="Times New Roman" w:eastAsia="宋体" w:cs="Times New Roman"/>
          <w:b w:val="0"/>
          <w:bCs w:val="0"/>
          <w:sz w:val="24"/>
          <w:szCs w:val="24"/>
          <w:lang w:val="en-US" w:eastAsia="zh-CN"/>
        </w:rPr>
        <w:t>UI</w:t>
      </w:r>
      <w:r>
        <w:rPr>
          <w:rFonts w:hint="eastAsia" w:asciiTheme="minorEastAsia" w:hAnsiTheme="minorEastAsia" w:eastAsiaTheme="minorEastAsia" w:cstheme="minorEastAsia"/>
          <w:sz w:val="24"/>
          <w:szCs w:val="32"/>
          <w:lang w:val="en-US" w:eastAsia="zh-CN"/>
        </w:rPr>
        <w:t>适配、IP部署、</w:t>
      </w:r>
      <w:r>
        <w:rPr>
          <w:rFonts w:hint="eastAsia" w:ascii="Times New Roman" w:hAnsi="Times New Roman" w:eastAsia="宋体" w:cs="Times New Roman"/>
          <w:b w:val="0"/>
          <w:bCs w:val="0"/>
          <w:sz w:val="24"/>
          <w:szCs w:val="24"/>
          <w:lang w:val="en-US" w:eastAsia="zh-CN"/>
        </w:rPr>
        <w:t>Mesh</w:t>
      </w:r>
      <w:r>
        <w:rPr>
          <w:rFonts w:hint="eastAsia" w:asciiTheme="minorEastAsia" w:hAnsiTheme="minorEastAsia" w:eastAsiaTheme="minorEastAsia" w:cstheme="minorEastAsia"/>
          <w:sz w:val="24"/>
          <w:szCs w:val="32"/>
          <w:lang w:val="en-US" w:eastAsia="zh-CN"/>
        </w:rPr>
        <w:t>自组网稳定性及麒麟系统验证；完成</w:t>
      </w:r>
      <w:r>
        <w:rPr>
          <w:rFonts w:hint="eastAsia" w:ascii="Times New Roman" w:hAnsi="Times New Roman" w:eastAsia="宋体" w:cs="Times New Roman"/>
          <w:b w:val="0"/>
          <w:bCs w:val="0"/>
          <w:sz w:val="24"/>
          <w:szCs w:val="24"/>
          <w:lang w:val="en-US" w:eastAsia="zh-CN"/>
        </w:rPr>
        <w:t>V2.9.4</w:t>
      </w:r>
      <w:r>
        <w:rPr>
          <w:rFonts w:hint="eastAsia" w:asciiTheme="minorEastAsia" w:hAnsiTheme="minorEastAsia" w:eastAsiaTheme="minorEastAsia" w:cstheme="minorEastAsia"/>
          <w:sz w:val="24"/>
          <w:szCs w:val="32"/>
          <w:lang w:val="en-US" w:eastAsia="zh-CN"/>
        </w:rPr>
        <w:t>至</w:t>
      </w:r>
      <w:r>
        <w:rPr>
          <w:rFonts w:hint="eastAsia" w:ascii="Times New Roman" w:hAnsi="Times New Roman" w:eastAsia="宋体" w:cs="Times New Roman"/>
          <w:b w:val="0"/>
          <w:bCs w:val="0"/>
          <w:sz w:val="24"/>
          <w:szCs w:val="24"/>
          <w:lang w:val="en-US" w:eastAsia="zh-CN"/>
        </w:rPr>
        <w:t>V3.1.14</w:t>
      </w:r>
      <w:r>
        <w:rPr>
          <w:rFonts w:hint="eastAsia" w:asciiTheme="minorEastAsia" w:hAnsiTheme="minorEastAsia" w:eastAsiaTheme="minorEastAsia" w:cstheme="minorEastAsia"/>
          <w:sz w:val="24"/>
          <w:szCs w:val="32"/>
          <w:lang w:val="en-US" w:eastAsia="zh-CN"/>
        </w:rPr>
        <w:t>版本迭代测试，发现并跟踪缺陷</w:t>
      </w:r>
      <w:r>
        <w:rPr>
          <w:rFonts w:hint="eastAsia" w:ascii="Times New Roman" w:hAnsi="Times New Roman" w:eastAsia="宋体" w:cs="Times New Roman"/>
          <w:b w:val="0"/>
          <w:bCs w:val="0"/>
          <w:sz w:val="24"/>
          <w:szCs w:val="24"/>
          <w:lang w:val="en-US" w:eastAsia="zh-CN"/>
        </w:rPr>
        <w:t>700+</w:t>
      </w:r>
      <w:r>
        <w:rPr>
          <w:rFonts w:hint="eastAsia" w:asciiTheme="minorEastAsia" w:hAnsiTheme="minorEastAsia" w:eastAsiaTheme="minorEastAsia" w:cstheme="minorEastAsia"/>
          <w:sz w:val="24"/>
          <w:szCs w:val="32"/>
          <w:lang w:val="en-US" w:eastAsia="zh-CN"/>
        </w:rPr>
        <w:t>个，核心场景覆盖率</w:t>
      </w:r>
      <w:r>
        <w:rPr>
          <w:rFonts w:hint="eastAsia" w:ascii="Times New Roman" w:hAnsi="Times New Roman" w:eastAsia="宋体" w:cs="Times New Roman"/>
          <w:b w:val="0"/>
          <w:bCs w:val="0"/>
          <w:sz w:val="24"/>
          <w:szCs w:val="24"/>
          <w:lang w:val="en-US" w:eastAsia="zh-CN"/>
        </w:rPr>
        <w:t>85%</w:t>
      </w:r>
      <w:r>
        <w:rPr>
          <w:rFonts w:hint="eastAsia" w:asciiTheme="minorEastAsia" w:hAnsiTheme="minorEastAsia" w:eastAsiaTheme="minorEastAsia" w:cstheme="minorEastAsia"/>
          <w:sz w:val="24"/>
          <w:szCs w:val="32"/>
          <w:lang w:val="en-US" w:eastAsia="zh-CN"/>
        </w:rPr>
        <w:t xml:space="preserve">以上。  </w:t>
      </w:r>
    </w:p>
    <w:p w14:paraId="39BDD209">
      <w:pPr>
        <w:numPr>
          <w:ilvl w:val="0"/>
          <w:numId w:val="4"/>
        </w:numPr>
        <w:bidi w:val="0"/>
        <w:spacing w:line="360" w:lineRule="auto"/>
        <w:ind w:left="0" w:leftChars="0" w:firstLine="480" w:firstLineChars="200"/>
      </w:pPr>
      <w:r>
        <w:rPr>
          <w:rFonts w:hint="eastAsia" w:asciiTheme="minorEastAsia" w:hAnsiTheme="minorEastAsia" w:eastAsiaTheme="minorEastAsia" w:cstheme="minorEastAsia"/>
          <w:sz w:val="24"/>
          <w:szCs w:val="32"/>
          <w:lang w:val="en-US" w:eastAsia="zh-CN"/>
        </w:rPr>
        <w:t>测试效率提升：引入</w:t>
      </w:r>
      <w:r>
        <w:rPr>
          <w:rFonts w:hint="eastAsia" w:ascii="Times New Roman" w:hAnsi="Times New Roman" w:eastAsia="宋体" w:cs="Times New Roman"/>
          <w:b w:val="0"/>
          <w:bCs w:val="0"/>
          <w:sz w:val="24"/>
          <w:szCs w:val="24"/>
          <w:lang w:val="en-US" w:eastAsia="zh-CN"/>
        </w:rPr>
        <w:t>JMeter</w:t>
      </w:r>
      <w:r>
        <w:rPr>
          <w:rFonts w:hint="eastAsia" w:asciiTheme="minorEastAsia" w:hAnsiTheme="minorEastAsia" w:eastAsiaTheme="minorEastAsia" w:cstheme="minorEastAsia"/>
          <w:sz w:val="24"/>
          <w:szCs w:val="32"/>
          <w:lang w:val="en-US" w:eastAsia="zh-CN"/>
        </w:rPr>
        <w:t>封装协议，模拟真实数据，硬件测试效率提升</w:t>
      </w:r>
      <w:r>
        <w:rPr>
          <w:rFonts w:hint="eastAsia" w:ascii="Times New Roman" w:hAnsi="Times New Roman" w:eastAsia="宋体" w:cs="Times New Roman"/>
          <w:b w:val="0"/>
          <w:bCs w:val="0"/>
          <w:sz w:val="24"/>
          <w:szCs w:val="24"/>
          <w:lang w:val="en-US" w:eastAsia="zh-CN"/>
        </w:rPr>
        <w:t>25%</w:t>
      </w:r>
      <w:r>
        <w:rPr>
          <w:rFonts w:hint="eastAsia" w:asciiTheme="minorEastAsia" w:hAnsiTheme="minorEastAsia" w:eastAsiaTheme="minorEastAsia" w:cstheme="minorEastAsia"/>
          <w:sz w:val="24"/>
          <w:szCs w:val="32"/>
          <w:lang w:val="en-US" w:eastAsia="zh-CN"/>
        </w:rPr>
        <w:t>；搭建自动化测试框架，覆盖</w:t>
      </w:r>
      <w:r>
        <w:rPr>
          <w:rFonts w:hint="eastAsia" w:ascii="Times New Roman" w:hAnsi="Times New Roman" w:eastAsia="宋体" w:cs="Times New Roman"/>
          <w:b w:val="0"/>
          <w:bCs w:val="0"/>
          <w:sz w:val="24"/>
          <w:szCs w:val="24"/>
          <w:lang w:val="en-US" w:eastAsia="zh-CN"/>
        </w:rPr>
        <w:t>4</w:t>
      </w:r>
      <w:r>
        <w:rPr>
          <w:rFonts w:hint="eastAsia" w:asciiTheme="minorEastAsia" w:hAnsiTheme="minorEastAsia" w:eastAsiaTheme="minorEastAsia" w:cstheme="minorEastAsia"/>
          <w:sz w:val="24"/>
          <w:szCs w:val="32"/>
          <w:lang w:val="en-US" w:eastAsia="zh-CN"/>
        </w:rPr>
        <w:t>大核心模块</w:t>
      </w:r>
      <w:r>
        <w:rPr>
          <w:rFonts w:hint="eastAsia" w:ascii="Times New Roman" w:hAnsi="Times New Roman" w:eastAsia="宋体" w:cs="Times New Roman"/>
          <w:b w:val="0"/>
          <w:bCs w:val="0"/>
          <w:sz w:val="24"/>
          <w:szCs w:val="24"/>
          <w:lang w:val="en-US" w:eastAsia="zh-CN"/>
        </w:rPr>
        <w:t>45</w:t>
      </w:r>
      <w:r>
        <w:rPr>
          <w:rFonts w:hint="eastAsia" w:asciiTheme="minorEastAsia" w:hAnsiTheme="minorEastAsia" w:eastAsiaTheme="minorEastAsia" w:cstheme="minorEastAsia"/>
          <w:sz w:val="24"/>
          <w:szCs w:val="32"/>
          <w:lang w:val="en-US" w:eastAsia="zh-CN"/>
        </w:rPr>
        <w:t>+接口，回归效率提升</w:t>
      </w:r>
      <w:r>
        <w:rPr>
          <w:rFonts w:hint="eastAsia" w:ascii="Times New Roman" w:hAnsi="Times New Roman" w:eastAsia="宋体" w:cs="Times New Roman"/>
          <w:b w:val="0"/>
          <w:bCs w:val="0"/>
          <w:sz w:val="24"/>
          <w:szCs w:val="24"/>
          <w:lang w:val="en-US" w:eastAsia="zh-CN"/>
        </w:rPr>
        <w:t>15%</w:t>
      </w:r>
      <w:r>
        <w:rPr>
          <w:rFonts w:hint="eastAsia" w:asciiTheme="minorEastAsia" w:hAnsiTheme="minorEastAsia" w:eastAsiaTheme="minorEastAsia" w:cstheme="minorEastAsia"/>
          <w:sz w:val="24"/>
          <w:szCs w:val="32"/>
          <w:lang w:val="en-US" w:eastAsia="zh-CN"/>
        </w:rPr>
        <w:t xml:space="preserve">。  </w:t>
      </w:r>
    </w:p>
    <w:p w14:paraId="3BED1245">
      <w:pPr>
        <w:numPr>
          <w:ilvl w:val="0"/>
          <w:numId w:val="4"/>
        </w:numPr>
        <w:bidi w:val="0"/>
        <w:spacing w:line="360" w:lineRule="auto"/>
        <w:ind w:left="0" w:leftChars="0" w:firstLine="480" w:firstLineChars="200"/>
      </w:pPr>
      <w:r>
        <w:rPr>
          <w:rFonts w:hint="eastAsia" w:asciiTheme="minorEastAsia" w:hAnsiTheme="minorEastAsia" w:eastAsiaTheme="minorEastAsia" w:cstheme="minorEastAsia"/>
          <w:sz w:val="24"/>
          <w:szCs w:val="32"/>
          <w:lang w:val="en-US" w:eastAsia="zh-CN"/>
        </w:rPr>
        <w:t>文档体系闭环：输出测试报告、产品说明书等</w:t>
      </w:r>
      <w:r>
        <w:rPr>
          <w:rFonts w:hint="eastAsia" w:ascii="Times New Roman" w:hAnsi="Times New Roman" w:eastAsia="宋体" w:cs="Times New Roman"/>
          <w:b w:val="0"/>
          <w:bCs w:val="0"/>
          <w:sz w:val="24"/>
          <w:szCs w:val="24"/>
          <w:lang w:val="en-US" w:eastAsia="zh-CN"/>
        </w:rPr>
        <w:t>25+</w:t>
      </w:r>
      <w:r>
        <w:rPr>
          <w:rFonts w:hint="eastAsia" w:asciiTheme="minorEastAsia" w:hAnsiTheme="minorEastAsia" w:eastAsiaTheme="minorEastAsia" w:cstheme="minorEastAsia"/>
          <w:sz w:val="24"/>
          <w:szCs w:val="32"/>
          <w:lang w:val="en-US" w:eastAsia="zh-CN"/>
        </w:rPr>
        <w:t>份文档，确保全流程可追溯。</w:t>
      </w:r>
    </w:p>
    <w:p w14:paraId="0D85186A">
      <w:pPr>
        <w:numPr>
          <w:ilvl w:val="0"/>
          <w:numId w:val="5"/>
        </w:numPr>
        <w:bidi w:val="0"/>
        <w:spacing w:line="360" w:lineRule="auto"/>
        <w:ind w:left="420" w:leftChars="0" w:hanging="420" w:firstLineChars="0"/>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sz w:val="24"/>
          <w:szCs w:val="32"/>
          <w:lang w:val="en-US" w:eastAsia="zh-CN"/>
        </w:rPr>
        <w:t>最终成果及个人贡献度：</w:t>
      </w:r>
    </w:p>
    <w:p w14:paraId="6C94D069">
      <w:pPr>
        <w:numPr>
          <w:ilvl w:val="0"/>
          <w:numId w:val="0"/>
        </w:numPr>
        <w:bidi w:val="0"/>
        <w:spacing w:line="360" w:lineRule="auto"/>
        <w:ind w:leftChars="0" w:firstLine="420" w:firstLine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有效保障了系统一二期功能重构与三期复杂新增特性的版本交付，测试活动完整覆盖项目目标。个人作为测试与文档工作的主要承担者，贡献度约</w:t>
      </w:r>
      <w:r>
        <w:rPr>
          <w:rFonts w:hint="eastAsia" w:ascii="Times New Roman" w:hAnsi="Times New Roman" w:eastAsia="宋体" w:cs="Times New Roman"/>
          <w:b w:val="0"/>
          <w:bCs w:val="0"/>
          <w:sz w:val="24"/>
          <w:szCs w:val="24"/>
          <w:lang w:val="en-US" w:eastAsia="zh-CN"/>
        </w:rPr>
        <w:t>30%</w:t>
      </w:r>
      <w:r>
        <w:rPr>
          <w:rFonts w:hint="eastAsia" w:asciiTheme="minorEastAsia" w:hAnsiTheme="minorEastAsia" w:eastAsiaTheme="minorEastAsia" w:cstheme="minorEastAsia"/>
          <w:sz w:val="24"/>
          <w:szCs w:val="32"/>
          <w:lang w:val="en-US" w:eastAsia="zh-CN"/>
        </w:rPr>
        <w:t>。</w:t>
      </w:r>
    </w:p>
    <w:p w14:paraId="4416E6D0">
      <w:pPr>
        <w:spacing w:line="360" w:lineRule="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项目二：天地卫通系列产品（北斗位置监控平台+管理后台+小程序）</w:t>
      </w:r>
    </w:p>
    <w:p w14:paraId="5CE1838E">
      <w:pPr>
        <w:numPr>
          <w:ilvl w:val="0"/>
          <w:numId w:val="5"/>
        </w:numPr>
        <w:bidi w:val="0"/>
        <w:spacing w:line="360" w:lineRule="auto"/>
        <w:ind w:left="420" w:leftChars="0" w:hanging="420" w:firstLineChars="0"/>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sz w:val="24"/>
          <w:szCs w:val="32"/>
          <w:lang w:val="en-US" w:eastAsia="zh-CN"/>
        </w:rPr>
        <w:t>项目背景与目标：</w:t>
      </w:r>
    </w:p>
    <w:p w14:paraId="06CB64C8">
      <w:pPr>
        <w:numPr>
          <w:ilvl w:val="0"/>
          <w:numId w:val="0"/>
        </w:numPr>
        <w:bidi w:val="0"/>
        <w:spacing w:line="360" w:lineRule="auto"/>
        <w:ind w:leftChars="0" w:firstLine="420" w:firstLine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整合多个定制项目需求，迭代自研产品，实现产品功能多元化与体验优化。</w:t>
      </w:r>
    </w:p>
    <w:p w14:paraId="561B276A">
      <w:pPr>
        <w:numPr>
          <w:ilvl w:val="0"/>
          <w:numId w:val="5"/>
        </w:numPr>
        <w:bidi w:val="0"/>
        <w:spacing w:line="360" w:lineRule="auto"/>
        <w:ind w:left="420" w:leftChars="0" w:hanging="420" w:firstLineChars="0"/>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sz w:val="24"/>
          <w:szCs w:val="32"/>
          <w:lang w:val="en-US" w:eastAsia="zh-CN"/>
        </w:rPr>
        <w:t>个人角色与具体职责：</w:t>
      </w:r>
    </w:p>
    <w:p w14:paraId="74974839">
      <w:pPr>
        <w:bidi w:val="0"/>
        <w:spacing w:line="360" w:lineRule="auto"/>
        <w:ind w:firstLine="420" w:firstLine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担任测试兼文档主要参与者，负责全模块测试、复杂业务逻辑梳理、小程序联动测试及全部用户文档的编写与更新。</w:t>
      </w:r>
    </w:p>
    <w:p w14:paraId="27EAB19A">
      <w:pPr>
        <w:numPr>
          <w:ilvl w:val="0"/>
          <w:numId w:val="5"/>
        </w:numPr>
        <w:bidi w:val="0"/>
        <w:spacing w:line="360" w:lineRule="auto"/>
        <w:ind w:left="420" w:leftChars="0" w:hanging="420" w:firstLineChars="0"/>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sz w:val="24"/>
          <w:szCs w:val="32"/>
          <w:lang w:val="en-US" w:eastAsia="zh-CN"/>
        </w:rPr>
        <w:t>主要工作内容及过程：</w:t>
      </w:r>
    </w:p>
    <w:p w14:paraId="077775D9">
      <w:pPr>
        <w:numPr>
          <w:ilvl w:val="0"/>
          <w:numId w:val="6"/>
        </w:numPr>
        <w:bidi w:val="0"/>
        <w:spacing w:line="360" w:lineRule="auto"/>
        <w:ind w:left="0" w:leftChars="0" w:firstLine="480" w:firstLineChars="20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逻辑梳理与测试设计：系统性梳理“三级账号与分组权限”“设备分配”“消息通知”等</w:t>
      </w:r>
      <w:r>
        <w:rPr>
          <w:rFonts w:hint="eastAsia" w:ascii="Times New Roman" w:hAnsi="Times New Roman" w:eastAsia="宋体" w:cs="Times New Roman"/>
          <w:b w:val="0"/>
          <w:bCs w:val="0"/>
          <w:sz w:val="24"/>
          <w:szCs w:val="24"/>
          <w:lang w:val="en-US" w:eastAsia="zh-CN"/>
        </w:rPr>
        <w:t>8+</w:t>
      </w:r>
      <w:r>
        <w:rPr>
          <w:rFonts w:hint="eastAsia" w:asciiTheme="minorEastAsia" w:hAnsiTheme="minorEastAsia" w:eastAsiaTheme="minorEastAsia" w:cstheme="minorEastAsia"/>
          <w:sz w:val="24"/>
          <w:szCs w:val="32"/>
          <w:lang w:val="en-US" w:eastAsia="zh-CN"/>
        </w:rPr>
        <w:t>个核心模块业务逻辑，输出对应的测试大纲及场景文档，为测试执行提供清晰指引。</w:t>
      </w:r>
    </w:p>
    <w:p w14:paraId="057F8A28">
      <w:pPr>
        <w:numPr>
          <w:ilvl w:val="0"/>
          <w:numId w:val="6"/>
        </w:numPr>
        <w:bidi w:val="0"/>
        <w:spacing w:line="360" w:lineRule="auto"/>
        <w:ind w:left="0" w:leftChars="0" w:firstLine="480" w:firstLineChars="20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全链路测试执行：主导完成</w:t>
      </w:r>
      <w:r>
        <w:rPr>
          <w:rFonts w:hint="eastAsia" w:ascii="Times New Roman" w:hAnsi="Times New Roman" w:eastAsia="宋体" w:cs="Times New Roman"/>
          <w:b w:val="0"/>
          <w:bCs w:val="0"/>
          <w:sz w:val="24"/>
          <w:szCs w:val="24"/>
          <w:lang w:val="en-US" w:eastAsia="zh-CN"/>
        </w:rPr>
        <w:t>V1.0.*</w:t>
      </w:r>
      <w:r>
        <w:rPr>
          <w:rFonts w:hint="eastAsia" w:asciiTheme="minorEastAsia" w:hAnsiTheme="minorEastAsia" w:eastAsiaTheme="minorEastAsia" w:cstheme="minorEastAsia"/>
          <w:sz w:val="24"/>
          <w:szCs w:val="32"/>
          <w:lang w:val="en-US" w:eastAsia="zh-CN"/>
        </w:rPr>
        <w:t>系列版本核心功能测试，重点验证三级账号权限体系，管理后台各模块核心功能测试，地图框架替换后全模块回归，以及小程序与平台间的数据同步及复杂业务逻辑，累计发现并回归缺陷</w:t>
      </w:r>
      <w:r>
        <w:rPr>
          <w:rFonts w:hint="eastAsia" w:ascii="Times New Roman" w:hAnsi="Times New Roman" w:eastAsia="宋体" w:cs="Times New Roman"/>
          <w:b w:val="0"/>
          <w:bCs w:val="0"/>
          <w:sz w:val="24"/>
          <w:szCs w:val="24"/>
          <w:lang w:val="en-US" w:eastAsia="zh-CN"/>
        </w:rPr>
        <w:t>290+</w:t>
      </w:r>
      <w:r>
        <w:rPr>
          <w:rFonts w:hint="eastAsia" w:asciiTheme="minorEastAsia" w:hAnsiTheme="minorEastAsia" w:eastAsiaTheme="minorEastAsia" w:cstheme="minorEastAsia"/>
          <w:sz w:val="24"/>
          <w:szCs w:val="32"/>
          <w:lang w:val="en-US" w:eastAsia="zh-CN"/>
        </w:rPr>
        <w:t>个。</w:t>
      </w:r>
    </w:p>
    <w:p w14:paraId="44046962">
      <w:pPr>
        <w:numPr>
          <w:ilvl w:val="0"/>
          <w:numId w:val="6"/>
        </w:numPr>
        <w:bidi w:val="0"/>
        <w:spacing w:line="360" w:lineRule="auto"/>
        <w:ind w:left="0" w:leftChars="0" w:firstLine="480" w:firstLineChars="20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文档体系重构：独立完成《监控平台使用说明书》《管理后台使用说明书》《小程序使用说明书》及《天地卫通培训资料》的编写与更新，重建产品标准化文档体系。</w:t>
      </w:r>
    </w:p>
    <w:p w14:paraId="2CA67C07">
      <w:pPr>
        <w:numPr>
          <w:ilvl w:val="0"/>
          <w:numId w:val="5"/>
        </w:numPr>
        <w:bidi w:val="0"/>
        <w:spacing w:line="360" w:lineRule="auto"/>
        <w:ind w:left="420" w:leftChars="0" w:hanging="420" w:firstLineChars="0"/>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sz w:val="24"/>
          <w:szCs w:val="32"/>
          <w:lang w:val="en-US" w:eastAsia="zh-CN"/>
        </w:rPr>
        <w:t>最终成果及个人贡献度：</w:t>
      </w:r>
    </w:p>
    <w:p w14:paraId="5CFF94A6">
      <w:pPr>
        <w:spacing w:line="360" w:lineRule="auto"/>
        <w:ind w:firstLine="420" w:firstLine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保障了产品重大变更的平稳上线与小程序功能的顺利迭代，产出的关联文档成为团队内部学习与客户交付的关键材料。个人作为测试与文档核心参与者，贡献度约</w:t>
      </w:r>
      <w:r>
        <w:rPr>
          <w:rFonts w:hint="eastAsia" w:ascii="Times New Roman" w:hAnsi="Times New Roman" w:eastAsia="宋体" w:cs="Times New Roman"/>
          <w:b w:val="0"/>
          <w:bCs w:val="0"/>
          <w:sz w:val="24"/>
          <w:szCs w:val="24"/>
          <w:lang w:val="en-US" w:eastAsia="zh-CN"/>
        </w:rPr>
        <w:t>30%</w:t>
      </w:r>
      <w:r>
        <w:rPr>
          <w:rFonts w:hint="eastAsia" w:asciiTheme="minorEastAsia" w:hAnsiTheme="minorEastAsia" w:eastAsiaTheme="minorEastAsia" w:cstheme="minorEastAsia"/>
          <w:sz w:val="24"/>
          <w:szCs w:val="32"/>
          <w:lang w:val="en-US" w:eastAsia="zh-CN"/>
        </w:rPr>
        <w:t>。</w:t>
      </w:r>
    </w:p>
    <w:p w14:paraId="276598B4">
      <w:pPr>
        <w:spacing w:line="360" w:lineRule="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项目三：北斗卫星消息助手（大众版+行业版）</w:t>
      </w:r>
    </w:p>
    <w:p w14:paraId="019328A0">
      <w:pPr>
        <w:numPr>
          <w:ilvl w:val="0"/>
          <w:numId w:val="5"/>
        </w:numPr>
        <w:bidi w:val="0"/>
        <w:spacing w:line="360" w:lineRule="auto"/>
        <w:ind w:left="420" w:leftChars="0" w:hanging="420" w:firstLineChars="0"/>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sz w:val="24"/>
          <w:szCs w:val="32"/>
          <w:lang w:val="en-US" w:eastAsia="zh-CN"/>
        </w:rPr>
        <w:t>项目背景与目标：</w:t>
      </w:r>
    </w:p>
    <w:p w14:paraId="3B08185A">
      <w:pPr>
        <w:bidi w:val="0"/>
        <w:spacing w:line="360" w:lineRule="auto"/>
        <w:ind w:firstLine="420" w:firstLineChars="0"/>
        <w:rPr>
          <w:rFonts w:hint="default" w:asciiTheme="minorEastAsia" w:hAnsiTheme="minorEastAsia" w:eastAsiaTheme="minorEastAsia" w:cstheme="minorEastAsia"/>
          <w:sz w:val="24"/>
          <w:szCs w:val="32"/>
          <w:lang w:val="en-US" w:eastAsia="zh-CN"/>
        </w:rPr>
      </w:pPr>
      <w:r>
        <w:rPr>
          <w:rFonts w:hint="eastAsia" w:asciiTheme="minorEastAsia" w:hAnsiTheme="minorEastAsia" w:cstheme="minorEastAsia"/>
          <w:sz w:val="24"/>
          <w:szCs w:val="32"/>
          <w:lang w:val="en-US" w:eastAsia="zh-CN"/>
        </w:rPr>
        <w:t>自研公司独有产品，适配主流协议，完成客户订单交易。</w:t>
      </w:r>
    </w:p>
    <w:p w14:paraId="2A1CEC19">
      <w:pPr>
        <w:numPr>
          <w:ilvl w:val="0"/>
          <w:numId w:val="5"/>
        </w:numPr>
        <w:bidi w:val="0"/>
        <w:spacing w:line="360" w:lineRule="auto"/>
        <w:ind w:left="420" w:leftChars="0" w:hanging="420" w:firstLineChars="0"/>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sz w:val="24"/>
          <w:szCs w:val="32"/>
          <w:lang w:val="en-US" w:eastAsia="zh-CN"/>
        </w:rPr>
        <w:t>个人角色与具体职责：</w:t>
      </w:r>
    </w:p>
    <w:p w14:paraId="34DD94E4">
      <w:pPr>
        <w:bidi w:val="0"/>
        <w:spacing w:line="360" w:lineRule="auto"/>
        <w:ind w:firstLine="420" w:firstLine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担任测试负责人与交付支持，负责双版本</w:t>
      </w:r>
      <w:r>
        <w:rPr>
          <w:rFonts w:hint="eastAsia" w:ascii="Times New Roman" w:hAnsi="Times New Roman" w:eastAsia="宋体" w:cs="Times New Roman"/>
          <w:b w:val="0"/>
          <w:bCs w:val="0"/>
          <w:sz w:val="24"/>
          <w:szCs w:val="24"/>
          <w:lang w:val="en-US" w:eastAsia="zh-CN"/>
        </w:rPr>
        <w:t>APP</w:t>
      </w:r>
      <w:r>
        <w:rPr>
          <w:rFonts w:hint="eastAsia" w:asciiTheme="minorEastAsia" w:hAnsiTheme="minorEastAsia" w:eastAsiaTheme="minorEastAsia" w:cstheme="minorEastAsia"/>
          <w:sz w:val="24"/>
          <w:szCs w:val="32"/>
          <w:lang w:val="en-US" w:eastAsia="zh-CN"/>
        </w:rPr>
        <w:t>的功能、兼容性、硬件联动测试，并主导所有交付文档的编写与更新。</w:t>
      </w:r>
    </w:p>
    <w:p w14:paraId="79FFD4A0">
      <w:pPr>
        <w:numPr>
          <w:ilvl w:val="0"/>
          <w:numId w:val="5"/>
        </w:numPr>
        <w:bidi w:val="0"/>
        <w:spacing w:line="360" w:lineRule="auto"/>
        <w:ind w:left="420" w:leftChars="0" w:hanging="420" w:firstLineChars="0"/>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sz w:val="24"/>
          <w:szCs w:val="32"/>
          <w:lang w:val="en-US" w:eastAsia="zh-CN"/>
        </w:rPr>
        <w:t>主要工作内容及过程：</w:t>
      </w:r>
    </w:p>
    <w:p w14:paraId="04BC897D">
      <w:pPr>
        <w:numPr>
          <w:ilvl w:val="0"/>
          <w:numId w:val="7"/>
        </w:numPr>
        <w:bidi w:val="0"/>
        <w:spacing w:line="360" w:lineRule="auto"/>
        <w:ind w:left="0" w:leftChars="0" w:firstLine="480" w:firstLineChars="20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大众版质量管控：前期参与需求梳理与功能逻辑完善，完成</w:t>
      </w:r>
      <w:r>
        <w:rPr>
          <w:rFonts w:hint="eastAsia" w:ascii="Times New Roman" w:hAnsi="Times New Roman" w:eastAsia="宋体" w:cs="Times New Roman"/>
          <w:b w:val="0"/>
          <w:bCs w:val="0"/>
          <w:sz w:val="24"/>
          <w:szCs w:val="24"/>
          <w:lang w:val="en-US" w:eastAsia="zh-CN"/>
        </w:rPr>
        <w:t>V1.2.7</w:t>
      </w:r>
      <w:r>
        <w:rPr>
          <w:rFonts w:hint="eastAsia" w:asciiTheme="minorEastAsia" w:hAnsiTheme="minorEastAsia" w:eastAsiaTheme="minorEastAsia" w:cstheme="minorEastAsia"/>
          <w:sz w:val="24"/>
          <w:szCs w:val="32"/>
          <w:lang w:val="en-US" w:eastAsia="zh-CN"/>
        </w:rPr>
        <w:t>至</w:t>
      </w:r>
      <w:r>
        <w:rPr>
          <w:rFonts w:hint="eastAsia" w:ascii="Times New Roman" w:hAnsi="Times New Roman" w:eastAsia="宋体" w:cs="Times New Roman"/>
          <w:b w:val="0"/>
          <w:bCs w:val="0"/>
          <w:sz w:val="24"/>
          <w:szCs w:val="24"/>
          <w:lang w:val="en-US" w:eastAsia="zh-CN"/>
        </w:rPr>
        <w:t>V1.3.0</w:t>
      </w:r>
      <w:r>
        <w:rPr>
          <w:rFonts w:hint="eastAsia" w:asciiTheme="minorEastAsia" w:hAnsiTheme="minorEastAsia" w:eastAsiaTheme="minorEastAsia" w:cstheme="minorEastAsia"/>
          <w:sz w:val="24"/>
          <w:szCs w:val="32"/>
          <w:lang w:val="en-US" w:eastAsia="zh-CN"/>
        </w:rPr>
        <w:t>版本迭代测试，主导</w:t>
      </w:r>
      <w:r>
        <w:rPr>
          <w:rFonts w:hint="eastAsia" w:ascii="Times New Roman" w:hAnsi="Times New Roman" w:eastAsia="宋体" w:cs="Times New Roman"/>
          <w:b w:val="0"/>
          <w:bCs w:val="0"/>
          <w:sz w:val="24"/>
          <w:szCs w:val="24"/>
          <w:lang w:val="en-US" w:eastAsia="zh-CN"/>
        </w:rPr>
        <w:t>120</w:t>
      </w:r>
      <w:r>
        <w:rPr>
          <w:rFonts w:hint="eastAsia" w:asciiTheme="minorEastAsia" w:hAnsiTheme="minorEastAsia" w:eastAsiaTheme="minorEastAsia" w:cstheme="minorEastAsia"/>
          <w:sz w:val="24"/>
          <w:szCs w:val="32"/>
          <w:lang w:val="en-US" w:eastAsia="zh-CN"/>
        </w:rPr>
        <w:t>台对讲机批量升级与激活工作。</w:t>
      </w:r>
    </w:p>
    <w:p w14:paraId="03EBF63B">
      <w:pPr>
        <w:numPr>
          <w:ilvl w:val="0"/>
          <w:numId w:val="7"/>
        </w:numPr>
        <w:bidi w:val="0"/>
        <w:spacing w:line="360" w:lineRule="auto"/>
        <w:ind w:left="0" w:leftChars="0" w:firstLine="480" w:firstLineChars="20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行业版专项适配：完成</w:t>
      </w:r>
      <w:r>
        <w:rPr>
          <w:rFonts w:hint="eastAsia" w:ascii="Times New Roman" w:hAnsi="Times New Roman" w:eastAsia="宋体" w:cs="Times New Roman"/>
          <w:b w:val="0"/>
          <w:bCs w:val="0"/>
          <w:sz w:val="24"/>
          <w:szCs w:val="24"/>
          <w:lang w:val="en-US" w:eastAsia="zh-CN"/>
        </w:rPr>
        <w:t>3.5</w:t>
      </w:r>
      <w:r>
        <w:rPr>
          <w:rFonts w:hint="eastAsia" w:asciiTheme="minorEastAsia" w:hAnsiTheme="minorEastAsia" w:eastAsiaTheme="minorEastAsia" w:cstheme="minorEastAsia"/>
          <w:sz w:val="24"/>
          <w:szCs w:val="32"/>
          <w:lang w:val="en-US" w:eastAsia="zh-CN"/>
        </w:rPr>
        <w:t>寸大屏设备UI兼容性、核心业务全流程专项测试，精准匹配行业定制需求。</w:t>
      </w:r>
    </w:p>
    <w:p w14:paraId="158F8BF1">
      <w:pPr>
        <w:numPr>
          <w:ilvl w:val="0"/>
          <w:numId w:val="7"/>
        </w:numPr>
        <w:bidi w:val="0"/>
        <w:spacing w:line="360" w:lineRule="auto"/>
        <w:ind w:left="0" w:leftChars="0" w:firstLine="480" w:firstLineChars="20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交付保障：编制并更新双版本测试报告、使用说明书、验收报告等</w:t>
      </w:r>
      <w:r>
        <w:rPr>
          <w:rFonts w:hint="eastAsia" w:ascii="Times New Roman" w:hAnsi="Times New Roman" w:eastAsia="宋体" w:cs="Times New Roman"/>
          <w:b w:val="0"/>
          <w:bCs w:val="0"/>
          <w:sz w:val="24"/>
          <w:szCs w:val="24"/>
          <w:lang w:val="en-US" w:eastAsia="zh-CN"/>
        </w:rPr>
        <w:t>4</w:t>
      </w:r>
      <w:r>
        <w:rPr>
          <w:rFonts w:hint="eastAsia" w:asciiTheme="minorEastAsia" w:hAnsiTheme="minorEastAsia" w:eastAsiaTheme="minorEastAsia" w:cstheme="minorEastAsia"/>
          <w:sz w:val="24"/>
          <w:szCs w:val="32"/>
          <w:lang w:val="en-US" w:eastAsia="zh-CN"/>
        </w:rPr>
        <w:t>类核心交付文档；通过自定义</w:t>
      </w:r>
      <w:r>
        <w:rPr>
          <w:rFonts w:hint="eastAsia" w:ascii="Times New Roman" w:hAnsi="Times New Roman" w:eastAsia="宋体" w:cs="Times New Roman"/>
          <w:b w:val="0"/>
          <w:bCs w:val="0"/>
          <w:sz w:val="24"/>
          <w:szCs w:val="24"/>
          <w:lang w:val="en-US" w:eastAsia="zh-CN"/>
        </w:rPr>
        <w:t>adb</w:t>
      </w:r>
      <w:r>
        <w:rPr>
          <w:rFonts w:hint="eastAsia" w:asciiTheme="minorEastAsia" w:hAnsiTheme="minorEastAsia" w:eastAsiaTheme="minorEastAsia" w:cstheme="minorEastAsia"/>
          <w:sz w:val="24"/>
          <w:szCs w:val="32"/>
          <w:lang w:val="en-US" w:eastAsia="zh-CN"/>
        </w:rPr>
        <w:t>安装脚本，将</w:t>
      </w:r>
      <w:r>
        <w:rPr>
          <w:rFonts w:hint="eastAsia" w:ascii="Times New Roman" w:hAnsi="Times New Roman" w:eastAsia="宋体" w:cs="Times New Roman"/>
          <w:b w:val="0"/>
          <w:bCs w:val="0"/>
          <w:sz w:val="24"/>
          <w:szCs w:val="24"/>
          <w:lang w:val="en-US" w:eastAsia="zh-CN"/>
        </w:rPr>
        <w:t>120</w:t>
      </w:r>
      <w:r>
        <w:rPr>
          <w:rFonts w:hint="eastAsia" w:asciiTheme="minorEastAsia" w:hAnsiTheme="minorEastAsia" w:eastAsiaTheme="minorEastAsia" w:cstheme="minorEastAsia"/>
          <w:sz w:val="24"/>
          <w:szCs w:val="32"/>
          <w:lang w:val="en-US" w:eastAsia="zh-CN"/>
        </w:rPr>
        <w:t>台对讲机版本升级效率提升</w:t>
      </w:r>
      <w:r>
        <w:rPr>
          <w:rFonts w:hint="eastAsia" w:ascii="Times New Roman" w:hAnsi="Times New Roman" w:eastAsia="宋体" w:cs="Times New Roman"/>
          <w:b w:val="0"/>
          <w:bCs w:val="0"/>
          <w:sz w:val="24"/>
          <w:szCs w:val="24"/>
          <w:lang w:val="en-US" w:eastAsia="zh-CN"/>
        </w:rPr>
        <w:t>20%</w:t>
      </w:r>
      <w:r>
        <w:rPr>
          <w:rFonts w:hint="eastAsia" w:asciiTheme="minorEastAsia" w:hAnsiTheme="minorEastAsia" w:eastAsiaTheme="minorEastAsia" w:cstheme="minorEastAsia"/>
          <w:sz w:val="24"/>
          <w:szCs w:val="32"/>
          <w:lang w:val="en-US" w:eastAsia="zh-CN"/>
        </w:rPr>
        <w:t>，大幅降低人力成本。</w:t>
      </w:r>
    </w:p>
    <w:p w14:paraId="51474707">
      <w:pPr>
        <w:numPr>
          <w:ilvl w:val="0"/>
          <w:numId w:val="5"/>
        </w:numPr>
        <w:bidi w:val="0"/>
        <w:spacing w:line="360" w:lineRule="auto"/>
        <w:ind w:left="420" w:leftChars="0" w:hanging="420" w:firstLineChars="0"/>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sz w:val="24"/>
          <w:szCs w:val="32"/>
          <w:lang w:val="en-US" w:eastAsia="zh-CN"/>
        </w:rPr>
        <w:t>最终成果及个人贡献度：</w:t>
      </w:r>
    </w:p>
    <w:p w14:paraId="6E8F7C55">
      <w:pPr>
        <w:spacing w:line="360" w:lineRule="auto"/>
        <w:ind w:firstLine="420" w:firstLine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顺利完成大众版</w:t>
      </w:r>
      <w:r>
        <w:rPr>
          <w:rFonts w:hint="default" w:ascii="Times New Roman" w:hAnsi="Times New Roman" w:eastAsia="宋体" w:cs="Times New Roman"/>
          <w:b w:val="0"/>
          <w:bCs w:val="0"/>
          <w:sz w:val="24"/>
          <w:szCs w:val="24"/>
          <w:lang w:val="en-US" w:eastAsia="zh-CN"/>
        </w:rPr>
        <w:t>（V1.3.0）120</w:t>
      </w:r>
      <w:r>
        <w:rPr>
          <w:rFonts w:hint="eastAsia" w:asciiTheme="minorEastAsia" w:hAnsiTheme="minorEastAsia" w:eastAsiaTheme="minorEastAsia" w:cstheme="minorEastAsia"/>
          <w:sz w:val="24"/>
          <w:szCs w:val="32"/>
          <w:lang w:val="en-US" w:eastAsia="zh-CN"/>
        </w:rPr>
        <w:t>台设备的交付，按时推出一般较为稳定的行业版。个人作为测试交付与文档工作主要承担者，综合贡献度约</w:t>
      </w:r>
      <w:r>
        <w:rPr>
          <w:rFonts w:hint="eastAsia" w:ascii="Times New Roman" w:hAnsi="Times New Roman" w:eastAsia="宋体" w:cs="Times New Roman"/>
          <w:b w:val="0"/>
          <w:bCs w:val="0"/>
          <w:sz w:val="24"/>
          <w:szCs w:val="24"/>
          <w:lang w:val="en-US" w:eastAsia="zh-CN"/>
        </w:rPr>
        <w:t>30%</w:t>
      </w:r>
      <w:r>
        <w:rPr>
          <w:rFonts w:hint="eastAsia" w:asciiTheme="minorEastAsia" w:hAnsiTheme="minorEastAsia" w:eastAsiaTheme="minorEastAsia" w:cstheme="minorEastAsia"/>
          <w:sz w:val="24"/>
          <w:szCs w:val="32"/>
          <w:lang w:val="en-US" w:eastAsia="zh-CN"/>
        </w:rPr>
        <w:t>。</w:t>
      </w:r>
    </w:p>
    <w:p w14:paraId="4CFC8946">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 xml:space="preserve"> 工作亮点与突破</w:t>
      </w:r>
    </w:p>
    <w:p w14:paraId="5A2BF992">
      <w:pPr>
        <w:numPr>
          <w:ilvl w:val="0"/>
          <w:numId w:val="5"/>
        </w:numPr>
        <w:spacing w:line="360" w:lineRule="auto"/>
        <w:ind w:left="420" w:leftChars="0" w:hanging="420" w:firstLineChars="0"/>
        <w:rPr>
          <w:rFonts w:hint="eastAsia" w:asciiTheme="minorEastAsia" w:hAnsiTheme="minorEastAsia" w:eastAsiaTheme="minorEastAsia" w:cstheme="minorEastAsia"/>
          <w:b/>
          <w:bCs/>
          <w:sz w:val="24"/>
          <w:szCs w:val="32"/>
        </w:rPr>
      </w:pPr>
      <w:r>
        <w:rPr>
          <w:rFonts w:hint="eastAsia" w:asciiTheme="minorEastAsia" w:hAnsiTheme="minorEastAsia" w:eastAsiaTheme="minorEastAsia" w:cstheme="minorEastAsia"/>
          <w:b/>
          <w:bCs/>
          <w:sz w:val="24"/>
          <w:szCs w:val="32"/>
        </w:rPr>
        <w:t>创新性工作</w:t>
      </w:r>
      <w:r>
        <w:rPr>
          <w:rFonts w:hint="eastAsia" w:asciiTheme="minorEastAsia" w:hAnsiTheme="minorEastAsia" w:cstheme="minorEastAsia"/>
          <w:b/>
          <w:bCs/>
          <w:sz w:val="24"/>
          <w:szCs w:val="32"/>
          <w:lang w:eastAsia="zh-CN"/>
        </w:rPr>
        <w:t>：</w:t>
      </w:r>
    </w:p>
    <w:p w14:paraId="1F034F65">
      <w:pPr>
        <w:numPr>
          <w:ilvl w:val="0"/>
          <w:numId w:val="8"/>
        </w:numPr>
        <w:spacing w:line="360" w:lineRule="auto"/>
        <w:ind w:left="0" w:leftChars="0" w:firstLine="480" w:firstLineChars="20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搭建接口自动化测试框架并落地核心业务系统，覆盖</w:t>
      </w:r>
      <w:r>
        <w:rPr>
          <w:rFonts w:hint="eastAsia" w:ascii="Times New Roman" w:hAnsi="Times New Roman" w:eastAsia="宋体" w:cs="Times New Roman"/>
          <w:b w:val="0"/>
          <w:bCs w:val="0"/>
          <w:sz w:val="24"/>
          <w:szCs w:val="24"/>
          <w:lang w:val="en-US" w:eastAsia="zh-CN"/>
        </w:rPr>
        <w:t>4</w:t>
      </w:r>
      <w:r>
        <w:rPr>
          <w:rFonts w:hint="eastAsia" w:asciiTheme="minorEastAsia" w:hAnsiTheme="minorEastAsia" w:eastAsiaTheme="minorEastAsia" w:cstheme="minorEastAsia"/>
          <w:sz w:val="24"/>
          <w:szCs w:val="32"/>
        </w:rPr>
        <w:t>大核心模块</w:t>
      </w:r>
      <w:r>
        <w:rPr>
          <w:rFonts w:hint="eastAsia" w:ascii="Times New Roman" w:hAnsi="Times New Roman" w:eastAsia="宋体" w:cs="Times New Roman"/>
          <w:b w:val="0"/>
          <w:bCs w:val="0"/>
          <w:sz w:val="24"/>
          <w:szCs w:val="24"/>
          <w:lang w:val="en-US" w:eastAsia="zh-CN"/>
        </w:rPr>
        <w:t>45+</w:t>
      </w:r>
      <w:r>
        <w:rPr>
          <w:rFonts w:hint="eastAsia" w:asciiTheme="minorEastAsia" w:hAnsiTheme="minorEastAsia" w:eastAsiaTheme="minorEastAsia" w:cstheme="minorEastAsia"/>
          <w:sz w:val="24"/>
          <w:szCs w:val="32"/>
        </w:rPr>
        <w:t>个关键接口，核心链路回归测试效率提升</w:t>
      </w:r>
      <w:r>
        <w:rPr>
          <w:rFonts w:hint="eastAsia" w:ascii="Times New Roman" w:hAnsi="Times New Roman" w:eastAsia="宋体" w:cs="Times New Roman"/>
          <w:b w:val="0"/>
          <w:bCs w:val="0"/>
          <w:sz w:val="24"/>
          <w:szCs w:val="24"/>
          <w:lang w:val="en-US" w:eastAsia="zh-CN"/>
        </w:rPr>
        <w:t>15%</w:t>
      </w:r>
      <w:r>
        <w:rPr>
          <w:rFonts w:hint="eastAsia" w:asciiTheme="minorEastAsia" w:hAnsiTheme="minorEastAsia" w:eastAsiaTheme="minorEastAsia" w:cstheme="minorEastAsia"/>
          <w:sz w:val="24"/>
          <w:szCs w:val="32"/>
        </w:rPr>
        <w:t>；借助</w:t>
      </w:r>
      <w:r>
        <w:rPr>
          <w:rFonts w:hint="eastAsia" w:ascii="Times New Roman" w:hAnsi="Times New Roman" w:eastAsia="宋体" w:cs="Times New Roman"/>
          <w:b w:val="0"/>
          <w:bCs w:val="0"/>
          <w:sz w:val="24"/>
          <w:szCs w:val="24"/>
          <w:lang w:val="en-US" w:eastAsia="zh-CN"/>
        </w:rPr>
        <w:t>Allure</w:t>
      </w:r>
      <w:r>
        <w:rPr>
          <w:rFonts w:hint="eastAsia" w:asciiTheme="minorEastAsia" w:hAnsiTheme="minorEastAsia" w:eastAsiaTheme="minorEastAsia" w:cstheme="minorEastAsia"/>
          <w:sz w:val="24"/>
          <w:szCs w:val="32"/>
        </w:rPr>
        <w:t>生成可视化测试报告，实现缺陷精准定位，显著提升个人测试工作专业化水平及核心业务测试效率（当前脚本主要服务于个人核心测试环节）。</w:t>
      </w:r>
    </w:p>
    <w:p w14:paraId="0D6BE995">
      <w:pPr>
        <w:numPr>
          <w:ilvl w:val="0"/>
          <w:numId w:val="8"/>
        </w:numPr>
        <w:spacing w:line="360" w:lineRule="auto"/>
        <w:ind w:left="0" w:leftChars="0" w:firstLine="480" w:firstLineChars="200"/>
        <w:rPr>
          <w:rFonts w:hint="eastAsia" w:asciiTheme="minorEastAsia" w:hAnsiTheme="minorEastAsia" w:eastAsiaTheme="minorEastAsia" w:cstheme="minorEastAsia"/>
          <w:sz w:val="24"/>
          <w:szCs w:val="32"/>
        </w:rPr>
      </w:pPr>
      <w:r>
        <w:rPr>
          <w:rFonts w:hint="eastAsia" w:asciiTheme="minorEastAsia" w:hAnsiTheme="minorEastAsia" w:cstheme="minorEastAsia"/>
          <w:sz w:val="24"/>
          <w:szCs w:val="32"/>
          <w:lang w:val="en-US" w:eastAsia="zh-CN"/>
        </w:rPr>
        <w:t>借助系列工具，将虚拟摄像头与模拟器相结合，已达到真机视频回传测试效果。</w:t>
      </w:r>
    </w:p>
    <w:p w14:paraId="7841A41A">
      <w:pPr>
        <w:numPr>
          <w:ilvl w:val="0"/>
          <w:numId w:val="5"/>
        </w:numPr>
        <w:spacing w:line="360" w:lineRule="auto"/>
        <w:ind w:left="420" w:leftChars="0" w:hanging="420" w:firstLineChars="0"/>
        <w:rPr>
          <w:rFonts w:hint="eastAsia" w:asciiTheme="minorEastAsia" w:hAnsiTheme="minorEastAsia" w:eastAsiaTheme="minorEastAsia" w:cstheme="minorEastAsia"/>
          <w:b/>
          <w:bCs/>
          <w:sz w:val="24"/>
          <w:szCs w:val="32"/>
        </w:rPr>
      </w:pPr>
      <w:r>
        <w:rPr>
          <w:rFonts w:hint="eastAsia" w:asciiTheme="minorEastAsia" w:hAnsiTheme="minorEastAsia" w:eastAsiaTheme="minorEastAsia" w:cstheme="minorEastAsia"/>
          <w:b/>
          <w:bCs/>
          <w:sz w:val="24"/>
          <w:szCs w:val="32"/>
        </w:rPr>
        <w:t>解决的关键难题</w:t>
      </w:r>
      <w:r>
        <w:rPr>
          <w:rFonts w:hint="eastAsia" w:asciiTheme="minorEastAsia" w:hAnsiTheme="minorEastAsia" w:cstheme="minorEastAsia"/>
          <w:b/>
          <w:bCs/>
          <w:sz w:val="24"/>
          <w:szCs w:val="32"/>
          <w:lang w:eastAsia="zh-CN"/>
        </w:rPr>
        <w:t>：</w:t>
      </w:r>
    </w:p>
    <w:p w14:paraId="11657C9D">
      <w:pPr>
        <w:numPr>
          <w:ilvl w:val="0"/>
          <w:numId w:val="9"/>
        </w:numPr>
        <w:spacing w:line="360" w:lineRule="auto"/>
        <w:ind w:left="0" w:leftChars="0" w:firstLine="480" w:firstLineChars="20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天地卫通系列产品项目中，深度厘清各级账号设备绑定/关注/授权及各类型消息通知间的复杂权限与数据逻辑，通过设计全覆盖边界场景的测试用例，精准定位多个深层次逻辑漏洞并推动修复，为功能稳定性提供核心保障。</w:t>
      </w:r>
    </w:p>
    <w:p w14:paraId="296843C6">
      <w:pPr>
        <w:numPr>
          <w:ilvl w:val="0"/>
          <w:numId w:val="9"/>
        </w:numPr>
        <w:spacing w:line="360" w:lineRule="auto"/>
        <w:ind w:left="0" w:leftChars="0" w:firstLine="480" w:firstLineChars="20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上合定制项目中，因无真实设备联调严重影响测试进度，通过</w:t>
      </w:r>
      <w:r>
        <w:rPr>
          <w:rFonts w:hint="eastAsia" w:ascii="Times New Roman" w:hAnsi="Times New Roman" w:eastAsia="宋体" w:cs="Times New Roman"/>
          <w:b w:val="0"/>
          <w:bCs w:val="0"/>
          <w:sz w:val="24"/>
          <w:szCs w:val="24"/>
          <w:lang w:val="en-US" w:eastAsia="zh-CN"/>
        </w:rPr>
        <w:t>JMeter</w:t>
      </w:r>
      <w:r>
        <w:rPr>
          <w:rFonts w:hint="eastAsia" w:asciiTheme="minorEastAsia" w:hAnsiTheme="minorEastAsia" w:eastAsiaTheme="minorEastAsia" w:cstheme="minorEastAsia"/>
          <w:sz w:val="24"/>
          <w:szCs w:val="32"/>
        </w:rPr>
        <w:t>工具结合项目协议，自主模拟设备通信数据开展功能测试，有效缓解测试瓶颈。</w:t>
      </w:r>
    </w:p>
    <w:p w14:paraId="153FAFAD">
      <w:pPr>
        <w:spacing w:line="360" w:lineRule="auto"/>
        <w:outlineLvl w:val="0"/>
        <w:rPr>
          <w:rFonts w:hint="eastAsia" w:ascii="宋体" w:hAnsi="宋体" w:eastAsia="宋体" w:cs="宋体"/>
          <w:b/>
          <w:bCs/>
          <w:sz w:val="24"/>
          <w:szCs w:val="24"/>
        </w:rPr>
      </w:pPr>
      <w:r>
        <w:rPr>
          <w:rFonts w:hint="eastAsia" w:ascii="宋体" w:hAnsi="宋体" w:eastAsia="宋体" w:cs="宋体"/>
          <w:b/>
          <w:bCs/>
          <w:sz w:val="24"/>
          <w:szCs w:val="24"/>
          <w:lang w:val="en-US" w:eastAsia="zh-CN"/>
        </w:rPr>
        <w:t>四</w:t>
      </w:r>
      <w:r>
        <w:rPr>
          <w:rFonts w:hint="eastAsia" w:ascii="宋体" w:hAnsi="宋体" w:eastAsia="宋体" w:cs="宋体"/>
          <w:b/>
          <w:bCs/>
          <w:sz w:val="24"/>
          <w:szCs w:val="24"/>
        </w:rPr>
        <w:t>、个人能力发展</w:t>
      </w:r>
    </w:p>
    <w:p w14:paraId="2BBC4265">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4</w:t>
      </w:r>
      <w:r>
        <w:rPr>
          <w:rFonts w:hint="eastAsia" w:ascii="宋体" w:hAnsi="宋体" w:eastAsia="宋体" w:cs="宋体"/>
          <w:b/>
          <w:bCs/>
          <w:sz w:val="24"/>
          <w:szCs w:val="24"/>
        </w:rPr>
        <w:t>.1 能力提升与技能成长</w:t>
      </w:r>
    </w:p>
    <w:p w14:paraId="616D15B8">
      <w:pPr>
        <w:numPr>
          <w:ilvl w:val="0"/>
          <w:numId w:val="10"/>
        </w:numPr>
        <w:spacing w:line="360" w:lineRule="auto"/>
        <w:ind w:left="0" w:leftChars="0" w:firstLine="480" w:firstLineChars="200"/>
      </w:pPr>
      <w:r>
        <w:rPr>
          <w:rFonts w:hint="eastAsia" w:asciiTheme="minorEastAsia" w:hAnsiTheme="minorEastAsia" w:cstheme="minorEastAsia"/>
          <w:sz w:val="24"/>
          <w:szCs w:val="32"/>
          <w:lang w:val="en-US" w:eastAsia="zh-CN"/>
        </w:rPr>
        <w:t>新掌握技能：新增接口自动化测试能力，熟练使用</w:t>
      </w:r>
      <w:r>
        <w:rPr>
          <w:rFonts w:hint="eastAsia" w:ascii="Times New Roman" w:hAnsi="Times New Roman" w:cs="Times New Roman"/>
          <w:sz w:val="24"/>
          <w:szCs w:val="32"/>
          <w:lang w:val="en-US" w:eastAsia="zh-CN"/>
        </w:rPr>
        <w:t>Python+requests</w:t>
      </w:r>
      <w:r>
        <w:rPr>
          <w:rFonts w:hint="eastAsia" w:asciiTheme="minorEastAsia" w:hAnsiTheme="minorEastAsia" w:cstheme="minorEastAsia"/>
          <w:sz w:val="24"/>
          <w:szCs w:val="32"/>
          <w:lang w:val="en-US" w:eastAsia="zh-CN"/>
        </w:rPr>
        <w:t>搭建自动化框架，掌</w:t>
      </w:r>
      <w:r>
        <w:rPr>
          <w:rFonts w:hint="eastAsia" w:ascii="Times New Roman" w:hAnsi="Times New Roman" w:eastAsia="宋体" w:cs="Times New Roman"/>
          <w:b w:val="0"/>
          <w:bCs w:val="0"/>
          <w:sz w:val="24"/>
          <w:szCs w:val="24"/>
          <w:lang w:val="en-US" w:eastAsia="zh-CN"/>
        </w:rPr>
        <w:t>握</w:t>
      </w:r>
      <w:r>
        <w:rPr>
          <w:rFonts w:hint="eastAsia" w:ascii="Times New Roman" w:hAnsi="Times New Roman" w:cs="Times New Roman"/>
          <w:sz w:val="24"/>
          <w:szCs w:val="32"/>
          <w:lang w:val="en-US" w:eastAsia="zh-CN"/>
        </w:rPr>
        <w:t>JMeter</w:t>
      </w:r>
      <w:r>
        <w:rPr>
          <w:rFonts w:hint="eastAsia" w:asciiTheme="minorEastAsia" w:hAnsiTheme="minorEastAsia" w:cstheme="minorEastAsia"/>
          <w:sz w:val="24"/>
          <w:szCs w:val="32"/>
          <w:lang w:val="en-US" w:eastAsia="zh-CN"/>
        </w:rPr>
        <w:t xml:space="preserve">协议封装与脚本开发，能独立完成硬件依赖类场景模拟测试。  </w:t>
      </w:r>
    </w:p>
    <w:p w14:paraId="5AF06ABE">
      <w:pPr>
        <w:numPr>
          <w:ilvl w:val="0"/>
          <w:numId w:val="10"/>
        </w:numPr>
        <w:spacing w:line="360" w:lineRule="auto"/>
        <w:ind w:left="0" w:leftChars="0" w:firstLine="480" w:firstLineChars="200"/>
      </w:pPr>
      <w:r>
        <w:rPr>
          <w:rFonts w:hint="eastAsia" w:asciiTheme="minorEastAsia" w:hAnsiTheme="minorEastAsia" w:cstheme="minorEastAsia"/>
          <w:sz w:val="24"/>
          <w:szCs w:val="32"/>
          <w:lang w:val="en-US" w:eastAsia="zh-CN"/>
        </w:rPr>
        <w:t>学习活动：通过线上课程系统学习接口自动化测试实战，完成框架搭建到脚本落地的全流程实操；长期关注行业测试论坛和技术博客，研读动态、工具进阶用法及团队协作技巧，提升测试沟通、需求理解等软实力；通过考取证书途径，学习系统分析与设计、</w:t>
      </w:r>
      <w:r>
        <w:rPr>
          <w:rFonts w:hint="default" w:ascii="Times New Roman" w:hAnsi="Times New Roman" w:cs="Times New Roman"/>
          <w:sz w:val="24"/>
          <w:szCs w:val="32"/>
          <w:lang w:val="en-US" w:eastAsia="zh-CN"/>
        </w:rPr>
        <w:t>UML</w:t>
      </w:r>
      <w:r>
        <w:rPr>
          <w:rFonts w:hint="eastAsia" w:asciiTheme="minorEastAsia" w:hAnsiTheme="minorEastAsia" w:cstheme="minorEastAsia"/>
          <w:sz w:val="24"/>
          <w:szCs w:val="32"/>
          <w:lang w:val="en-US" w:eastAsia="zh-CN"/>
        </w:rPr>
        <w:t xml:space="preserve">建模、计算机网络等知识，夯实技术理论。  </w:t>
      </w:r>
    </w:p>
    <w:p w14:paraId="5BA8E12C">
      <w:pPr>
        <w:numPr>
          <w:ilvl w:val="0"/>
          <w:numId w:val="10"/>
        </w:numPr>
        <w:spacing w:line="360" w:lineRule="auto"/>
        <w:ind w:left="0" w:leftChars="0" w:firstLine="480" w:firstLineChars="200"/>
      </w:pPr>
      <w:r>
        <w:rPr>
          <w:rFonts w:hint="eastAsia" w:asciiTheme="minorEastAsia" w:hAnsiTheme="minorEastAsia" w:cstheme="minorEastAsia"/>
          <w:sz w:val="24"/>
          <w:szCs w:val="32"/>
          <w:lang w:val="en-US" w:eastAsia="zh-CN"/>
        </w:rPr>
        <w:t>能力提升：自动化技能直接支持星地多网融合系统接口自动化框架搭建，使核心链路回归效率提升</w:t>
      </w:r>
      <w:r>
        <w:rPr>
          <w:rFonts w:hint="eastAsia" w:ascii="Times New Roman" w:hAnsi="Times New Roman" w:cs="Times New Roman"/>
          <w:sz w:val="24"/>
          <w:szCs w:val="32"/>
          <w:lang w:val="en-US" w:eastAsia="zh-CN"/>
        </w:rPr>
        <w:t>15%</w:t>
      </w:r>
      <w:r>
        <w:rPr>
          <w:rFonts w:hint="eastAsia" w:asciiTheme="minorEastAsia" w:hAnsiTheme="minorEastAsia" w:cstheme="minorEastAsia"/>
          <w:sz w:val="24"/>
          <w:szCs w:val="32"/>
          <w:lang w:val="en-US" w:eastAsia="zh-CN"/>
        </w:rPr>
        <w:t>；引入</w:t>
      </w:r>
      <w:r>
        <w:rPr>
          <w:rFonts w:hint="eastAsia" w:ascii="Times New Roman" w:hAnsi="Times New Roman" w:cs="Times New Roman"/>
          <w:sz w:val="24"/>
          <w:szCs w:val="32"/>
          <w:lang w:val="en-US" w:eastAsia="zh-CN"/>
        </w:rPr>
        <w:t>JMeter</w:t>
      </w:r>
      <w:r>
        <w:rPr>
          <w:rFonts w:hint="eastAsia" w:asciiTheme="minorEastAsia" w:hAnsiTheme="minorEastAsia" w:cstheme="minorEastAsia"/>
          <w:sz w:val="24"/>
          <w:szCs w:val="32"/>
          <w:lang w:val="en-US" w:eastAsia="zh-CN"/>
        </w:rPr>
        <w:t>封装天地卫通通用协议，模拟真实轨迹与通信数据，使硬件依赖类测试效率提升约</w:t>
      </w:r>
      <w:r>
        <w:rPr>
          <w:rFonts w:hint="eastAsia" w:ascii="Times New Roman" w:hAnsi="Times New Roman" w:cs="Times New Roman"/>
          <w:sz w:val="24"/>
          <w:szCs w:val="32"/>
          <w:lang w:val="en-US" w:eastAsia="zh-CN"/>
        </w:rPr>
        <w:t>25%</w:t>
      </w:r>
      <w:r>
        <w:rPr>
          <w:rFonts w:hint="eastAsia" w:asciiTheme="minorEastAsia" w:hAnsiTheme="minorEastAsia" w:cstheme="minorEastAsia"/>
          <w:sz w:val="24"/>
          <w:szCs w:val="32"/>
          <w:lang w:val="en-US" w:eastAsia="zh-CN"/>
        </w:rPr>
        <w:t>。</w:t>
      </w:r>
    </w:p>
    <w:p w14:paraId="226BABD1">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4</w:t>
      </w:r>
      <w:r>
        <w:rPr>
          <w:rFonts w:hint="eastAsia" w:ascii="宋体" w:hAnsi="宋体" w:eastAsia="宋体" w:cs="宋体"/>
          <w:b/>
          <w:bCs/>
          <w:sz w:val="24"/>
          <w:szCs w:val="24"/>
        </w:rPr>
        <w:t>.2 证书与资质获取</w:t>
      </w:r>
    </w:p>
    <w:p w14:paraId="4DA503F7">
      <w:pPr>
        <w:spacing w:line="360" w:lineRule="auto"/>
        <w:ind w:firstLine="420" w:firstLineChars="0"/>
        <w:rPr>
          <w:rFonts w:hint="eastAsia" w:ascii="宋体" w:hAnsi="宋体" w:eastAsia="宋体" w:cs="宋体"/>
          <w:b w:val="0"/>
          <w:bCs w:val="0"/>
          <w:i/>
          <w:iCs/>
          <w:color w:val="A6A6A6" w:themeColor="background1" w:themeShade="A6"/>
          <w:sz w:val="24"/>
          <w:szCs w:val="24"/>
        </w:rPr>
      </w:pPr>
      <w:r>
        <w:rPr>
          <w:rFonts w:hint="eastAsia" w:ascii="宋体" w:hAnsi="宋体" w:eastAsia="宋体" w:cs="宋体"/>
          <w:b w:val="0"/>
          <w:bCs w:val="0"/>
          <w:sz w:val="24"/>
          <w:szCs w:val="24"/>
          <w:lang w:val="en-US" w:eastAsia="zh-CN"/>
        </w:rPr>
        <w:t>结合自身岗位的横向发展方向，计划下一年度考取：系统分析师-高级，进一步了解系统的前期规划与分析、需求工程的获取、系统架构设计的选取、系统的具体设计，从而更深层次进行产品的测试，提高场景覆盖率。</w:t>
      </w:r>
    </w:p>
    <w:p w14:paraId="611467F6">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4</w:t>
      </w:r>
      <w:r>
        <w:rPr>
          <w:rFonts w:hint="eastAsia" w:ascii="宋体" w:hAnsi="宋体" w:eastAsia="宋体" w:cs="宋体"/>
          <w:b/>
          <w:bCs/>
          <w:sz w:val="24"/>
          <w:szCs w:val="24"/>
        </w:rPr>
        <w:t>.3 知识沉淀与分享</w:t>
      </w:r>
    </w:p>
    <w:p w14:paraId="351963CC">
      <w:pPr>
        <w:numPr>
          <w:ilvl w:val="0"/>
          <w:numId w:val="11"/>
        </w:numPr>
        <w:spacing w:line="360" w:lineRule="auto"/>
        <w:ind w:left="420" w:leftChars="0" w:hanging="420" w:firstLineChars="0"/>
        <w:rPr>
          <w:rFonts w:hint="eastAsia" w:ascii="宋体" w:hAnsi="宋体" w:eastAsia="宋体" w:cs="宋体"/>
          <w:b/>
          <w:bCs/>
          <w:sz w:val="24"/>
          <w:szCs w:val="24"/>
        </w:rPr>
      </w:pPr>
      <w:r>
        <w:rPr>
          <w:rFonts w:hint="eastAsia" w:ascii="宋体" w:hAnsi="宋体" w:eastAsia="宋体" w:cs="宋体"/>
          <w:b/>
          <w:bCs/>
          <w:sz w:val="24"/>
          <w:szCs w:val="24"/>
        </w:rPr>
        <w:t>整理输出的文档、指南或知识库内容</w:t>
      </w:r>
      <w:r>
        <w:rPr>
          <w:rFonts w:hint="eastAsia" w:ascii="宋体" w:hAnsi="宋体" w:eastAsia="宋体" w:cs="宋体"/>
          <w:b/>
          <w:bCs/>
          <w:sz w:val="24"/>
          <w:szCs w:val="24"/>
          <w:lang w:eastAsia="zh-CN"/>
        </w:rPr>
        <w:t>：</w:t>
      </w:r>
    </w:p>
    <w:p w14:paraId="6AAAD662">
      <w:pPr>
        <w:numPr>
          <w:ilvl w:val="0"/>
          <w:numId w:val="12"/>
        </w:numPr>
        <w:spacing w:line="360" w:lineRule="auto"/>
        <w:ind w:left="0" w:leftChars="0" w:firstLine="40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累计编写更新测试报告、使用说明书等各类文档 </w:t>
      </w:r>
      <w:r>
        <w:rPr>
          <w:rFonts w:hint="eastAsia" w:ascii="Times New Roman" w:hAnsi="Times New Roman" w:eastAsia="宋体" w:cs="Times New Roman"/>
          <w:b w:val="0"/>
          <w:bCs w:val="0"/>
          <w:sz w:val="24"/>
          <w:szCs w:val="24"/>
          <w:lang w:val="en-US" w:eastAsia="zh-CN"/>
        </w:rPr>
        <w:t>80+</w:t>
      </w:r>
      <w:r>
        <w:rPr>
          <w:rFonts w:hint="eastAsia" w:ascii="宋体" w:hAnsi="宋体" w:eastAsia="宋体" w:cs="宋体"/>
          <w:b w:val="0"/>
          <w:bCs w:val="0"/>
          <w:sz w:val="24"/>
          <w:szCs w:val="24"/>
        </w:rPr>
        <w:t>份，保障测试可追溯与交付规范。</w:t>
      </w:r>
    </w:p>
    <w:p w14:paraId="33939BF2">
      <w:pPr>
        <w:numPr>
          <w:ilvl w:val="0"/>
          <w:numId w:val="12"/>
        </w:numPr>
        <w:spacing w:line="360" w:lineRule="auto"/>
        <w:ind w:left="0" w:leftChars="0" w:firstLine="40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梳理北斗卫星消息助手 APP（大众版）、天地卫通系列产品的测试可视化文档，整合逻辑流程图、测试要点与大纲，为后续测试提供</w:t>
      </w:r>
      <w:r>
        <w:rPr>
          <w:rFonts w:hint="eastAsia" w:ascii="宋体" w:hAnsi="宋体" w:eastAsia="宋体" w:cs="宋体"/>
          <w:b w:val="0"/>
          <w:bCs w:val="0"/>
          <w:sz w:val="24"/>
          <w:szCs w:val="24"/>
          <w:lang w:val="en-US" w:eastAsia="zh-CN"/>
        </w:rPr>
        <w:t>简易</w:t>
      </w:r>
      <w:r>
        <w:rPr>
          <w:rFonts w:hint="eastAsia" w:ascii="宋体" w:hAnsi="宋体" w:eastAsia="宋体" w:cs="宋体"/>
          <w:b w:val="0"/>
          <w:bCs w:val="0"/>
          <w:sz w:val="24"/>
          <w:szCs w:val="24"/>
        </w:rPr>
        <w:t>参考。</w:t>
      </w:r>
    </w:p>
    <w:p w14:paraId="228623E2">
      <w:pPr>
        <w:numPr>
          <w:ilvl w:val="0"/>
          <w:numId w:val="12"/>
        </w:numPr>
        <w:spacing w:line="360" w:lineRule="auto"/>
        <w:ind w:left="0" w:leftChars="0" w:firstLine="40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编制公司核心产品测试学习指南，汇总产品资源、协议指令及测试注意事项，明确新人入门路径。</w:t>
      </w:r>
    </w:p>
    <w:p w14:paraId="169066B3">
      <w:pPr>
        <w:numPr>
          <w:ilvl w:val="0"/>
          <w:numId w:val="13"/>
        </w:numPr>
        <w:spacing w:line="360" w:lineRule="auto"/>
        <w:ind w:left="420" w:leftChars="0" w:hanging="420" w:firstLineChars="0"/>
        <w:rPr>
          <w:rFonts w:hint="eastAsia" w:ascii="宋体" w:hAnsi="宋体" w:eastAsia="宋体" w:cs="宋体"/>
          <w:b/>
          <w:bCs/>
          <w:sz w:val="24"/>
          <w:szCs w:val="24"/>
        </w:rPr>
      </w:pPr>
      <w:r>
        <w:rPr>
          <w:rFonts w:hint="eastAsia" w:ascii="宋体" w:hAnsi="宋体" w:eastAsia="宋体" w:cs="宋体"/>
          <w:b/>
          <w:bCs/>
          <w:sz w:val="24"/>
          <w:szCs w:val="24"/>
        </w:rPr>
        <w:t>共组织两场专项分享活动</w:t>
      </w:r>
      <w:r>
        <w:rPr>
          <w:rFonts w:hint="eastAsia" w:ascii="宋体" w:hAnsi="宋体" w:eastAsia="宋体" w:cs="宋体"/>
          <w:b/>
          <w:bCs/>
          <w:sz w:val="24"/>
          <w:szCs w:val="24"/>
          <w:lang w:eastAsia="zh-CN"/>
        </w:rPr>
        <w:t>：</w:t>
      </w:r>
    </w:p>
    <w:p w14:paraId="0888C81F">
      <w:pPr>
        <w:numPr>
          <w:ilvl w:val="0"/>
          <w:numId w:val="14"/>
        </w:numPr>
        <w:spacing w:line="360" w:lineRule="auto"/>
        <w:ind w:left="400" w:leftChars="0" w:firstLine="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对内面向销售部、市场部，培训北斗卫星消息助手 APP（大众版与行业版）核心功能及常见问题排查方法。</w:t>
      </w:r>
    </w:p>
    <w:p w14:paraId="33CA2983">
      <w:pPr>
        <w:numPr>
          <w:ilvl w:val="0"/>
          <w:numId w:val="14"/>
        </w:numPr>
        <w:spacing w:line="360" w:lineRule="auto"/>
        <w:ind w:left="400" w:leftChars="0" w:firstLine="0" w:firstLineChars="0"/>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对外面向中山大学学生，讲解多网融合调度指挥系统核心功能及典型场景演示。</w:t>
      </w:r>
    </w:p>
    <w:p w14:paraId="1FD1528E">
      <w:pPr>
        <w:spacing w:line="360" w:lineRule="auto"/>
        <w:outlineLvl w:val="0"/>
        <w:rPr>
          <w:rFonts w:hint="eastAsia" w:ascii="宋体" w:hAnsi="宋体" w:eastAsia="宋体" w:cs="宋体"/>
          <w:b/>
          <w:bCs/>
          <w:sz w:val="24"/>
          <w:szCs w:val="24"/>
        </w:rPr>
      </w:pPr>
      <w:r>
        <w:rPr>
          <w:rFonts w:hint="eastAsia" w:ascii="宋体" w:hAnsi="宋体" w:eastAsia="宋体" w:cs="宋体"/>
          <w:b/>
          <w:bCs/>
          <w:sz w:val="24"/>
          <w:szCs w:val="24"/>
          <w:lang w:val="en-US" w:eastAsia="zh-CN"/>
        </w:rPr>
        <w:t>五</w:t>
      </w:r>
      <w:r>
        <w:rPr>
          <w:rFonts w:hint="eastAsia" w:ascii="宋体" w:hAnsi="宋体" w:eastAsia="宋体" w:cs="宋体"/>
          <w:b/>
          <w:bCs/>
          <w:sz w:val="24"/>
          <w:szCs w:val="24"/>
        </w:rPr>
        <w:t>、团队协作与影响</w:t>
      </w:r>
    </w:p>
    <w:p w14:paraId="1A90CB21">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5</w:t>
      </w:r>
      <w:r>
        <w:rPr>
          <w:rFonts w:hint="eastAsia" w:ascii="宋体" w:hAnsi="宋体" w:eastAsia="宋体" w:cs="宋体"/>
          <w:b/>
          <w:bCs/>
          <w:sz w:val="24"/>
          <w:szCs w:val="24"/>
        </w:rPr>
        <w:t>.1 团队贡献</w:t>
      </w:r>
    </w:p>
    <w:p w14:paraId="2EACC5BA">
      <w:pPr>
        <w:spacing w:line="360" w:lineRule="auto"/>
        <w:ind w:firstLine="420" w:firstLineChars="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作为产品测试核心执行者与文档质量守门员，我的工作覆盖产品研发全流程，通过测试活动与文档输出，为团队筑牢质量防线与信息底座。</w:t>
      </w:r>
    </w:p>
    <w:p w14:paraId="7AC235FC">
      <w:pPr>
        <w:spacing w:line="360" w:lineRule="auto"/>
        <w:ind w:firstLine="420" w:firstLineChars="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在测试执行上，我依据需求与设计文档，设计并执行涵盖核心功能、异常场景及边界条件的测试用例，提供精准复现路径等助力开发定位缺陷，动态汇总测试进展与质量风险并输出报告，确保项目干系人对产品质量有统一认知。</w:t>
      </w:r>
    </w:p>
    <w:p w14:paraId="10872AE7">
      <w:pPr>
        <w:spacing w:line="360" w:lineRule="auto"/>
        <w:ind w:firstLine="420" w:firstLineChars="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在文档管理上，我主导编写与维护产品核心功能流程图等关键材料，这些文档支撑测试，也是团队知识传承、新成员赋能及对外输出的标准依据，减少了信息偏差与传递损耗。</w:t>
      </w:r>
    </w:p>
    <w:p w14:paraId="2209CEA4">
      <w:pPr>
        <w:spacing w:line="360" w:lineRule="auto"/>
        <w:ind w:firstLine="420" w:firstLineChars="0"/>
        <w:rPr>
          <w:rFonts w:hint="eastAsia" w:eastAsiaTheme="minorEastAsia"/>
          <w:sz w:val="24"/>
          <w:szCs w:val="32"/>
          <w:lang w:eastAsia="zh-CN"/>
        </w:rPr>
      </w:pPr>
      <w:r>
        <w:rPr>
          <w:rFonts w:hint="eastAsia" w:ascii="宋体" w:hAnsi="宋体" w:eastAsia="宋体" w:cs="宋体"/>
          <w:b w:val="0"/>
          <w:bCs w:val="0"/>
          <w:sz w:val="24"/>
          <w:szCs w:val="24"/>
          <w:lang w:eastAsia="zh-CN"/>
        </w:rPr>
        <w:t xml:space="preserve">我的工作对团队影响显著：前置介入与严谨测试规避缺陷逃逸、提升交付质量；结构化测试与体系化文档优化开发调试效率与团队协作流程，构建可持续、可追溯的质量保障体系。 </w:t>
      </w:r>
    </w:p>
    <w:p w14:paraId="29585848">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5</w:t>
      </w:r>
      <w:r>
        <w:rPr>
          <w:rFonts w:hint="eastAsia" w:ascii="宋体" w:hAnsi="宋体" w:eastAsia="宋体" w:cs="宋体"/>
          <w:b/>
          <w:bCs/>
          <w:sz w:val="24"/>
          <w:szCs w:val="24"/>
        </w:rPr>
        <w:t>.2 指导与被指导</w:t>
      </w:r>
    </w:p>
    <w:p w14:paraId="6D40EFAC">
      <w:pPr>
        <w:numPr>
          <w:ilvl w:val="0"/>
          <w:numId w:val="15"/>
        </w:numPr>
        <w:spacing w:line="360" w:lineRule="auto"/>
        <w:ind w:left="420" w:leftChars="0" w:hanging="420" w:firstLineChars="0"/>
        <w:rPr>
          <w:rFonts w:hint="eastAsia" w:ascii="宋体" w:hAnsi="宋体" w:eastAsia="宋体" w:cs="宋体"/>
          <w:b/>
          <w:bCs/>
          <w:sz w:val="24"/>
          <w:szCs w:val="24"/>
        </w:rPr>
      </w:pPr>
      <w:r>
        <w:rPr>
          <w:rFonts w:hint="eastAsia" w:ascii="宋体" w:hAnsi="宋体" w:eastAsia="宋体" w:cs="宋体"/>
          <w:b/>
          <w:bCs/>
          <w:sz w:val="24"/>
          <w:szCs w:val="24"/>
        </w:rPr>
        <w:t>指导新人或同事的经验与成果</w:t>
      </w:r>
      <w:r>
        <w:rPr>
          <w:rFonts w:hint="eastAsia" w:ascii="宋体" w:hAnsi="宋体" w:eastAsia="宋体" w:cs="宋体"/>
          <w:b/>
          <w:bCs/>
          <w:sz w:val="24"/>
          <w:szCs w:val="24"/>
          <w:lang w:eastAsia="zh-CN"/>
        </w:rPr>
        <w:t>：</w:t>
      </w:r>
    </w:p>
    <w:p w14:paraId="3AB5B288">
      <w:pPr>
        <w:numPr>
          <w:ilvl w:val="0"/>
          <w:numId w:val="16"/>
        </w:numPr>
        <w:spacing w:line="360" w:lineRule="auto"/>
        <w:ind w:left="0" w:leftChars="0"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lang w:eastAsia="zh-CN"/>
        </w:rPr>
        <w:t>承担向</w:t>
      </w:r>
      <w:r>
        <w:rPr>
          <w:rFonts w:hint="eastAsia" w:ascii="宋体" w:hAnsi="宋体" w:eastAsia="宋体" w:cs="宋体"/>
          <w:b w:val="0"/>
          <w:bCs w:val="0"/>
          <w:sz w:val="24"/>
          <w:szCs w:val="24"/>
          <w:lang w:val="en-US" w:eastAsia="zh-CN"/>
        </w:rPr>
        <w:t>部门新成员讲解公司产品线结构、展示核心产品功能的任务，协助他们迅速投入实际项目工作</w:t>
      </w:r>
      <w:r>
        <w:rPr>
          <w:rFonts w:hint="eastAsia" w:ascii="宋体" w:hAnsi="宋体" w:eastAsia="宋体" w:cs="宋体"/>
          <w:b w:val="0"/>
          <w:bCs w:val="0"/>
          <w:sz w:val="24"/>
          <w:szCs w:val="24"/>
        </w:rPr>
        <w:t>。</w:t>
      </w:r>
    </w:p>
    <w:p w14:paraId="6F4D2B16">
      <w:pPr>
        <w:numPr>
          <w:ilvl w:val="0"/>
          <w:numId w:val="17"/>
        </w:numPr>
        <w:spacing w:line="360" w:lineRule="auto"/>
        <w:ind w:left="420" w:leftChars="0" w:hanging="420" w:firstLineChars="0"/>
        <w:rPr>
          <w:rFonts w:hint="eastAsia" w:ascii="宋体" w:hAnsi="宋体" w:eastAsia="宋体" w:cs="宋体"/>
          <w:b/>
          <w:bCs/>
          <w:sz w:val="24"/>
          <w:szCs w:val="24"/>
        </w:rPr>
      </w:pPr>
      <w:r>
        <w:rPr>
          <w:rFonts w:hint="eastAsia" w:ascii="宋体" w:hAnsi="宋体" w:eastAsia="宋体" w:cs="宋体"/>
          <w:b/>
          <w:bCs/>
          <w:sz w:val="24"/>
          <w:szCs w:val="24"/>
        </w:rPr>
        <w:t>从同事处获得的关键指导</w:t>
      </w:r>
      <w:r>
        <w:rPr>
          <w:rFonts w:hint="eastAsia" w:ascii="宋体" w:hAnsi="宋体" w:eastAsia="宋体" w:cs="宋体"/>
          <w:b/>
          <w:bCs/>
          <w:sz w:val="24"/>
          <w:szCs w:val="24"/>
          <w:lang w:val="en-US" w:eastAsia="zh-CN"/>
        </w:rPr>
        <w:t>与帮助：</w:t>
      </w:r>
    </w:p>
    <w:p w14:paraId="419D5591">
      <w:pPr>
        <w:numPr>
          <w:ilvl w:val="0"/>
          <w:numId w:val="18"/>
        </w:numPr>
        <w:spacing w:line="360" w:lineRule="auto"/>
        <w:ind w:left="0" w:leftChars="0" w:firstLine="480" w:firstLineChars="200"/>
        <w:rPr>
          <w:sz w:val="24"/>
          <w:szCs w:val="32"/>
        </w:rPr>
      </w:pPr>
      <w:r>
        <w:rPr>
          <w:rFonts w:hint="eastAsia" w:ascii="宋体" w:hAnsi="宋体" w:eastAsia="宋体" w:cs="宋体"/>
          <w:b w:val="0"/>
          <w:bCs w:val="0"/>
          <w:sz w:val="24"/>
          <w:szCs w:val="24"/>
          <w:lang w:eastAsia="zh-CN"/>
        </w:rPr>
        <w:t>在团队协作中，我从万里同事处获重要指导，学习了“动态优先级管理”与“技术语言通俗化”方法，提升多任务统筹与跨部门沟通能力。经其系统带教，我掌握了窄带语音自组网、</w:t>
      </w:r>
      <w:r>
        <w:rPr>
          <w:rFonts w:hint="eastAsia" w:ascii="Times New Roman" w:hAnsi="Times New Roman" w:eastAsia="宋体" w:cs="Times New Roman"/>
          <w:b w:val="0"/>
          <w:bCs w:val="0"/>
          <w:sz w:val="24"/>
          <w:szCs w:val="24"/>
          <w:lang w:val="en-US" w:eastAsia="zh-CN"/>
        </w:rPr>
        <w:t>SIP</w:t>
      </w:r>
      <w:r>
        <w:rPr>
          <w:rFonts w:hint="eastAsia" w:ascii="宋体" w:hAnsi="宋体" w:eastAsia="宋体" w:cs="宋体"/>
          <w:b w:val="0"/>
          <w:bCs w:val="0"/>
          <w:sz w:val="24"/>
          <w:szCs w:val="24"/>
          <w:lang w:eastAsia="zh-CN"/>
        </w:rPr>
        <w:t>设备等业务原理及</w:t>
      </w:r>
      <w:r>
        <w:rPr>
          <w:rFonts w:hint="eastAsia" w:ascii="Times New Roman" w:hAnsi="Times New Roman" w:eastAsia="宋体" w:cs="Times New Roman"/>
          <w:b w:val="0"/>
          <w:bCs w:val="0"/>
          <w:sz w:val="24"/>
          <w:szCs w:val="24"/>
          <w:lang w:val="en-US" w:eastAsia="zh-CN"/>
        </w:rPr>
        <w:t>Mesh</w:t>
      </w:r>
      <w:r>
        <w:rPr>
          <w:rFonts w:hint="eastAsia" w:ascii="宋体" w:hAnsi="宋体" w:eastAsia="宋体" w:cs="宋体"/>
          <w:b w:val="0"/>
          <w:bCs w:val="0"/>
          <w:sz w:val="24"/>
          <w:szCs w:val="24"/>
          <w:lang w:eastAsia="zh-CN"/>
        </w:rPr>
        <w:t xml:space="preserve">组网测试方法，实现从功能验证到系统保障的能力拓展。 </w:t>
      </w:r>
    </w:p>
    <w:p w14:paraId="775E9555">
      <w:pPr>
        <w:numPr>
          <w:ilvl w:val="0"/>
          <w:numId w:val="18"/>
        </w:numPr>
        <w:spacing w:line="360" w:lineRule="auto"/>
        <w:ind w:left="0" w:leftChars="0"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lang w:eastAsia="zh-CN"/>
        </w:rPr>
        <w:t xml:space="preserve">在文档工作上，学娜同事为我提供专业支持。她在编写产品说明书等材料时，帮我修图和排版，提升了文档产出效率与呈现质量。这些指导与支持增强了我的执行能力，也提升了团队交付成果的整体专业度。 </w:t>
      </w:r>
    </w:p>
    <w:p w14:paraId="70F034EF">
      <w:pPr>
        <w:numPr>
          <w:ilvl w:val="0"/>
          <w:numId w:val="17"/>
        </w:numPr>
        <w:spacing w:line="360" w:lineRule="auto"/>
        <w:ind w:left="420" w:leftChars="0" w:hanging="420" w:firstLineChars="0"/>
        <w:rPr>
          <w:rFonts w:hint="eastAsia" w:ascii="宋体" w:hAnsi="宋体" w:eastAsia="宋体" w:cs="宋体"/>
          <w:b/>
          <w:bCs/>
          <w:sz w:val="24"/>
          <w:szCs w:val="24"/>
        </w:rPr>
      </w:pPr>
      <w:r>
        <w:rPr>
          <w:rFonts w:hint="eastAsia" w:ascii="宋体" w:hAnsi="宋体" w:eastAsia="宋体" w:cs="宋体"/>
          <w:b/>
          <w:bCs/>
          <w:sz w:val="24"/>
          <w:szCs w:val="24"/>
        </w:rPr>
        <w:t>团队知识传递的实践与体会</w:t>
      </w:r>
      <w:r>
        <w:rPr>
          <w:rFonts w:hint="eastAsia" w:ascii="宋体" w:hAnsi="宋体" w:eastAsia="宋体" w:cs="宋体"/>
          <w:b/>
          <w:bCs/>
          <w:sz w:val="24"/>
          <w:szCs w:val="24"/>
          <w:lang w:eastAsia="zh-CN"/>
        </w:rPr>
        <w:t>：</w:t>
      </w:r>
    </w:p>
    <w:p w14:paraId="45FC4905">
      <w:pPr>
        <w:numPr>
          <w:ilvl w:val="0"/>
          <w:numId w:val="0"/>
        </w:numPr>
        <w:spacing w:line="360" w:lineRule="auto"/>
        <w:ind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我体会到，有效的知识传递是双向且体系化的。通过指导新人巩固自身认知，通过向同事学习填补能力缺口，这一过程不仅加速了个人成长，更在团队内部构建起持续学习、经验共享的良性循环，是团队应对复杂项目、提升整体交付质量的基石。</w:t>
      </w:r>
    </w:p>
    <w:p w14:paraId="5676CB72">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5</w:t>
      </w:r>
      <w:r>
        <w:rPr>
          <w:rFonts w:hint="eastAsia" w:ascii="宋体" w:hAnsi="宋体" w:eastAsia="宋体" w:cs="宋体"/>
          <w:b/>
          <w:bCs/>
          <w:sz w:val="24"/>
          <w:szCs w:val="24"/>
        </w:rPr>
        <w:t>.3 跨部门协作</w:t>
      </w:r>
    </w:p>
    <w:p w14:paraId="52759B8A">
      <w:pPr>
        <w:spacing w:line="360" w:lineRule="auto"/>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公司目前核心产品为软硬件结合形态，软件功能实现很大程度依赖硬件稳定性与可用性。以典型关键协作项目说明：北斗卫星消息助手 APP 需安装在指定型号对讲机 </w:t>
      </w:r>
      <w:r>
        <w:rPr>
          <w:rFonts w:hint="eastAsia" w:ascii="Times New Roman" w:hAnsi="Times New Roman" w:eastAsia="宋体" w:cs="Times New Roman"/>
          <w:b w:val="0"/>
          <w:bCs w:val="0"/>
          <w:sz w:val="24"/>
          <w:szCs w:val="24"/>
          <w:lang w:val="en-US" w:eastAsia="zh-CN"/>
        </w:rPr>
        <w:t>PD70</w:t>
      </w:r>
      <w:r>
        <w:rPr>
          <w:rFonts w:hint="eastAsia" w:ascii="宋体" w:hAnsi="宋体" w:eastAsia="宋体" w:cs="宋体"/>
          <w:b w:val="0"/>
          <w:bCs w:val="0"/>
          <w:sz w:val="24"/>
          <w:szCs w:val="24"/>
          <w:lang w:val="en-US" w:eastAsia="zh-CN"/>
        </w:rPr>
        <w:t>。</w:t>
      </w:r>
    </w:p>
    <w:p w14:paraId="7D38B293">
      <w:pPr>
        <w:spacing w:line="360" w:lineRule="auto"/>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项目初期，团队因对硬件隐性机制缺乏了解，导致功能实现偏差、产出未达预期。后续与硬件部门沟通解决问题，联合推出稳定性提升的北斗卫星消息助手（含大众版与行业版），完成 </w:t>
      </w:r>
      <w:r>
        <w:rPr>
          <w:rFonts w:hint="eastAsia" w:ascii="Times New Roman" w:hAnsi="Times New Roman" w:eastAsia="宋体" w:cs="Times New Roman"/>
          <w:b w:val="0"/>
          <w:bCs w:val="0"/>
          <w:sz w:val="24"/>
          <w:szCs w:val="24"/>
          <w:lang w:val="en-US" w:eastAsia="zh-CN"/>
        </w:rPr>
        <w:t>120</w:t>
      </w:r>
      <w:r>
        <w:rPr>
          <w:rFonts w:hint="eastAsia" w:ascii="宋体" w:hAnsi="宋体" w:eastAsia="宋体" w:cs="宋体"/>
          <w:b w:val="0"/>
          <w:bCs w:val="0"/>
          <w:sz w:val="24"/>
          <w:szCs w:val="24"/>
          <w:lang w:val="en-US" w:eastAsia="zh-CN"/>
        </w:rPr>
        <w:t xml:space="preserve"> 台设备大众版升级与激活。</w:t>
      </w:r>
    </w:p>
    <w:p w14:paraId="20A5D7F5">
      <w:pPr>
        <w:spacing w:line="360" w:lineRule="auto"/>
        <w:ind w:firstLine="420" w:firstLineChars="0"/>
        <w:rPr>
          <w:rFonts w:hint="eastAsia" w:eastAsiaTheme="minorEastAsia"/>
          <w:sz w:val="24"/>
          <w:szCs w:val="32"/>
          <w:lang w:eastAsia="zh-CN"/>
        </w:rPr>
      </w:pPr>
      <w:r>
        <w:rPr>
          <w:rFonts w:hint="eastAsia" w:ascii="宋体" w:hAnsi="宋体" w:eastAsia="宋体" w:cs="宋体"/>
          <w:b w:val="0"/>
          <w:bCs w:val="0"/>
          <w:sz w:val="24"/>
          <w:szCs w:val="24"/>
          <w:lang w:val="en-US" w:eastAsia="zh-CN"/>
        </w:rPr>
        <w:t xml:space="preserve">虽项目按时交付，但暴露出跨部门信息同步滞后问题，如软件部发新版 </w:t>
      </w:r>
      <w:r>
        <w:rPr>
          <w:rFonts w:hint="eastAsia" w:ascii="Times New Roman" w:hAnsi="Times New Roman" w:eastAsia="宋体" w:cs="Times New Roman"/>
          <w:b w:val="0"/>
          <w:bCs w:val="0"/>
          <w:sz w:val="24"/>
          <w:szCs w:val="24"/>
          <w:lang w:val="en-US" w:eastAsia="zh-CN"/>
        </w:rPr>
        <w:t>APP</w:t>
      </w:r>
      <w:r>
        <w:rPr>
          <w:rFonts w:hint="eastAsia" w:ascii="宋体" w:hAnsi="宋体" w:eastAsia="宋体" w:cs="宋体"/>
          <w:b w:val="0"/>
          <w:bCs w:val="0"/>
          <w:sz w:val="24"/>
          <w:szCs w:val="24"/>
          <w:lang w:val="en-US" w:eastAsia="zh-CN"/>
        </w:rPr>
        <w:t xml:space="preserve">，市场部手册用旧版截图；硬件部行业版对讲机内嵌旧版大众 </w:t>
      </w:r>
      <w:r>
        <w:rPr>
          <w:rFonts w:hint="eastAsia" w:ascii="Times New Roman" w:hAnsi="Times New Roman" w:eastAsia="宋体" w:cs="Times New Roman"/>
          <w:b w:val="0"/>
          <w:bCs w:val="0"/>
          <w:sz w:val="24"/>
          <w:szCs w:val="24"/>
          <w:lang w:val="en-US" w:eastAsia="zh-CN"/>
        </w:rPr>
        <w:t>APP</w:t>
      </w:r>
      <w:r>
        <w:rPr>
          <w:rFonts w:hint="eastAsia" w:ascii="宋体" w:hAnsi="宋体" w:eastAsia="宋体" w:cs="宋体"/>
          <w:b w:val="0"/>
          <w:bCs w:val="0"/>
          <w:sz w:val="24"/>
          <w:szCs w:val="24"/>
          <w:lang w:val="en-US" w:eastAsia="zh-CN"/>
        </w:rPr>
        <w:t xml:space="preserve">。 </w:t>
      </w:r>
    </w:p>
    <w:p w14:paraId="55DBF32B">
      <w:pPr>
        <w:spacing w:line="360" w:lineRule="auto"/>
        <w:outlineLvl w:val="0"/>
        <w:rPr>
          <w:rFonts w:hint="eastAsia" w:ascii="宋体" w:hAnsi="宋体" w:eastAsia="宋体" w:cs="宋体"/>
          <w:b/>
          <w:bCs/>
          <w:sz w:val="24"/>
          <w:szCs w:val="24"/>
        </w:rPr>
      </w:pPr>
      <w:r>
        <w:rPr>
          <w:rFonts w:hint="eastAsia" w:ascii="宋体" w:hAnsi="宋体" w:eastAsia="宋体" w:cs="宋体"/>
          <w:b/>
          <w:bCs/>
          <w:sz w:val="24"/>
          <w:szCs w:val="24"/>
          <w:lang w:val="en-US" w:eastAsia="zh-CN"/>
        </w:rPr>
        <w:t>六</w:t>
      </w:r>
      <w:r>
        <w:rPr>
          <w:rFonts w:hint="eastAsia" w:ascii="宋体" w:hAnsi="宋体" w:eastAsia="宋体" w:cs="宋体"/>
          <w:b/>
          <w:bCs/>
          <w:sz w:val="24"/>
          <w:szCs w:val="24"/>
        </w:rPr>
        <w:t>、反思与规划</w:t>
      </w:r>
    </w:p>
    <w:p w14:paraId="2595B713">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6</w:t>
      </w:r>
      <w:r>
        <w:rPr>
          <w:rFonts w:hint="eastAsia" w:ascii="宋体" w:hAnsi="宋体" w:eastAsia="宋体" w:cs="宋体"/>
          <w:b/>
          <w:bCs/>
          <w:sz w:val="24"/>
          <w:szCs w:val="24"/>
        </w:rPr>
        <w:t>.1 年度反思</w:t>
      </w:r>
    </w:p>
    <w:p w14:paraId="6B1B01EF">
      <w:pPr>
        <w:numPr>
          <w:ilvl w:val="0"/>
          <w:numId w:val="17"/>
        </w:numPr>
        <w:spacing w:line="360" w:lineRule="auto"/>
        <w:ind w:left="420" w:leftChars="0" w:hanging="420" w:firstLineChars="0"/>
        <w:rPr>
          <w:rFonts w:hint="eastAsia" w:ascii="宋体" w:hAnsi="宋体" w:eastAsia="宋体" w:cs="宋体"/>
          <w:b w:val="0"/>
          <w:bCs w:val="0"/>
          <w:sz w:val="24"/>
          <w:szCs w:val="24"/>
          <w:lang w:eastAsia="zh-CN"/>
        </w:rPr>
      </w:pPr>
      <w:r>
        <w:rPr>
          <w:rFonts w:hint="eastAsia" w:ascii="宋体" w:hAnsi="宋体" w:eastAsia="宋体" w:cs="宋体"/>
          <w:b/>
          <w:bCs/>
          <w:sz w:val="24"/>
          <w:szCs w:val="24"/>
        </w:rPr>
        <w:t>工作中的成功经验总结：</w:t>
      </w:r>
      <w:r>
        <w:rPr>
          <w:rFonts w:hint="eastAsia" w:ascii="宋体" w:hAnsi="宋体" w:eastAsia="宋体" w:cs="宋体"/>
          <w:b/>
          <w:bCs/>
          <w:sz w:val="24"/>
          <w:szCs w:val="24"/>
          <w:lang w:eastAsia="zh-CN"/>
        </w:rPr>
        <w:t xml:space="preserve"> </w:t>
      </w:r>
      <w:r>
        <w:rPr>
          <w:rFonts w:hint="eastAsia" w:ascii="宋体" w:hAnsi="宋体" w:eastAsia="宋体" w:cs="宋体"/>
          <w:b w:val="0"/>
          <w:bCs w:val="0"/>
          <w:sz w:val="24"/>
          <w:szCs w:val="24"/>
          <w:lang w:eastAsia="zh-CN"/>
        </w:rPr>
        <w:t xml:space="preserve"> </w:t>
      </w:r>
    </w:p>
    <w:p w14:paraId="356495F1">
      <w:pPr>
        <w:numPr>
          <w:ilvl w:val="0"/>
          <w:numId w:val="19"/>
        </w:numPr>
        <w:spacing w:line="360" w:lineRule="auto"/>
        <w:ind w:left="0" w:leftChars="0"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文档驱动质量管控：搭建覆盖测试大纲、用例、缺陷报告、产品说明书等的标准化文档体系，全年累计编写维护</w:t>
      </w:r>
      <w:r>
        <w:rPr>
          <w:rFonts w:hint="eastAsia" w:ascii="Times New Roman" w:hAnsi="Times New Roman" w:eastAsia="宋体" w:cs="Times New Roman"/>
          <w:b w:val="0"/>
          <w:bCs w:val="0"/>
          <w:sz w:val="24"/>
          <w:szCs w:val="24"/>
          <w:lang w:val="en-US" w:eastAsia="zh-CN"/>
        </w:rPr>
        <w:t>83</w:t>
      </w:r>
      <w:r>
        <w:rPr>
          <w:rFonts w:hint="eastAsia" w:ascii="宋体" w:hAnsi="宋体" w:eastAsia="宋体" w:cs="宋体"/>
          <w:b w:val="0"/>
          <w:bCs w:val="0"/>
          <w:sz w:val="24"/>
          <w:szCs w:val="24"/>
        </w:rPr>
        <w:t>份测试相关文档，为星地多网融合系统、天地卫通系列等核心项目的版本复盘、问题追溯及知识沉淀奠定基础。</w:t>
      </w:r>
    </w:p>
    <w:p w14:paraId="350B64DA">
      <w:pPr>
        <w:numPr>
          <w:ilvl w:val="0"/>
          <w:numId w:val="19"/>
        </w:numPr>
        <w:spacing w:line="360" w:lineRule="auto"/>
        <w:ind w:left="0" w:leftChars="0"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主动前置测试介入：需求阶段主动参与核心项目评审，输出需求分析报告与测试要点，提前识别歧义与风险。如星地多网系统三期项目中，前置梳理</w:t>
      </w:r>
      <w:r>
        <w:rPr>
          <w:rFonts w:hint="eastAsia" w:ascii="Times New Roman" w:hAnsi="Times New Roman" w:eastAsia="宋体" w:cs="Times New Roman"/>
          <w:b w:val="0"/>
          <w:bCs w:val="0"/>
          <w:sz w:val="24"/>
          <w:szCs w:val="24"/>
          <w:lang w:val="en-US" w:eastAsia="zh-CN"/>
        </w:rPr>
        <w:t>Mesh</w:t>
      </w:r>
      <w:r>
        <w:rPr>
          <w:rFonts w:hint="eastAsia" w:ascii="宋体" w:hAnsi="宋体" w:eastAsia="宋体" w:cs="宋体"/>
          <w:b w:val="0"/>
          <w:bCs w:val="0"/>
          <w:sz w:val="24"/>
          <w:szCs w:val="24"/>
        </w:rPr>
        <w:t>组网、麒麟系统适配等新增场景测试要点；北斗卫星消息助手项目前期参与需求梳理，完善功能逻辑，使测试覆盖率提升至</w:t>
      </w:r>
      <w:r>
        <w:rPr>
          <w:rFonts w:hint="eastAsia" w:ascii="Times New Roman" w:hAnsi="Times New Roman" w:eastAsia="宋体" w:cs="Times New Roman"/>
          <w:b w:val="0"/>
          <w:bCs w:val="0"/>
          <w:sz w:val="24"/>
          <w:szCs w:val="24"/>
          <w:lang w:val="en-US" w:eastAsia="zh-CN"/>
        </w:rPr>
        <w:t>85%</w:t>
      </w:r>
      <w:r>
        <w:rPr>
          <w:rFonts w:hint="eastAsia" w:ascii="宋体" w:hAnsi="宋体" w:eastAsia="宋体" w:cs="宋体"/>
          <w:b w:val="0"/>
          <w:bCs w:val="0"/>
          <w:sz w:val="24"/>
          <w:szCs w:val="24"/>
        </w:rPr>
        <w:t>以上，大幅降低后期缺陷修复成本。</w:t>
      </w:r>
    </w:p>
    <w:p w14:paraId="74765C3C">
      <w:pPr>
        <w:numPr>
          <w:ilvl w:val="0"/>
          <w:numId w:val="19"/>
        </w:numPr>
        <w:spacing w:line="360" w:lineRule="auto"/>
        <w:ind w:left="0" w:leftChars="0"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工具赋能效率提升：引入</w:t>
      </w:r>
      <w:r>
        <w:rPr>
          <w:rFonts w:hint="eastAsia" w:ascii="Times New Roman" w:hAnsi="Times New Roman" w:eastAsia="宋体" w:cs="Times New Roman"/>
          <w:b w:val="0"/>
          <w:bCs w:val="0"/>
          <w:sz w:val="24"/>
          <w:szCs w:val="24"/>
          <w:lang w:val="en-US" w:eastAsia="zh-CN"/>
        </w:rPr>
        <w:t>Python+pytest+yaml+allure</w:t>
      </w:r>
      <w:r>
        <w:rPr>
          <w:rFonts w:hint="eastAsia" w:ascii="宋体" w:hAnsi="宋体" w:eastAsia="宋体" w:cs="宋体"/>
          <w:b w:val="0"/>
          <w:bCs w:val="0"/>
          <w:sz w:val="24"/>
          <w:szCs w:val="24"/>
        </w:rPr>
        <w:t>搭建接口自动化框架，覆盖星地多网系统</w:t>
      </w:r>
      <w:r>
        <w:rPr>
          <w:rFonts w:hint="eastAsia" w:ascii="Times New Roman" w:hAnsi="Times New Roman" w:eastAsia="宋体" w:cs="Times New Roman"/>
          <w:b w:val="0"/>
          <w:bCs w:val="0"/>
          <w:sz w:val="24"/>
          <w:szCs w:val="24"/>
          <w:lang w:val="en-US" w:eastAsia="zh-CN"/>
        </w:rPr>
        <w:t>4</w:t>
      </w:r>
      <w:r>
        <w:rPr>
          <w:rFonts w:hint="eastAsia" w:ascii="宋体" w:hAnsi="宋体" w:eastAsia="宋体" w:cs="宋体"/>
          <w:b w:val="0"/>
          <w:bCs w:val="0"/>
          <w:sz w:val="24"/>
          <w:szCs w:val="24"/>
        </w:rPr>
        <w:t>大核心模块</w:t>
      </w:r>
      <w:r>
        <w:rPr>
          <w:rFonts w:hint="eastAsia" w:ascii="Times New Roman" w:hAnsi="Times New Roman" w:eastAsia="宋体" w:cs="Times New Roman"/>
          <w:b w:val="0"/>
          <w:bCs w:val="0"/>
          <w:sz w:val="24"/>
          <w:szCs w:val="24"/>
          <w:lang w:val="en-US" w:eastAsia="zh-CN"/>
        </w:rPr>
        <w:t>45+</w:t>
      </w:r>
      <w:r>
        <w:rPr>
          <w:rFonts w:hint="eastAsia" w:ascii="宋体" w:hAnsi="宋体" w:eastAsia="宋体" w:cs="宋体"/>
          <w:b w:val="0"/>
          <w:bCs w:val="0"/>
          <w:sz w:val="24"/>
          <w:szCs w:val="24"/>
        </w:rPr>
        <w:t>关键接口，核心链路回归效率提升</w:t>
      </w:r>
      <w:r>
        <w:rPr>
          <w:rFonts w:hint="eastAsia" w:ascii="Times New Roman" w:hAnsi="Times New Roman" w:eastAsia="宋体" w:cs="Times New Roman"/>
          <w:b w:val="0"/>
          <w:bCs w:val="0"/>
          <w:sz w:val="24"/>
          <w:szCs w:val="24"/>
          <w:lang w:val="en-US" w:eastAsia="zh-CN"/>
        </w:rPr>
        <w:t>15%</w:t>
      </w:r>
      <w:r>
        <w:rPr>
          <w:rFonts w:hint="eastAsia" w:ascii="宋体" w:hAnsi="宋体" w:eastAsia="宋体" w:cs="宋体"/>
          <w:b w:val="0"/>
          <w:bCs w:val="0"/>
          <w:sz w:val="24"/>
          <w:szCs w:val="24"/>
        </w:rPr>
        <w:t>；借助</w:t>
      </w:r>
      <w:r>
        <w:rPr>
          <w:rFonts w:hint="eastAsia" w:ascii="Times New Roman" w:hAnsi="Times New Roman" w:eastAsia="宋体" w:cs="Times New Roman"/>
          <w:b w:val="0"/>
          <w:bCs w:val="0"/>
          <w:sz w:val="24"/>
          <w:szCs w:val="24"/>
          <w:lang w:val="en-US" w:eastAsia="zh-CN"/>
        </w:rPr>
        <w:t>JMeter</w:t>
      </w:r>
      <w:r>
        <w:rPr>
          <w:rFonts w:hint="eastAsia" w:ascii="宋体" w:hAnsi="宋体" w:eastAsia="宋体" w:cs="宋体"/>
          <w:b w:val="0"/>
          <w:bCs w:val="0"/>
          <w:sz w:val="24"/>
          <w:szCs w:val="24"/>
        </w:rPr>
        <w:t>封装通用协议模拟真实数据，使硬件依赖类测试效率提升</w:t>
      </w:r>
      <w:r>
        <w:rPr>
          <w:rFonts w:hint="eastAsia" w:ascii="Times New Roman" w:hAnsi="Times New Roman" w:eastAsia="宋体" w:cs="Times New Roman"/>
          <w:b w:val="0"/>
          <w:bCs w:val="0"/>
          <w:sz w:val="24"/>
          <w:szCs w:val="24"/>
          <w:lang w:val="en-US" w:eastAsia="zh-CN"/>
        </w:rPr>
        <w:t>25%</w:t>
      </w:r>
      <w:r>
        <w:rPr>
          <w:rFonts w:hint="eastAsia" w:ascii="宋体" w:hAnsi="宋体" w:eastAsia="宋体" w:cs="宋体"/>
          <w:b w:val="0"/>
          <w:bCs w:val="0"/>
          <w:sz w:val="24"/>
          <w:szCs w:val="24"/>
        </w:rPr>
        <w:t>；创新结合虚拟摄像头与模拟器，实现视频回传测试效果，有效缓解设备资源不足问题，解放人力聚焦复杂场景测试。</w:t>
      </w:r>
    </w:p>
    <w:p w14:paraId="42F7D1E4">
      <w:pPr>
        <w:numPr>
          <w:ilvl w:val="0"/>
          <w:numId w:val="20"/>
        </w:numPr>
        <w:spacing w:line="360" w:lineRule="auto"/>
        <w:ind w:left="420" w:leftChars="0" w:hanging="420" w:firstLineChars="0"/>
        <w:rPr>
          <w:rFonts w:hint="eastAsia" w:ascii="宋体" w:hAnsi="宋体" w:eastAsia="宋体" w:cs="宋体"/>
          <w:b w:val="0"/>
          <w:bCs w:val="0"/>
          <w:sz w:val="24"/>
          <w:szCs w:val="24"/>
          <w:lang w:eastAsia="zh-CN"/>
        </w:rPr>
      </w:pPr>
      <w:r>
        <w:rPr>
          <w:rFonts w:hint="eastAsia" w:ascii="宋体" w:hAnsi="宋体" w:eastAsia="宋体" w:cs="宋体"/>
          <w:b/>
          <w:bCs/>
          <w:sz w:val="24"/>
          <w:szCs w:val="24"/>
        </w:rPr>
        <w:t>遇到的主要挑战及应对策略：</w:t>
      </w:r>
      <w:r>
        <w:rPr>
          <w:rFonts w:hint="eastAsia" w:ascii="宋体" w:hAnsi="宋体" w:eastAsia="宋体" w:cs="宋体"/>
          <w:b/>
          <w:bCs/>
          <w:sz w:val="24"/>
          <w:szCs w:val="24"/>
          <w:lang w:eastAsia="zh-CN"/>
        </w:rPr>
        <w:t xml:space="preserve"> </w:t>
      </w:r>
      <w:r>
        <w:rPr>
          <w:rFonts w:hint="eastAsia" w:ascii="宋体" w:hAnsi="宋体" w:eastAsia="宋体" w:cs="宋体"/>
          <w:b w:val="0"/>
          <w:bCs w:val="0"/>
          <w:sz w:val="24"/>
          <w:szCs w:val="24"/>
          <w:lang w:eastAsia="zh-CN"/>
        </w:rPr>
        <w:t xml:space="preserve"> </w:t>
      </w:r>
    </w:p>
    <w:p w14:paraId="6ABAA480">
      <w:pPr>
        <w:numPr>
          <w:ilvl w:val="0"/>
          <w:numId w:val="21"/>
        </w:numPr>
        <w:spacing w:line="360" w:lineRule="auto"/>
        <w:ind w:left="0" w:leftChars="0" w:firstLine="480" w:firstLineChars="200"/>
        <w:rPr>
          <w:sz w:val="24"/>
          <w:szCs w:val="32"/>
        </w:rPr>
      </w:pPr>
      <w:r>
        <w:rPr>
          <w:rFonts w:hint="eastAsia" w:ascii="宋体" w:hAnsi="宋体" w:eastAsia="宋体" w:cs="宋体"/>
          <w:b w:val="0"/>
          <w:bCs w:val="0"/>
          <w:sz w:val="24"/>
          <w:szCs w:val="24"/>
          <w:lang w:eastAsia="zh-CN"/>
        </w:rPr>
        <w:t xml:space="preserve">硬件依赖度高（缺 </w:t>
      </w:r>
      <w:r>
        <w:rPr>
          <w:rFonts w:hint="eastAsia" w:ascii="Times New Roman" w:hAnsi="Times New Roman" w:eastAsia="宋体" w:cs="Times New Roman"/>
          <w:b w:val="0"/>
          <w:bCs w:val="0"/>
          <w:sz w:val="24"/>
          <w:szCs w:val="24"/>
          <w:lang w:val="en-US" w:eastAsia="zh-CN"/>
        </w:rPr>
        <w:t xml:space="preserve">Mesh </w:t>
      </w:r>
      <w:r>
        <w:rPr>
          <w:rFonts w:hint="eastAsia" w:ascii="宋体" w:hAnsi="宋体" w:eastAsia="宋体" w:cs="宋体"/>
          <w:b w:val="0"/>
          <w:bCs w:val="0"/>
          <w:sz w:val="24"/>
          <w:szCs w:val="24"/>
          <w:lang w:eastAsia="zh-CN"/>
        </w:rPr>
        <w:t xml:space="preserve">设备、主流安卓机型），通过友商租借和自有设备改造解决 </w:t>
      </w:r>
      <w:r>
        <w:rPr>
          <w:rFonts w:hint="eastAsia" w:ascii="Times New Roman" w:hAnsi="Times New Roman" w:eastAsia="宋体" w:cs="Times New Roman"/>
          <w:b w:val="0"/>
          <w:bCs w:val="0"/>
          <w:sz w:val="24"/>
          <w:szCs w:val="24"/>
          <w:lang w:val="en-US" w:eastAsia="zh-CN"/>
        </w:rPr>
        <w:t xml:space="preserve">Mesh </w:t>
      </w:r>
      <w:r>
        <w:rPr>
          <w:rFonts w:hint="eastAsia" w:ascii="宋体" w:hAnsi="宋体" w:eastAsia="宋体" w:cs="宋体"/>
          <w:b w:val="0"/>
          <w:bCs w:val="0"/>
          <w:sz w:val="24"/>
          <w:szCs w:val="24"/>
          <w:lang w:eastAsia="zh-CN"/>
        </w:rPr>
        <w:t xml:space="preserve">组网需求；部署虚拟摄像头和主流模拟器（如夜神、雷电）覆盖超 </w:t>
      </w:r>
      <w:r>
        <w:rPr>
          <w:rFonts w:hint="eastAsia" w:ascii="Times New Roman" w:hAnsi="Times New Roman" w:eastAsia="宋体" w:cs="Times New Roman"/>
          <w:b w:val="0"/>
          <w:bCs w:val="0"/>
          <w:sz w:val="24"/>
          <w:szCs w:val="24"/>
          <w:lang w:val="en-US" w:eastAsia="zh-CN"/>
        </w:rPr>
        <w:t>60%</w:t>
      </w:r>
      <w:r>
        <w:rPr>
          <w:rFonts w:hint="eastAsia" w:ascii="宋体" w:hAnsi="宋体" w:eastAsia="宋体" w:cs="宋体"/>
          <w:b w:val="0"/>
          <w:bCs w:val="0"/>
          <w:sz w:val="24"/>
          <w:szCs w:val="24"/>
          <w:lang w:val="en-US" w:eastAsia="zh-CN"/>
        </w:rPr>
        <w:t xml:space="preserve">机型场景；对核心硬件场景开展专项真机验证，平衡成本与测试真实性。 </w:t>
      </w:r>
    </w:p>
    <w:p w14:paraId="51A0ECC2">
      <w:pPr>
        <w:numPr>
          <w:ilvl w:val="0"/>
          <w:numId w:val="21"/>
        </w:numPr>
        <w:spacing w:line="360" w:lineRule="auto"/>
        <w:ind w:left="0" w:leftChars="0" w:firstLine="480" w:firstLineChars="200"/>
      </w:pPr>
      <w:r>
        <w:rPr>
          <w:rFonts w:hint="eastAsia" w:ascii="宋体" w:hAnsi="宋体" w:eastAsia="宋体" w:cs="宋体"/>
          <w:b w:val="0"/>
          <w:bCs w:val="0"/>
          <w:sz w:val="24"/>
          <w:szCs w:val="24"/>
          <w:lang w:eastAsia="zh-CN"/>
        </w:rPr>
        <w:t>跨</w:t>
      </w:r>
      <w:r>
        <w:rPr>
          <w:rFonts w:hint="eastAsia" w:ascii="宋体" w:hAnsi="宋体" w:eastAsia="宋体" w:cs="宋体"/>
          <w:b w:val="0"/>
          <w:bCs w:val="0"/>
          <w:sz w:val="24"/>
          <w:szCs w:val="24"/>
          <w:lang w:val="en-US" w:eastAsia="zh-CN"/>
        </w:rPr>
        <w:t>岗位协作中的信息壁垒：开发和测试对功能模块的预期标准认知存在差异，需求频繁变更。解决方法：构建需求变更的分级评审体系，清晰界定变更的影响范围与回归策略；在需求文档中补充相关异常场景的预期结果细节，在用例评审阶段统一测试验收标准，降低沟通成本。</w:t>
      </w:r>
    </w:p>
    <w:p w14:paraId="7853E449">
      <w:pPr>
        <w:numPr>
          <w:ilvl w:val="0"/>
          <w:numId w:val="20"/>
        </w:numPr>
        <w:spacing w:line="360" w:lineRule="auto"/>
        <w:ind w:left="420" w:leftChars="0" w:hanging="420" w:firstLineChars="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需要改进的方面与原因分析：</w:t>
      </w:r>
    </w:p>
    <w:p w14:paraId="34DFB83F">
      <w:pPr>
        <w:numPr>
          <w:ilvl w:val="0"/>
          <w:numId w:val="22"/>
        </w:numPr>
        <w:spacing w:line="360" w:lineRule="auto"/>
        <w:ind w:left="0" w:leftChars="0" w:firstLine="480" w:firstLineChars="200"/>
        <w:rPr>
          <w:sz w:val="24"/>
          <w:szCs w:val="32"/>
        </w:rPr>
      </w:pPr>
      <w:r>
        <w:rPr>
          <w:rFonts w:hint="eastAsia" w:ascii="宋体" w:hAnsi="宋体" w:eastAsia="宋体" w:cs="宋体"/>
          <w:b w:val="0"/>
          <w:bCs w:val="0"/>
          <w:sz w:val="24"/>
          <w:szCs w:val="24"/>
          <w:lang w:eastAsia="zh-CN"/>
        </w:rPr>
        <w:t>安全测试能力薄弱：因缺乏网络安全、数据加密等专业知识，未建立适配产品（如星地多网系统）的安全测试流程，难应对复杂场景漏洞风险，与行业标准有差距。</w:t>
      </w:r>
    </w:p>
    <w:p w14:paraId="2B230FC7">
      <w:pPr>
        <w:numPr>
          <w:ilvl w:val="0"/>
          <w:numId w:val="22"/>
        </w:numPr>
        <w:spacing w:line="360" w:lineRule="auto"/>
        <w:ind w:left="0" w:leftChars="0" w:firstLine="480" w:firstLineChars="200"/>
        <w:rPr>
          <w:sz w:val="24"/>
          <w:szCs w:val="32"/>
        </w:rPr>
      </w:pPr>
      <w:r>
        <w:rPr>
          <w:rFonts w:hint="eastAsia" w:ascii="宋体" w:hAnsi="宋体" w:eastAsia="宋体" w:cs="宋体"/>
          <w:b w:val="0"/>
          <w:bCs w:val="0"/>
          <w:sz w:val="24"/>
          <w:szCs w:val="24"/>
          <w:lang w:eastAsia="zh-CN"/>
        </w:rPr>
        <w:t xml:space="preserve">性能测试深度不足：缺乏高并发、大数据量场景的系统化测试经验，现有测试工具（如 </w:t>
      </w:r>
      <w:r>
        <w:rPr>
          <w:rFonts w:hint="eastAsia" w:ascii="Times New Roman" w:hAnsi="Times New Roman" w:eastAsia="宋体" w:cs="Times New Roman"/>
          <w:b w:val="0"/>
          <w:bCs w:val="0"/>
          <w:sz w:val="24"/>
          <w:szCs w:val="24"/>
          <w:lang w:val="en-US" w:eastAsia="zh-CN"/>
        </w:rPr>
        <w:t>JMeter</w:t>
      </w:r>
      <w:r>
        <w:rPr>
          <w:rFonts w:hint="eastAsia" w:ascii="宋体" w:hAnsi="宋体" w:eastAsia="宋体" w:cs="宋体"/>
          <w:b w:val="0"/>
          <w:bCs w:val="0"/>
          <w:sz w:val="24"/>
          <w:szCs w:val="24"/>
          <w:lang w:eastAsia="zh-CN"/>
        </w:rPr>
        <w:t>）仅用于基础</w:t>
      </w:r>
      <w:r>
        <w:rPr>
          <w:rFonts w:hint="eastAsia" w:ascii="宋体" w:hAnsi="宋体" w:eastAsia="宋体" w:cs="宋体"/>
          <w:b w:val="0"/>
          <w:bCs w:val="0"/>
          <w:sz w:val="24"/>
          <w:szCs w:val="24"/>
          <w:lang w:val="en-US" w:eastAsia="zh-CN"/>
        </w:rPr>
        <w:t xml:space="preserve">压力与接口测试，未结合产品特性（如多网融合）设计专项性能指标，后续考虑换用 </w:t>
      </w:r>
      <w:r>
        <w:rPr>
          <w:rFonts w:hint="eastAsia" w:ascii="Times New Roman" w:hAnsi="Times New Roman" w:eastAsia="宋体" w:cs="Times New Roman"/>
          <w:b w:val="0"/>
          <w:bCs w:val="0"/>
          <w:sz w:val="24"/>
          <w:szCs w:val="24"/>
          <w:lang w:val="en-US" w:eastAsia="zh-CN"/>
        </w:rPr>
        <w:t>LoadRnner</w:t>
      </w:r>
      <w:r>
        <w:rPr>
          <w:rFonts w:hint="eastAsia" w:ascii="宋体" w:hAnsi="宋体" w:eastAsia="宋体" w:cs="宋体"/>
          <w:b w:val="0"/>
          <w:bCs w:val="0"/>
          <w:sz w:val="24"/>
          <w:szCs w:val="24"/>
          <w:lang w:val="en-US" w:eastAsia="zh-CN"/>
        </w:rPr>
        <w:t>。</w:t>
      </w:r>
    </w:p>
    <w:p w14:paraId="7AA41BAF">
      <w:pPr>
        <w:numPr>
          <w:ilvl w:val="0"/>
          <w:numId w:val="22"/>
        </w:numPr>
        <w:spacing w:line="360" w:lineRule="auto"/>
        <w:ind w:left="0" w:leftChars="0" w:firstLine="480" w:firstLineChars="2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测试左移实践不足：前期未深度参与架构设计与编码阶段质量管控，仅依赖后期功能测试，导致部分底层缺陷修复成本高、周期长，不符行业主流理念。</w:t>
      </w:r>
    </w:p>
    <w:p w14:paraId="2B41769A">
      <w:pPr>
        <w:spacing w:line="360" w:lineRule="auto"/>
        <w:rPr>
          <w:rFonts w:hint="eastAsia" w:eastAsiaTheme="minorEastAsia"/>
          <w:sz w:val="24"/>
          <w:szCs w:val="32"/>
          <w:lang w:eastAsia="zh-CN"/>
        </w:rPr>
      </w:pPr>
      <w:r>
        <w:rPr>
          <w:rFonts w:hint="eastAsia" w:ascii="宋体" w:hAnsi="宋体" w:eastAsia="宋体" w:cs="宋体"/>
          <w:b w:val="0"/>
          <w:bCs w:val="0"/>
          <w:sz w:val="24"/>
          <w:szCs w:val="24"/>
          <w:lang w:eastAsia="zh-CN"/>
        </w:rPr>
        <w:t>性能测试与安全测试实践深度待加强，</w:t>
      </w:r>
      <w:r>
        <w:rPr>
          <w:rFonts w:hint="eastAsia" w:ascii="宋体" w:hAnsi="宋体" w:eastAsia="宋体" w:cs="宋体"/>
          <w:b w:val="0"/>
          <w:bCs w:val="0"/>
          <w:sz w:val="24"/>
          <w:szCs w:val="24"/>
          <w:lang w:val="en-US" w:eastAsia="zh-CN"/>
        </w:rPr>
        <w:t xml:space="preserve">后续计划通过系统学习课程和参加专业培训弥补能力短板。 </w:t>
      </w:r>
    </w:p>
    <w:p w14:paraId="3F187F55">
      <w:pPr>
        <w:numPr>
          <w:ilvl w:val="0"/>
          <w:numId w:val="23"/>
        </w:numPr>
        <w:spacing w:line="360" w:lineRule="auto"/>
        <w:ind w:left="420" w:leftChars="0" w:hanging="420" w:firstLineChars="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工作与生活的平衡情况：</w:t>
      </w:r>
    </w:p>
    <w:p w14:paraId="2FE587E6">
      <w:pPr>
        <w:numPr>
          <w:ilvl w:val="0"/>
          <w:numId w:val="24"/>
        </w:numPr>
        <w:spacing w:line="360" w:lineRule="auto"/>
        <w:ind w:left="0" w:leftChars="0" w:firstLine="480" w:firstLineChars="2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平衡基础：通过高效时间管理（如任务优先级排序）规划日常工作，确保核心测试任务按时完成，保障个人生活与学习时间。​</w:t>
      </w:r>
    </w:p>
    <w:p w14:paraId="33D65DEA">
      <w:pPr>
        <w:numPr>
          <w:ilvl w:val="0"/>
          <w:numId w:val="24"/>
        </w:numPr>
        <w:spacing w:line="360" w:lineRule="auto"/>
        <w:ind w:left="0" w:leftChars="0" w:firstLine="480" w:firstLineChars="2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特殊场景应对：仅在项目上线、版本迭代等关键节点偶有紧急加班，加班后会通过调休、补假等方式调整状态，避免长期疲劳工作。​</w:t>
      </w:r>
    </w:p>
    <w:p w14:paraId="1A8976DD">
      <w:pPr>
        <w:numPr>
          <w:ilvl w:val="0"/>
          <w:numId w:val="24"/>
        </w:numPr>
        <w:spacing w:line="360" w:lineRule="auto"/>
        <w:ind w:left="0" w:leftChars="0" w:firstLine="480" w:firstLineChars="2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优化方向：后续将进一步提升测试计划精准度，提前预判项目风险，减少被动加班；利用业余时间参与测试技术社区交流，实现工作成长与生活休闲的双向赋能。</w:t>
      </w:r>
    </w:p>
    <w:p w14:paraId="63288429">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6</w:t>
      </w:r>
      <w:r>
        <w:rPr>
          <w:rFonts w:hint="eastAsia" w:ascii="宋体" w:hAnsi="宋体" w:eastAsia="宋体" w:cs="宋体"/>
          <w:b/>
          <w:bCs/>
          <w:sz w:val="24"/>
          <w:szCs w:val="24"/>
        </w:rPr>
        <w:t>.2 下一年度规划</w:t>
      </w:r>
    </w:p>
    <w:p w14:paraId="1E6240EC">
      <w:pPr>
        <w:numPr>
          <w:ilvl w:val="0"/>
          <w:numId w:val="25"/>
        </w:numPr>
        <w:spacing w:line="360" w:lineRule="auto"/>
        <w:ind w:left="420" w:leftChars="0" w:hanging="420" w:firstLineChars="0"/>
        <w:rPr>
          <w:rFonts w:hint="eastAsia" w:ascii="宋体" w:hAnsi="宋体" w:eastAsia="宋体" w:cs="宋体"/>
          <w:b/>
          <w:bCs/>
          <w:sz w:val="24"/>
          <w:szCs w:val="24"/>
        </w:rPr>
      </w:pPr>
      <w:r>
        <w:rPr>
          <w:rFonts w:hint="eastAsia" w:ascii="宋体" w:hAnsi="宋体" w:eastAsia="宋体" w:cs="宋体"/>
          <w:b/>
          <w:bCs/>
          <w:sz w:val="24"/>
          <w:szCs w:val="24"/>
        </w:rPr>
        <w:t>个人职业发展目标：</w:t>
      </w:r>
    </w:p>
    <w:p w14:paraId="56E4C73F">
      <w:pPr>
        <w:spacing w:line="360" w:lineRule="auto"/>
        <w:ind w:firstLine="420" w:firstLineChars="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致力于在软件测试领域深度发展，由</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执行性测试</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向</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思考型测试</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进阶。未来将专注于性能、安全等非功能测试领域，构建全面的质量保障能力，最终具备独立负责产品线质量规划与复杂问题攻关的实力。</w:t>
      </w:r>
    </w:p>
    <w:p w14:paraId="26CE081F">
      <w:pPr>
        <w:numPr>
          <w:ilvl w:val="0"/>
          <w:numId w:val="25"/>
        </w:numPr>
        <w:spacing w:line="360" w:lineRule="auto"/>
        <w:ind w:left="420" w:leftChars="0" w:hanging="420" w:firstLineChars="0"/>
        <w:rPr>
          <w:rFonts w:hint="eastAsia" w:ascii="宋体" w:hAnsi="宋体" w:eastAsia="宋体" w:cs="宋体"/>
          <w:b/>
          <w:bCs/>
          <w:sz w:val="24"/>
          <w:szCs w:val="24"/>
        </w:rPr>
      </w:pPr>
      <w:r>
        <w:rPr>
          <w:rFonts w:hint="eastAsia" w:ascii="宋体" w:hAnsi="宋体" w:eastAsia="宋体" w:cs="宋体"/>
          <w:b/>
          <w:bCs/>
          <w:sz w:val="24"/>
          <w:szCs w:val="24"/>
        </w:rPr>
        <w:t>能力提升计划与时间节点：</w:t>
      </w:r>
    </w:p>
    <w:p w14:paraId="5C24927B">
      <w:pPr>
        <w:spacing w:line="360" w:lineRule="auto"/>
        <w:ind w:firstLine="420" w:firstLineChars="0"/>
        <w:rPr>
          <w:rFonts w:hint="eastAsia" w:ascii="宋体" w:hAnsi="宋体" w:eastAsia="宋体" w:cs="宋体"/>
          <w:b w:val="0"/>
          <w:bCs w:val="0"/>
          <w:sz w:val="24"/>
          <w:szCs w:val="24"/>
        </w:rPr>
      </w:pPr>
      <w:r>
        <w:rPr>
          <w:rFonts w:hint="eastAsia" w:ascii="Times New Roman" w:hAnsi="Times New Roman" w:eastAsia="宋体" w:cs="Times New Roman"/>
          <w:b w:val="0"/>
          <w:bCs w:val="0"/>
          <w:sz w:val="24"/>
          <w:szCs w:val="24"/>
          <w:lang w:val="en-US" w:eastAsia="zh-CN"/>
        </w:rPr>
        <w:t>Q1-Q2</w:t>
      </w: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备考</w:t>
      </w:r>
      <w:r>
        <w:rPr>
          <w:rFonts w:hint="eastAsia" w:ascii="宋体" w:hAnsi="宋体" w:eastAsia="宋体" w:cs="宋体"/>
          <w:b w:val="0"/>
          <w:bCs w:val="0"/>
          <w:sz w:val="24"/>
          <w:szCs w:val="24"/>
        </w:rPr>
        <w:t>系统分析师-高级</w:t>
      </w:r>
    </w:p>
    <w:p w14:paraId="5DCFDFF2">
      <w:pPr>
        <w:spacing w:line="360" w:lineRule="auto"/>
        <w:ind w:firstLine="420" w:firstLineChars="0"/>
        <w:rPr>
          <w:rFonts w:hint="default" w:ascii="宋体" w:hAnsi="宋体" w:eastAsia="宋体" w:cs="宋体"/>
          <w:b w:val="0"/>
          <w:bCs w:val="0"/>
          <w:sz w:val="24"/>
          <w:szCs w:val="24"/>
          <w:lang w:val="en-US" w:eastAsia="zh-CN"/>
        </w:rPr>
      </w:pPr>
      <w:r>
        <w:rPr>
          <w:rFonts w:hint="eastAsia" w:ascii="Times New Roman" w:hAnsi="Times New Roman" w:eastAsia="宋体" w:cs="Times New Roman"/>
          <w:b w:val="0"/>
          <w:bCs w:val="0"/>
          <w:sz w:val="24"/>
          <w:szCs w:val="24"/>
          <w:lang w:val="en-US" w:eastAsia="zh-CN"/>
        </w:rPr>
        <w:t>Q3</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结合AI完善星地多网融合接口自动化脚本，已达到共享实际运用；深入学习性能测试方向的各类型测试工具、方法、技术。</w:t>
      </w:r>
    </w:p>
    <w:p w14:paraId="308885CB">
      <w:pPr>
        <w:spacing w:line="360" w:lineRule="auto"/>
        <w:ind w:firstLine="420" w:firstLineChars="0"/>
        <w:rPr>
          <w:rFonts w:hint="default" w:ascii="宋体" w:hAnsi="宋体" w:eastAsia="宋体" w:cs="宋体"/>
          <w:b w:val="0"/>
          <w:bCs w:val="0"/>
          <w:sz w:val="24"/>
          <w:szCs w:val="24"/>
          <w:lang w:val="en-US" w:eastAsia="zh-CN"/>
        </w:rPr>
      </w:pPr>
      <w:r>
        <w:rPr>
          <w:rFonts w:hint="eastAsia" w:ascii="Times New Roman" w:hAnsi="Times New Roman" w:eastAsia="宋体" w:cs="Times New Roman"/>
          <w:b w:val="0"/>
          <w:bCs w:val="0"/>
          <w:sz w:val="24"/>
          <w:szCs w:val="24"/>
          <w:lang w:val="en-US" w:eastAsia="zh-CN"/>
        </w:rPr>
        <w:t>Q4</w:t>
      </w: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调研AI在测试中的应用，进一步探索AI辅助，需求分析、用例生成及自动化测试的落地路径。</w:t>
      </w:r>
    </w:p>
    <w:p w14:paraId="748F7F2B">
      <w:pPr>
        <w:numPr>
          <w:ilvl w:val="0"/>
          <w:numId w:val="25"/>
        </w:numPr>
        <w:spacing w:line="360" w:lineRule="auto"/>
        <w:ind w:left="420" w:leftChars="0" w:hanging="420" w:firstLineChars="0"/>
        <w:rPr>
          <w:rFonts w:hint="eastAsia" w:ascii="宋体" w:hAnsi="宋体" w:eastAsia="宋体" w:cs="宋体"/>
          <w:b/>
          <w:bCs/>
          <w:sz w:val="24"/>
          <w:szCs w:val="24"/>
        </w:rPr>
      </w:pPr>
      <w:r>
        <w:rPr>
          <w:rFonts w:hint="eastAsia" w:ascii="宋体" w:hAnsi="宋体" w:eastAsia="宋体" w:cs="宋体"/>
          <w:b/>
          <w:bCs/>
          <w:sz w:val="24"/>
          <w:szCs w:val="24"/>
        </w:rPr>
        <w:t>具体行动步骤与里程碑：</w:t>
      </w:r>
    </w:p>
    <w:p w14:paraId="35632CA0">
      <w:pPr>
        <w:spacing w:line="360" w:lineRule="auto"/>
        <w:ind w:firstLine="420" w:firstLineChars="0"/>
        <w:rPr>
          <w:rFonts w:hint="default" w:ascii="宋体" w:hAnsi="宋体" w:eastAsia="宋体" w:cs="宋体"/>
          <w:b w:val="0"/>
          <w:bCs w:val="0"/>
          <w:sz w:val="24"/>
          <w:szCs w:val="24"/>
          <w:lang w:val="en-US" w:eastAsia="zh-CN"/>
        </w:rPr>
      </w:pPr>
      <w:r>
        <w:rPr>
          <w:rFonts w:hint="eastAsia" w:ascii="Times New Roman" w:hAnsi="Times New Roman" w:eastAsia="宋体" w:cs="Times New Roman"/>
          <w:b w:val="0"/>
          <w:bCs w:val="0"/>
          <w:sz w:val="24"/>
          <w:szCs w:val="24"/>
          <w:lang w:val="en-US" w:eastAsia="zh-CN"/>
        </w:rPr>
        <w:t>2026</w:t>
      </w:r>
      <w:r>
        <w:rPr>
          <w:rFonts w:hint="eastAsia" w:ascii="宋体" w:hAnsi="宋体" w:eastAsia="宋体" w:cs="宋体"/>
          <w:b w:val="0"/>
          <w:bCs w:val="0"/>
          <w:sz w:val="24"/>
          <w:szCs w:val="24"/>
        </w:rPr>
        <w:t>年</w:t>
      </w:r>
      <w:r>
        <w:rPr>
          <w:rFonts w:hint="eastAsia" w:ascii="Times New Roman" w:hAnsi="Times New Roman" w:eastAsia="宋体" w:cs="Times New Roman"/>
          <w:b w:val="0"/>
          <w:bCs w:val="0"/>
          <w:sz w:val="24"/>
          <w:szCs w:val="24"/>
          <w:lang w:val="en-US" w:eastAsia="zh-CN"/>
        </w:rPr>
        <w:tab/>
      </w:r>
      <w:r>
        <w:rPr>
          <w:rFonts w:hint="eastAsia" w:ascii="Times New Roman" w:hAnsi="Times New Roman" w:eastAsia="宋体" w:cs="Times New Roman"/>
          <w:b w:val="0"/>
          <w:bCs w:val="0"/>
          <w:sz w:val="24"/>
          <w:szCs w:val="24"/>
          <w:lang w:val="en-US" w:eastAsia="zh-CN"/>
        </w:rPr>
        <w:t>Q1-Q2</w:t>
      </w: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备考系统分析师，如果上半年未通过，则进行下半年的继续学习，争取两次考过。</w:t>
      </w:r>
    </w:p>
    <w:p w14:paraId="533F1A3C">
      <w:pPr>
        <w:spacing w:line="360" w:lineRule="auto"/>
        <w:ind w:firstLine="420" w:firstLineChars="0"/>
        <w:rPr>
          <w:rFonts w:hint="default" w:ascii="宋体" w:hAnsi="宋体" w:eastAsia="宋体" w:cs="宋体"/>
          <w:b w:val="0"/>
          <w:bCs w:val="0"/>
          <w:sz w:val="24"/>
          <w:szCs w:val="24"/>
          <w:lang w:val="en-US" w:eastAsia="zh-CN"/>
        </w:rPr>
      </w:pPr>
      <w:r>
        <w:rPr>
          <w:rFonts w:hint="eastAsia" w:ascii="Times New Roman" w:hAnsi="Times New Roman" w:eastAsia="宋体" w:cs="Times New Roman"/>
          <w:b w:val="0"/>
          <w:bCs w:val="0"/>
          <w:sz w:val="24"/>
          <w:szCs w:val="24"/>
          <w:lang w:val="en-US" w:eastAsia="zh-CN"/>
        </w:rPr>
        <w:t>2026</w:t>
      </w:r>
      <w:r>
        <w:rPr>
          <w:rFonts w:hint="eastAsia" w:ascii="宋体" w:hAnsi="宋体" w:eastAsia="宋体" w:cs="宋体"/>
          <w:b w:val="0"/>
          <w:bCs w:val="0"/>
          <w:sz w:val="24"/>
          <w:szCs w:val="24"/>
        </w:rPr>
        <w:t>年</w:t>
      </w:r>
      <w:r>
        <w:rPr>
          <w:rFonts w:hint="eastAsia" w:ascii="Times New Roman" w:hAnsi="Times New Roman" w:eastAsia="宋体" w:cs="Times New Roman"/>
          <w:b w:val="0"/>
          <w:bCs w:val="0"/>
          <w:sz w:val="24"/>
          <w:szCs w:val="24"/>
          <w:lang w:val="en-US" w:eastAsia="zh-CN"/>
        </w:rPr>
        <w:t>Q3</w:t>
      </w: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星地多网融合调度指挥系统适配最新版本接口，使其核心接口正异向用例覆盖85%以上。</w:t>
      </w:r>
    </w:p>
    <w:p w14:paraId="576D40AC">
      <w:pPr>
        <w:spacing w:line="360" w:lineRule="auto"/>
        <w:ind w:firstLine="420" w:firstLineChars="0"/>
        <w:rPr>
          <w:rFonts w:hint="eastAsia" w:ascii="宋体" w:hAnsi="宋体" w:eastAsia="宋体" w:cs="宋体"/>
          <w:b w:val="0"/>
          <w:bCs w:val="0"/>
          <w:sz w:val="24"/>
          <w:szCs w:val="24"/>
          <w:lang w:val="en-US" w:eastAsia="zh-CN"/>
        </w:rPr>
      </w:pPr>
      <w:r>
        <w:rPr>
          <w:rFonts w:hint="eastAsia" w:ascii="Times New Roman" w:hAnsi="Times New Roman" w:eastAsia="宋体" w:cs="Times New Roman"/>
          <w:b w:val="0"/>
          <w:bCs w:val="0"/>
          <w:sz w:val="24"/>
          <w:szCs w:val="24"/>
          <w:lang w:val="en-US" w:eastAsia="zh-CN"/>
        </w:rPr>
        <w:t>2026</w:t>
      </w:r>
      <w:r>
        <w:rPr>
          <w:rFonts w:hint="eastAsia" w:ascii="宋体" w:hAnsi="宋体" w:eastAsia="宋体" w:cs="宋体"/>
          <w:b w:val="0"/>
          <w:bCs w:val="0"/>
          <w:sz w:val="24"/>
          <w:szCs w:val="24"/>
        </w:rPr>
        <w:t>年</w:t>
      </w:r>
      <w:r>
        <w:rPr>
          <w:rFonts w:hint="eastAsia" w:ascii="Times New Roman" w:hAnsi="Times New Roman" w:eastAsia="宋体" w:cs="Times New Roman"/>
          <w:b w:val="0"/>
          <w:bCs w:val="0"/>
          <w:sz w:val="24"/>
          <w:szCs w:val="24"/>
          <w:lang w:val="en-US" w:eastAsia="zh-CN"/>
        </w:rPr>
        <w:t>Q4</w:t>
      </w: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调研</w:t>
      </w:r>
      <w:r>
        <w:rPr>
          <w:rFonts w:hint="eastAsia" w:ascii="Times New Roman" w:hAnsi="Times New Roman" w:eastAsia="宋体" w:cs="Times New Roman"/>
          <w:b w:val="0"/>
          <w:bCs w:val="0"/>
          <w:sz w:val="24"/>
          <w:szCs w:val="24"/>
          <w:lang w:val="en-US" w:eastAsia="zh-CN"/>
        </w:rPr>
        <w:t>AI</w:t>
      </w:r>
      <w:r>
        <w:rPr>
          <w:rFonts w:hint="eastAsia" w:ascii="宋体" w:hAnsi="宋体" w:eastAsia="宋体" w:cs="宋体"/>
          <w:b w:val="0"/>
          <w:bCs w:val="0"/>
          <w:sz w:val="24"/>
          <w:szCs w:val="24"/>
          <w:lang w:val="en-US" w:eastAsia="zh-CN"/>
        </w:rPr>
        <w:t>新技术，将</w:t>
      </w:r>
      <w:r>
        <w:rPr>
          <w:rFonts w:hint="eastAsia" w:ascii="Times New Roman" w:hAnsi="Times New Roman" w:eastAsia="宋体" w:cs="Times New Roman"/>
          <w:b w:val="0"/>
          <w:bCs w:val="0"/>
          <w:sz w:val="24"/>
          <w:szCs w:val="24"/>
          <w:lang w:val="en-US" w:eastAsia="zh-CN"/>
        </w:rPr>
        <w:t>AI</w:t>
      </w:r>
      <w:r>
        <w:rPr>
          <w:rFonts w:hint="eastAsia" w:ascii="宋体" w:hAnsi="宋体" w:eastAsia="宋体" w:cs="宋体"/>
          <w:b w:val="0"/>
          <w:bCs w:val="0"/>
          <w:sz w:val="24"/>
          <w:szCs w:val="24"/>
          <w:lang w:val="en-US" w:eastAsia="zh-CN"/>
        </w:rPr>
        <w:t>与实际测试工作中涉及的需求分析、用例编写、接口、性能、安全等测试有效深入结合。</w:t>
      </w:r>
    </w:p>
    <w:p w14:paraId="6BC2C123">
      <w:pPr>
        <w:spacing w:line="360" w:lineRule="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6.3 AI落地规划</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42"/>
        <w:gridCol w:w="2780"/>
      </w:tblGrid>
      <w:tr w14:paraId="0E66B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2" w:type="dxa"/>
            <w:shd w:val="clear" w:color="auto" w:fill="E7E6E6" w:themeFill="background2"/>
            <w:vAlign w:val="center"/>
          </w:tcPr>
          <w:p w14:paraId="5300C1A2">
            <w:pPr>
              <w:numPr>
                <w:ilvl w:val="0"/>
                <w:numId w:val="0"/>
              </w:numPr>
              <w:tabs>
                <w:tab w:val="center" w:pos="783"/>
              </w:tabs>
              <w:spacing w:line="360" w:lineRule="auto"/>
              <w:jc w:val="center"/>
              <w:rPr>
                <w:rFonts w:hint="default" w:ascii="宋体" w:hAnsi="宋体" w:eastAsia="宋体" w:cs="宋体"/>
                <w:b w:val="0"/>
                <w:bCs w:val="0"/>
                <w:sz w:val="24"/>
                <w:szCs w:val="24"/>
                <w:vertAlign w:val="baseline"/>
                <w:lang w:val="en-US" w:eastAsia="zh-CN"/>
              </w:rPr>
            </w:pPr>
            <w:r>
              <w:rPr>
                <w:rFonts w:hint="eastAsia" w:ascii="Times New Roman" w:hAnsi="Times New Roman" w:eastAsia="宋体" w:cs="Times New Roman"/>
                <w:b w:val="0"/>
                <w:bCs w:val="0"/>
                <w:sz w:val="24"/>
                <w:szCs w:val="24"/>
                <w:lang w:val="en-US" w:eastAsia="zh-CN"/>
              </w:rPr>
              <w:t>AI</w:t>
            </w:r>
            <w:r>
              <w:rPr>
                <w:rFonts w:hint="eastAsia" w:ascii="宋体" w:hAnsi="宋体" w:eastAsia="宋体" w:cs="宋体"/>
                <w:b w:val="0"/>
                <w:bCs w:val="0"/>
                <w:sz w:val="24"/>
                <w:szCs w:val="24"/>
                <w:vertAlign w:val="baseline"/>
                <w:lang w:val="en-US" w:eastAsia="zh-CN"/>
              </w:rPr>
              <w:t>落地动作</w:t>
            </w:r>
          </w:p>
        </w:tc>
        <w:tc>
          <w:tcPr>
            <w:tcW w:w="2780" w:type="dxa"/>
            <w:shd w:val="clear" w:color="auto" w:fill="E7E6E6" w:themeFill="background2"/>
            <w:vAlign w:val="center"/>
          </w:tcPr>
          <w:p w14:paraId="79CA33A2">
            <w:pPr>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预期效果</w:t>
            </w:r>
          </w:p>
        </w:tc>
      </w:tr>
      <w:tr w14:paraId="12E43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5742" w:type="dxa"/>
            <w:vAlign w:val="center"/>
          </w:tcPr>
          <w:p w14:paraId="1EB999F6">
            <w:pPr>
              <w:numPr>
                <w:ilvl w:val="0"/>
                <w:numId w:val="0"/>
              </w:numPr>
              <w:spacing w:line="360" w:lineRule="auto"/>
              <w:jc w:val="left"/>
              <w:rPr>
                <w:rFonts w:hint="default" w:ascii="宋体" w:hAnsi="宋体" w:eastAsia="宋体" w:cs="宋体"/>
                <w:b w:val="0"/>
                <w:bCs w:val="0"/>
                <w:sz w:val="24"/>
                <w:szCs w:val="24"/>
                <w:vertAlign w:val="baseline"/>
                <w:lang w:val="en-US" w:eastAsia="zh-CN"/>
              </w:rPr>
            </w:pPr>
            <w:r>
              <w:rPr>
                <w:rFonts w:hint="eastAsia" w:ascii="Times New Roman" w:hAnsi="Times New Roman" w:eastAsia="宋体" w:cs="Times New Roman"/>
                <w:b w:val="0"/>
                <w:bCs w:val="0"/>
                <w:sz w:val="24"/>
                <w:szCs w:val="24"/>
                <w:lang w:val="en-US" w:eastAsia="zh-CN"/>
              </w:rPr>
              <w:t>WPS AI</w:t>
            </w:r>
            <w:r>
              <w:rPr>
                <w:rFonts w:hint="eastAsia" w:ascii="宋体" w:hAnsi="宋体" w:eastAsia="宋体" w:cs="宋体"/>
                <w:b w:val="0"/>
                <w:bCs w:val="0"/>
                <w:sz w:val="24"/>
                <w:szCs w:val="24"/>
                <w:vertAlign w:val="baseline"/>
                <w:lang w:val="en-US" w:eastAsia="zh-CN"/>
              </w:rPr>
              <w:t>大会员辅助文档处理（含格式转换、润色等），并扩大在线存储空间。</w:t>
            </w:r>
          </w:p>
        </w:tc>
        <w:tc>
          <w:tcPr>
            <w:tcW w:w="2780" w:type="dxa"/>
          </w:tcPr>
          <w:p w14:paraId="3283F0C3">
            <w:pPr>
              <w:numPr>
                <w:ilvl w:val="0"/>
                <w:numId w:val="0"/>
              </w:numPr>
              <w:spacing w:line="360" w:lineRule="auto"/>
              <w:jc w:val="left"/>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 xml:space="preserve">文档编写效率提升 </w:t>
            </w:r>
            <w:r>
              <w:rPr>
                <w:rFonts w:hint="eastAsia" w:ascii="Times New Roman" w:hAnsi="Times New Roman" w:eastAsia="宋体" w:cs="Times New Roman"/>
                <w:b w:val="0"/>
                <w:bCs w:val="0"/>
                <w:sz w:val="24"/>
                <w:szCs w:val="24"/>
                <w:lang w:val="en-US" w:eastAsia="zh-CN"/>
              </w:rPr>
              <w:t>30%</w:t>
            </w:r>
          </w:p>
        </w:tc>
      </w:tr>
      <w:tr w14:paraId="72299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6" w:hRule="atLeast"/>
        </w:trPr>
        <w:tc>
          <w:tcPr>
            <w:tcW w:w="5742" w:type="dxa"/>
            <w:vAlign w:val="center"/>
          </w:tcPr>
          <w:p w14:paraId="19A714A5">
            <w:pPr>
              <w:numPr>
                <w:ilvl w:val="0"/>
                <w:numId w:val="0"/>
              </w:numPr>
              <w:spacing w:line="360" w:lineRule="auto"/>
              <w:jc w:val="left"/>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用扣子编程创建智能体，自然语言调试，自动生成测试用例（覆盖</w:t>
            </w:r>
            <w:r>
              <w:rPr>
                <w:rFonts w:hint="eastAsia" w:ascii="Times New Roman" w:hAnsi="Times New Roman" w:eastAsia="宋体" w:cs="Times New Roman"/>
                <w:b w:val="0"/>
                <w:bCs w:val="0"/>
                <w:sz w:val="24"/>
                <w:szCs w:val="24"/>
                <w:lang w:val="en-US" w:eastAsia="zh-CN"/>
              </w:rPr>
              <w:t>60%</w:t>
            </w:r>
            <w:r>
              <w:rPr>
                <w:rFonts w:hint="eastAsia" w:ascii="宋体" w:hAnsi="宋体" w:eastAsia="宋体" w:cs="宋体"/>
                <w:b w:val="0"/>
                <w:bCs w:val="0"/>
                <w:sz w:val="24"/>
                <w:szCs w:val="24"/>
                <w:vertAlign w:val="baseline"/>
                <w:lang w:val="en-US" w:eastAsia="zh-CN"/>
              </w:rPr>
              <w:t>核心场景，输出</w:t>
            </w:r>
            <w:r>
              <w:rPr>
                <w:rFonts w:hint="eastAsia" w:ascii="Times New Roman" w:hAnsi="Times New Roman" w:eastAsia="宋体" w:cs="Times New Roman"/>
                <w:b w:val="0"/>
                <w:bCs w:val="0"/>
                <w:sz w:val="24"/>
                <w:szCs w:val="24"/>
                <w:lang w:val="en-US" w:eastAsia="zh-CN"/>
              </w:rPr>
              <w:t>XMind/Excel</w:t>
            </w:r>
            <w:r>
              <w:rPr>
                <w:rFonts w:hint="eastAsia" w:ascii="宋体" w:hAnsi="宋体" w:eastAsia="宋体" w:cs="宋体"/>
                <w:b w:val="0"/>
                <w:bCs w:val="0"/>
                <w:sz w:val="24"/>
                <w:szCs w:val="24"/>
                <w:vertAlign w:val="baseline"/>
                <w:lang w:val="en-US" w:eastAsia="zh-CN"/>
              </w:rPr>
              <w:t>等可视化文件</w:t>
            </w:r>
            <w:bookmarkStart w:id="0" w:name="_GoBack"/>
            <w:bookmarkEnd w:id="0"/>
            <w:r>
              <w:rPr>
                <w:rFonts w:hint="eastAsia" w:ascii="宋体" w:hAnsi="宋体" w:eastAsia="宋体" w:cs="宋体"/>
                <w:b w:val="0"/>
                <w:bCs w:val="0"/>
                <w:sz w:val="24"/>
                <w:szCs w:val="24"/>
                <w:vertAlign w:val="baseline"/>
                <w:lang w:val="en-US" w:eastAsia="zh-CN"/>
              </w:rPr>
              <w:t>）。</w:t>
            </w:r>
          </w:p>
        </w:tc>
        <w:tc>
          <w:tcPr>
            <w:tcW w:w="2780" w:type="dxa"/>
          </w:tcPr>
          <w:p w14:paraId="75471CDA">
            <w:pPr>
              <w:numPr>
                <w:ilvl w:val="0"/>
                <w:numId w:val="0"/>
              </w:numPr>
              <w:spacing w:line="360" w:lineRule="auto"/>
              <w:jc w:val="left"/>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 xml:space="preserve">测试用例编写效率提升 </w:t>
            </w:r>
            <w:r>
              <w:rPr>
                <w:rFonts w:hint="eastAsia" w:ascii="Times New Roman" w:hAnsi="Times New Roman" w:eastAsia="宋体" w:cs="Times New Roman"/>
                <w:b w:val="0"/>
                <w:bCs w:val="0"/>
                <w:sz w:val="24"/>
                <w:szCs w:val="24"/>
                <w:lang w:val="en-US" w:eastAsia="zh-CN"/>
              </w:rPr>
              <w:t>25%</w:t>
            </w:r>
          </w:p>
        </w:tc>
      </w:tr>
      <w:tr w14:paraId="53C93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2" w:type="dxa"/>
            <w:vAlign w:val="center"/>
          </w:tcPr>
          <w:p w14:paraId="56BBD9FF">
            <w:pPr>
              <w:numPr>
                <w:ilvl w:val="0"/>
                <w:numId w:val="0"/>
              </w:numPr>
              <w:spacing w:line="360" w:lineRule="auto"/>
              <w:jc w:val="left"/>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 xml:space="preserve">结合 </w:t>
            </w:r>
            <w:r>
              <w:rPr>
                <w:rFonts w:hint="eastAsia" w:ascii="Times New Roman" w:hAnsi="Times New Roman" w:eastAsia="宋体" w:cs="Times New Roman"/>
                <w:b w:val="0"/>
                <w:bCs w:val="0"/>
                <w:sz w:val="24"/>
                <w:szCs w:val="24"/>
                <w:lang w:val="en-US" w:eastAsia="zh-CN"/>
              </w:rPr>
              <w:t xml:space="preserve">cursor </w:t>
            </w:r>
            <w:r>
              <w:rPr>
                <w:rFonts w:hint="eastAsia" w:ascii="宋体" w:hAnsi="宋体" w:eastAsia="宋体" w:cs="宋体"/>
                <w:b w:val="0"/>
                <w:bCs w:val="0"/>
                <w:sz w:val="24"/>
                <w:szCs w:val="24"/>
                <w:vertAlign w:val="baseline"/>
                <w:lang w:val="en-US" w:eastAsia="zh-CN"/>
              </w:rPr>
              <w:t xml:space="preserve">与 </w:t>
            </w:r>
            <w:r>
              <w:rPr>
                <w:rFonts w:hint="eastAsia" w:ascii="Times New Roman" w:hAnsi="Times New Roman" w:eastAsia="宋体" w:cs="Times New Roman"/>
                <w:b w:val="0"/>
                <w:bCs w:val="0"/>
                <w:sz w:val="24"/>
                <w:szCs w:val="24"/>
                <w:lang w:val="en-US" w:eastAsia="zh-CN"/>
              </w:rPr>
              <w:t>PyCharm</w:t>
            </w:r>
            <w:r>
              <w:rPr>
                <w:rFonts w:hint="eastAsia" w:ascii="宋体" w:hAnsi="宋体" w:eastAsia="宋体" w:cs="宋体"/>
                <w:b w:val="0"/>
                <w:bCs w:val="0"/>
                <w:sz w:val="24"/>
                <w:szCs w:val="24"/>
                <w:vertAlign w:val="baseline"/>
                <w:lang w:val="en-US" w:eastAsia="zh-CN"/>
              </w:rPr>
              <w:t xml:space="preserve">，利用其强大 </w:t>
            </w:r>
            <w:r>
              <w:rPr>
                <w:rFonts w:hint="eastAsia" w:ascii="Times New Roman" w:hAnsi="Times New Roman" w:eastAsia="宋体" w:cs="Times New Roman"/>
                <w:b w:val="0"/>
                <w:bCs w:val="0"/>
                <w:sz w:val="24"/>
                <w:szCs w:val="24"/>
                <w:lang w:val="en-US" w:eastAsia="zh-CN"/>
              </w:rPr>
              <w:t>agent</w:t>
            </w:r>
            <w:r>
              <w:rPr>
                <w:rFonts w:hint="eastAsia" w:ascii="宋体" w:hAnsi="宋体" w:eastAsia="宋体" w:cs="宋体"/>
                <w:b w:val="0"/>
                <w:bCs w:val="0"/>
                <w:sz w:val="24"/>
                <w:szCs w:val="24"/>
                <w:vertAlign w:val="baseline"/>
                <w:lang w:val="en-US" w:eastAsia="zh-CN"/>
              </w:rPr>
              <w:t xml:space="preserve"> 引擎和代码自动补全，辅助测试用例的生成优化及文档解读与产出。</w:t>
            </w:r>
          </w:p>
        </w:tc>
        <w:tc>
          <w:tcPr>
            <w:tcW w:w="2780" w:type="dxa"/>
          </w:tcPr>
          <w:p w14:paraId="5D11043D">
            <w:pPr>
              <w:numPr>
                <w:ilvl w:val="0"/>
                <w:numId w:val="0"/>
              </w:numPr>
              <w:spacing w:line="360" w:lineRule="auto"/>
              <w:jc w:val="left"/>
              <w:rPr>
                <w:rFonts w:hint="eastAsia" w:ascii="宋体" w:hAnsi="宋体" w:eastAsia="宋体" w:cs="宋体"/>
                <w:b w:val="0"/>
                <w:bCs w:val="0"/>
                <w:sz w:val="24"/>
                <w:szCs w:val="24"/>
                <w:vertAlign w:val="baseline"/>
                <w:lang w:val="en-US" w:eastAsia="zh-CN"/>
              </w:rPr>
            </w:pPr>
            <w:r>
              <w:rPr>
                <w:rFonts w:ascii="宋体" w:hAnsi="宋体" w:eastAsia="宋体" w:cs="宋体"/>
                <w:sz w:val="24"/>
                <w:szCs w:val="24"/>
              </w:rPr>
              <w:t xml:space="preserve">核心模块开发周期缩短 </w:t>
            </w:r>
            <w:r>
              <w:rPr>
                <w:rFonts w:hint="eastAsia" w:ascii="Times New Roman" w:hAnsi="Times New Roman" w:eastAsia="宋体" w:cs="Times New Roman"/>
                <w:b w:val="0"/>
                <w:bCs w:val="0"/>
                <w:sz w:val="24"/>
                <w:szCs w:val="24"/>
                <w:lang w:val="en-US" w:eastAsia="zh-CN"/>
              </w:rPr>
              <w:t>25%</w:t>
            </w:r>
          </w:p>
        </w:tc>
      </w:tr>
    </w:tbl>
    <w:p w14:paraId="62885BB2">
      <w:pPr>
        <w:spacing w:line="360" w:lineRule="auto"/>
        <w:outlineLvl w:val="0"/>
        <w:rPr>
          <w:rFonts w:hint="eastAsia" w:ascii="宋体" w:hAnsi="宋体" w:eastAsia="宋体" w:cs="宋体"/>
          <w:b/>
          <w:bCs/>
          <w:sz w:val="24"/>
          <w:szCs w:val="24"/>
        </w:rPr>
      </w:pPr>
      <w:r>
        <w:rPr>
          <w:rFonts w:hint="eastAsia" w:ascii="宋体" w:hAnsi="宋体" w:eastAsia="宋体" w:cs="宋体"/>
          <w:b/>
          <w:bCs/>
          <w:sz w:val="24"/>
          <w:szCs w:val="24"/>
          <w:lang w:val="en-US" w:eastAsia="zh-CN"/>
        </w:rPr>
        <w:t>七</w:t>
      </w:r>
      <w:r>
        <w:rPr>
          <w:rFonts w:hint="eastAsia" w:ascii="宋体" w:hAnsi="宋体" w:eastAsia="宋体" w:cs="宋体"/>
          <w:b/>
          <w:bCs/>
          <w:sz w:val="24"/>
          <w:szCs w:val="24"/>
        </w:rPr>
        <w:t>、建议与思考</w:t>
      </w:r>
    </w:p>
    <w:p w14:paraId="1149CCD0">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7</w:t>
      </w:r>
      <w:r>
        <w:rPr>
          <w:rFonts w:hint="eastAsia" w:ascii="宋体" w:hAnsi="宋体" w:eastAsia="宋体" w:cs="宋体"/>
          <w:b/>
          <w:bCs/>
          <w:sz w:val="24"/>
          <w:szCs w:val="24"/>
        </w:rPr>
        <w:t>.1 公司/部门/制度建议</w:t>
      </w:r>
    </w:p>
    <w:p w14:paraId="3407489D">
      <w:pPr>
        <w:numPr>
          <w:ilvl w:val="0"/>
          <w:numId w:val="26"/>
        </w:numPr>
        <w:spacing w:line="360" w:lineRule="auto"/>
        <w:ind w:left="0" w:leftChars="0" w:firstLine="40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bCs w:val="0"/>
          <w:sz w:val="24"/>
          <w:szCs w:val="24"/>
          <w:lang w:eastAsia="zh-CN"/>
        </w:rPr>
        <w:t>建议建立健全新人“导师制”，构建标准化入职培训知识库，减轻核心成员重复性指导负担。</w:t>
      </w:r>
    </w:p>
    <w:p w14:paraId="2ACE54A6">
      <w:pPr>
        <w:numPr>
          <w:ilvl w:val="0"/>
          <w:numId w:val="26"/>
        </w:numPr>
        <w:spacing w:line="360" w:lineRule="auto"/>
        <w:ind w:left="0" w:leftChars="0" w:firstLine="40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建立清晰职业晋升通道，设管理岗与专业岗并行，明确晋升标准、考核指标与发展路径，如专业岗分等级，定期组织晋升评审，确保公平公正公开，激发员工积极性。</w:t>
      </w:r>
    </w:p>
    <w:p w14:paraId="30231CF8">
      <w:pPr>
        <w:numPr>
          <w:ilvl w:val="0"/>
          <w:numId w:val="26"/>
        </w:numPr>
        <w:spacing w:line="360" w:lineRule="auto"/>
        <w:ind w:left="0" w:leftChars="0" w:firstLine="40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2"/>
          <w:sz w:val="24"/>
          <w:szCs w:val="24"/>
          <w:lang w:val="en-US" w:eastAsia="zh-CN" w:bidi="ar-SA"/>
        </w:rPr>
        <w:t>建议项目奖金按季度或半年度发放，能及时反馈工作成果，增强团队成就感与归属感，让员工清晰感知努力与回报的关联以提升积极性。</w:t>
      </w:r>
    </w:p>
    <w:p w14:paraId="1404CBFB">
      <w:pPr>
        <w:numPr>
          <w:ilvl w:val="0"/>
          <w:numId w:val="26"/>
        </w:numPr>
        <w:spacing w:line="360" w:lineRule="auto"/>
        <w:ind w:left="0" w:leftChars="0" w:firstLine="40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bCs w:val="0"/>
          <w:sz w:val="24"/>
          <w:szCs w:val="24"/>
          <w:lang w:val="en-US" w:eastAsia="zh-CN"/>
        </w:rPr>
        <w:t>完善考勤体系，目前早间打卡延后</w:t>
      </w:r>
      <w:r>
        <w:rPr>
          <w:rFonts w:hint="eastAsia" w:ascii="Times New Roman" w:hAnsi="Times New Roman" w:eastAsia="宋体" w:cs="Times New Roman"/>
          <w:b w:val="0"/>
          <w:bCs w:val="0"/>
          <w:sz w:val="24"/>
          <w:szCs w:val="24"/>
          <w:lang w:val="en-US" w:eastAsia="zh-CN"/>
        </w:rPr>
        <w:t xml:space="preserve"> 5 </w:t>
      </w:r>
      <w:r>
        <w:rPr>
          <w:rFonts w:hint="eastAsia" w:asciiTheme="minorEastAsia" w:hAnsiTheme="minorEastAsia" w:eastAsiaTheme="minorEastAsia" w:cstheme="minorEastAsia"/>
          <w:b w:val="0"/>
          <w:bCs w:val="0"/>
          <w:sz w:val="24"/>
          <w:szCs w:val="24"/>
          <w:lang w:val="en-US" w:eastAsia="zh-CN"/>
        </w:rPr>
        <w:t xml:space="preserve">分钟在夏季降雨高峰缓冲不足，建议设年度或月度迟到补卡额度，如每年 </w:t>
      </w:r>
      <w:r>
        <w:rPr>
          <w:rFonts w:hint="eastAsia" w:ascii="Times New Roman" w:hAnsi="Times New Roman" w:eastAsia="宋体" w:cs="Times New Roman"/>
          <w:b w:val="0"/>
          <w:bCs w:val="0"/>
          <w:sz w:val="24"/>
          <w:szCs w:val="24"/>
          <w:lang w:val="en-US" w:eastAsia="zh-CN"/>
        </w:rPr>
        <w:t xml:space="preserve">30 </w:t>
      </w:r>
      <w:r>
        <w:rPr>
          <w:rFonts w:hint="eastAsia" w:asciiTheme="minorEastAsia" w:hAnsiTheme="minorEastAsia" w:eastAsiaTheme="minorEastAsia" w:cstheme="minorEastAsia"/>
          <w:b w:val="0"/>
          <w:bCs w:val="0"/>
          <w:sz w:val="24"/>
          <w:szCs w:val="24"/>
          <w:lang w:val="en-US" w:eastAsia="zh-CN"/>
        </w:rPr>
        <w:t>分钟，超额度按规定扣工资。</w:t>
      </w:r>
    </w:p>
    <w:p w14:paraId="25F5CEDB">
      <w:pPr>
        <w:numPr>
          <w:ilvl w:val="0"/>
          <w:numId w:val="26"/>
        </w:numPr>
        <w:spacing w:line="360" w:lineRule="auto"/>
        <w:ind w:left="0" w:leftChars="0" w:firstLine="40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当前部门安卓手机资源紧缺，仅两台，无法满足测试需求，</w:t>
      </w:r>
      <w:r>
        <w:rPr>
          <w:rFonts w:hint="eastAsia" w:asciiTheme="minorEastAsia" w:hAnsiTheme="minorEastAsia" w:cstheme="minorEastAsia"/>
          <w:sz w:val="24"/>
          <w:szCs w:val="24"/>
          <w:lang w:val="en-US" w:eastAsia="zh-CN"/>
        </w:rPr>
        <w:t>建议开发测试人手一台二手安卓手机</w:t>
      </w:r>
      <w:r>
        <w:rPr>
          <w:rFonts w:hint="eastAsia" w:asciiTheme="minorEastAsia" w:hAnsiTheme="minorEastAsia" w:eastAsiaTheme="minorEastAsia" w:cstheme="minorEastAsia"/>
          <w:sz w:val="24"/>
          <w:szCs w:val="24"/>
          <w:lang w:val="en-US" w:eastAsia="zh-CN"/>
        </w:rPr>
        <w:t>。</w:t>
      </w:r>
    </w:p>
    <w:p w14:paraId="2FFB06AE">
      <w:pPr>
        <w:numPr>
          <w:ilvl w:val="0"/>
          <w:numId w:val="26"/>
        </w:numPr>
        <w:spacing w:line="360" w:lineRule="auto"/>
        <w:ind w:left="0" w:leftChars="0" w:firstLine="40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bCs w:val="0"/>
          <w:sz w:val="24"/>
          <w:szCs w:val="24"/>
          <w:lang w:val="en-US" w:eastAsia="zh-CN"/>
        </w:rPr>
        <w:t>为增强团队凝聚力，应频繁组织部门聚餐，聚餐地点投票决定，</w:t>
      </w:r>
      <w:r>
        <w:rPr>
          <w:rFonts w:hint="eastAsia" w:asciiTheme="minorEastAsia" w:hAnsiTheme="minorEastAsia" w:cstheme="minorEastAsia"/>
          <w:b w:val="0"/>
          <w:bCs w:val="0"/>
          <w:sz w:val="24"/>
          <w:szCs w:val="24"/>
          <w:lang w:val="en-US" w:eastAsia="zh-CN"/>
        </w:rPr>
        <w:t>每位</w:t>
      </w:r>
      <w:r>
        <w:rPr>
          <w:rFonts w:hint="eastAsia" w:asciiTheme="minorEastAsia" w:hAnsiTheme="minorEastAsia" w:eastAsiaTheme="minorEastAsia" w:cstheme="minorEastAsia"/>
          <w:b w:val="0"/>
          <w:bCs w:val="0"/>
          <w:sz w:val="24"/>
          <w:szCs w:val="24"/>
          <w:lang w:val="en-US" w:eastAsia="zh-CN"/>
        </w:rPr>
        <w:t>成员基于经费、距离等提议，集体投票选最高票者，提升参与感，让聚餐在民主化氛围中进行。</w:t>
      </w:r>
    </w:p>
    <w:p w14:paraId="71A34660">
      <w:pPr>
        <w:numPr>
          <w:ilvl w:val="0"/>
          <w:numId w:val="26"/>
        </w:numPr>
        <w:spacing w:line="360" w:lineRule="auto"/>
        <w:ind w:left="0" w:leftChars="0" w:firstLine="40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bCs w:val="0"/>
          <w:sz w:val="24"/>
          <w:szCs w:val="24"/>
          <w:lang w:val="en-US" w:eastAsia="zh-CN"/>
        </w:rPr>
        <w:t xml:space="preserve">软件部产品多依赖硬件设备，设备性能受信号影响，雨天或夏季高温需频繁搬运设备，阻碍项目进度，加剧设备磨损。 </w:t>
      </w:r>
    </w:p>
    <w:p w14:paraId="5F9A4C25">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7</w:t>
      </w:r>
      <w:r>
        <w:rPr>
          <w:rFonts w:hint="eastAsia" w:ascii="宋体" w:hAnsi="宋体" w:eastAsia="宋体" w:cs="宋体"/>
          <w:b/>
          <w:bCs/>
          <w:sz w:val="24"/>
          <w:szCs w:val="24"/>
        </w:rPr>
        <w:t>.2 工作流程优化建议</w:t>
      </w:r>
    </w:p>
    <w:p w14:paraId="5EF303C6">
      <w:pPr>
        <w:spacing w:line="360" w:lineRule="auto"/>
        <w:ind w:firstLine="420" w:firstLineChars="0"/>
        <w:jc w:val="left"/>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测试流程不规范：无评审环节致用例覆盖度与合理性缺乏产品、开发校验，测试依赖后期执行且无中下游检测，质量闭环断裂。解决方案：建立跨角色用例评审与产品验收机制，推动测试前置参与需求与设计评审，增设测试结果复盘确保问题闭环。</w:t>
      </w:r>
    </w:p>
    <w:p w14:paraId="5152839C">
      <w:pPr>
        <w:spacing w:line="360" w:lineRule="auto"/>
        <w:ind w:firstLine="420" w:firstLineChars="0"/>
        <w:rPr>
          <w:rFonts w:hint="eastAsia" w:eastAsiaTheme="minorEastAsia"/>
          <w:sz w:val="24"/>
          <w:szCs w:val="24"/>
          <w:lang w:eastAsia="zh-CN"/>
        </w:rPr>
      </w:pPr>
      <w:r>
        <w:rPr>
          <w:rFonts w:hint="eastAsia" w:ascii="宋体" w:hAnsi="宋体" w:eastAsia="宋体" w:cs="宋体"/>
          <w:b w:val="0"/>
          <w:bCs w:val="0"/>
          <w:kern w:val="2"/>
          <w:sz w:val="24"/>
          <w:szCs w:val="24"/>
          <w:lang w:val="en-US" w:eastAsia="zh-CN" w:bidi="ar-SA"/>
        </w:rPr>
        <w:t>开发流程不完善：需求多口头沟通、仓促开发，缺乏细节与异常场景预设，测试阶段因理解偏差反复拉扯，搁置核心问题。解决方案：强制需求文档化并明确异常处理，测试前置输出疑问清单澄清，缺陷单增加根源分类并限定解决时限。</w:t>
      </w:r>
    </w:p>
    <w:p w14:paraId="6D676979">
      <w:pPr>
        <w:spacing w:line="360" w:lineRule="auto"/>
        <w:ind w:firstLine="420" w:firstLineChars="0"/>
        <w:rPr>
          <w:sz w:val="24"/>
          <w:szCs w:val="24"/>
        </w:rPr>
      </w:pPr>
      <w:r>
        <w:rPr>
          <w:rFonts w:hint="eastAsia" w:ascii="宋体" w:hAnsi="宋体" w:eastAsia="宋体" w:cs="宋体"/>
          <w:b w:val="0"/>
          <w:bCs w:val="0"/>
          <w:kern w:val="2"/>
          <w:sz w:val="24"/>
          <w:szCs w:val="24"/>
          <w:lang w:val="en-US" w:eastAsia="zh-CN" w:bidi="ar-SA"/>
        </w:rPr>
        <w:t>文档管理存在信息孤岛：文档散落个人设备，协作需人工查找，关键人员离职易致文档丢失。</w:t>
      </w:r>
      <w:r>
        <w:rPr>
          <w:rFonts w:hint="eastAsia" w:ascii="Times New Roman" w:hAnsi="Times New Roman" w:eastAsia="宋体" w:cs="Times New Roman"/>
          <w:b w:val="0"/>
          <w:bCs w:val="0"/>
          <w:sz w:val="24"/>
          <w:szCs w:val="24"/>
          <w:lang w:val="en-US" w:eastAsia="zh-CN"/>
        </w:rPr>
        <w:t>NAS</w:t>
      </w:r>
      <w:r>
        <w:rPr>
          <w:rFonts w:hint="eastAsia" w:ascii="宋体" w:hAnsi="宋体" w:eastAsia="宋体" w:cs="宋体"/>
          <w:b w:val="0"/>
          <w:bCs w:val="0"/>
          <w:kern w:val="2"/>
          <w:sz w:val="24"/>
          <w:szCs w:val="24"/>
          <w:lang w:val="en-US" w:eastAsia="zh-CN" w:bidi="ar-SA"/>
        </w:rPr>
        <w:t>方案通过集中存储、标准化架构、权限与版本管理，实现文档自助获取，将知识资产从个人持有转为公司所有，保障组织记忆永久化与业务连续性。</w:t>
      </w:r>
    </w:p>
    <w:p w14:paraId="4EF5CCE7">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7</w:t>
      </w:r>
      <w:r>
        <w:rPr>
          <w:rFonts w:hint="eastAsia" w:ascii="宋体" w:hAnsi="宋体" w:eastAsia="宋体" w:cs="宋体"/>
          <w:b/>
          <w:bCs/>
          <w:sz w:val="24"/>
          <w:szCs w:val="24"/>
        </w:rPr>
        <w:t>.3 业务/产品发展建议</w:t>
      </w:r>
    </w:p>
    <w:p w14:paraId="47D56602">
      <w:pPr>
        <w:numPr>
          <w:ilvl w:val="0"/>
          <w:numId w:val="0"/>
        </w:numPr>
        <w:spacing w:line="360" w:lineRule="auto"/>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一、产品功能与体验优化</w:t>
      </w:r>
    </w:p>
    <w:p w14:paraId="30AA2C42">
      <w:pPr>
        <w:numPr>
          <w:ilvl w:val="0"/>
          <w:numId w:val="27"/>
        </w:numPr>
        <w:spacing w:line="360" w:lineRule="auto"/>
        <w:ind w:left="0" w:leftChars="0" w:firstLine="480" w:firstLineChars="200"/>
        <w:rPr>
          <w:rFonts w:hint="eastAsia" w:eastAsiaTheme="minorEastAsia"/>
          <w:lang w:eastAsia="zh-CN"/>
        </w:rPr>
      </w:pPr>
      <w:r>
        <w:rPr>
          <w:rFonts w:hint="eastAsia" w:ascii="宋体" w:hAnsi="宋体" w:eastAsia="宋体" w:cs="宋体"/>
          <w:b w:val="0"/>
          <w:bCs w:val="0"/>
          <w:sz w:val="24"/>
          <w:szCs w:val="24"/>
          <w:lang w:val="en-US" w:eastAsia="zh-CN"/>
        </w:rPr>
        <w:t>已知问题：功能存在冗余现象，交互流程较为繁琐；</w:t>
      </w:r>
      <w:r>
        <w:rPr>
          <w:rFonts w:hint="eastAsia" w:ascii="Times New Roman" w:hAnsi="Times New Roman" w:eastAsia="宋体" w:cs="Times New Roman"/>
          <w:b w:val="0"/>
          <w:bCs w:val="0"/>
          <w:sz w:val="24"/>
          <w:szCs w:val="24"/>
          <w:lang w:val="en-US" w:eastAsia="zh-CN"/>
        </w:rPr>
        <w:t>用户界面</w:t>
      </w:r>
      <w:r>
        <w:rPr>
          <w:rFonts w:hint="eastAsia" w:ascii="宋体" w:hAnsi="宋体" w:eastAsia="宋体" w:cs="宋体"/>
          <w:b w:val="0"/>
          <w:bCs w:val="0"/>
          <w:sz w:val="24"/>
          <w:szCs w:val="24"/>
          <w:lang w:val="en-US" w:eastAsia="zh-CN"/>
        </w:rPr>
        <w:t>实现细节及多端兼容性测试不足，导致用户体验不一致；测试工作侧重于功能验证，非功能测试（包括性能、安全性与兼容性）缺乏系统性的覆盖。</w:t>
      </w:r>
    </w:p>
    <w:p w14:paraId="2B5296D1">
      <w:pPr>
        <w:numPr>
          <w:ilvl w:val="0"/>
          <w:numId w:val="27"/>
        </w:numPr>
        <w:spacing w:line="360" w:lineRule="auto"/>
        <w:ind w:left="0" w:leftChars="0" w:firstLine="480" w:firstLineChars="200"/>
        <w:rPr>
          <w:rFonts w:hint="eastAsia" w:eastAsiaTheme="minorEastAsia"/>
          <w:lang w:eastAsia="zh-CN"/>
        </w:rPr>
      </w:pPr>
      <w:r>
        <w:rPr>
          <w:rFonts w:hint="eastAsia" w:ascii="宋体" w:hAnsi="宋体" w:eastAsia="宋体" w:cs="宋体"/>
          <w:b w:val="0"/>
          <w:bCs w:val="0"/>
          <w:sz w:val="24"/>
          <w:szCs w:val="24"/>
          <w:lang w:val="en-US" w:eastAsia="zh-CN"/>
        </w:rPr>
        <w:t>优化思路：明确功能边界与交互流程，消除冗余内容；制定用户界面细节与兼容性验收标准；重构测试流程，提高非功能测试的优先级。</w:t>
      </w:r>
    </w:p>
    <w:p w14:paraId="0BE533E5">
      <w:pPr>
        <w:numPr>
          <w:ilvl w:val="0"/>
          <w:numId w:val="27"/>
        </w:numPr>
        <w:spacing w:line="360" w:lineRule="auto"/>
        <w:ind w:left="0" w:leftChars="0" w:firstLine="480" w:firstLineChars="200"/>
        <w:rPr>
          <w:rFonts w:hint="eastAsia" w:eastAsiaTheme="minorEastAsia"/>
          <w:lang w:eastAsia="zh-CN"/>
        </w:rPr>
      </w:pPr>
      <w:r>
        <w:rPr>
          <w:rFonts w:hint="eastAsia" w:ascii="宋体" w:hAnsi="宋体" w:eastAsia="宋体" w:cs="宋体"/>
          <w:b w:val="0"/>
          <w:bCs w:val="0"/>
          <w:sz w:val="24"/>
          <w:szCs w:val="24"/>
          <w:lang w:val="en-US" w:eastAsia="zh-CN"/>
        </w:rPr>
        <w:t>潜在价值：降低用户的学习成本，提升操作流畅性；减少用户体验相关的投诉；增强系统在不同场景下的适配能力及安全稳定性。</w:t>
      </w:r>
    </w:p>
    <w:p w14:paraId="7B6851A4">
      <w:pPr>
        <w:numPr>
          <w:ilvl w:val="0"/>
          <w:numId w:val="27"/>
        </w:numPr>
        <w:spacing w:line="360" w:lineRule="auto"/>
        <w:ind w:left="0" w:leftChars="0" w:firstLine="480" w:firstLineChars="200"/>
        <w:rPr>
          <w:rFonts w:hint="eastAsia" w:eastAsiaTheme="minorEastAsia"/>
          <w:lang w:eastAsia="zh-CN"/>
        </w:rPr>
      </w:pPr>
      <w:r>
        <w:rPr>
          <w:rFonts w:hint="eastAsia" w:ascii="宋体" w:hAnsi="宋体" w:eastAsia="宋体" w:cs="宋体"/>
          <w:b w:val="0"/>
          <w:bCs w:val="0"/>
          <w:sz w:val="24"/>
          <w:szCs w:val="24"/>
          <w:lang w:val="en-US" w:eastAsia="zh-CN"/>
        </w:rPr>
        <w:t>实施建议：调研核心功能的使用率，分阶段精简冗余项目；协同设计与测试团队共同制定验收手册；引入自动化测试工具，覆盖关键非功能测试场景。</w:t>
      </w:r>
    </w:p>
    <w:p w14:paraId="4980B605">
      <w:pPr>
        <w:numPr>
          <w:ilvl w:val="0"/>
          <w:numId w:val="27"/>
        </w:numPr>
        <w:spacing w:line="360" w:lineRule="auto"/>
        <w:ind w:left="0" w:leftChars="0" w:firstLine="480" w:firstLineChars="200"/>
        <w:rPr>
          <w:rFonts w:hint="eastAsia" w:eastAsiaTheme="minorEastAsia"/>
          <w:lang w:eastAsia="zh-CN"/>
        </w:rPr>
      </w:pPr>
      <w:r>
        <w:rPr>
          <w:rFonts w:hint="eastAsia" w:ascii="宋体" w:hAnsi="宋体" w:eastAsia="宋体" w:cs="宋体"/>
          <w:b w:val="0"/>
          <w:bCs w:val="0"/>
          <w:sz w:val="24"/>
          <w:szCs w:val="24"/>
          <w:lang w:val="en-US" w:eastAsia="zh-CN"/>
        </w:rPr>
        <w:t>风险评估：功能精简可能引起部分用户的不满；兼容性测试覆盖不全面；测试周期可能延长。应对措施：提前公布调整方案并收集反馈；优先覆盖高使用率的设备与场景；核心场景优先进行测试，并分阶段实施。</w:t>
      </w:r>
    </w:p>
    <w:p w14:paraId="280761CE">
      <w:pPr>
        <w:numPr>
          <w:ilvl w:val="0"/>
          <w:numId w:val="0"/>
        </w:numPr>
        <w:spacing w:line="360" w:lineRule="auto"/>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二、系统稳定性与健壮性增强​</w:t>
      </w:r>
    </w:p>
    <w:p w14:paraId="41787FFF">
      <w:pPr>
        <w:numPr>
          <w:ilvl w:val="0"/>
          <w:numId w:val="28"/>
        </w:numPr>
        <w:spacing w:line="360" w:lineRule="auto"/>
        <w:ind w:left="0" w:leftChars="0"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已知问题：核心功能稳定性依赖网络、部署、硬件等多因素；</w:t>
      </w:r>
      <w:r>
        <w:rPr>
          <w:rFonts w:hint="eastAsia" w:ascii="宋体" w:hAnsi="宋体" w:eastAsia="宋体" w:cs="宋体"/>
          <w:b w:val="0"/>
          <w:bCs w:val="0"/>
          <w:sz w:val="24"/>
          <w:szCs w:val="24"/>
          <w:lang w:val="en-US" w:eastAsia="zh-CN"/>
        </w:rPr>
        <w:t>举例内置语音网关莫名其妙无法使用</w:t>
      </w:r>
      <w:r>
        <w:rPr>
          <w:rFonts w:hint="default" w:ascii="宋体" w:hAnsi="宋体" w:eastAsia="宋体" w:cs="宋体"/>
          <w:b w:val="0"/>
          <w:bCs w:val="0"/>
          <w:sz w:val="24"/>
          <w:szCs w:val="24"/>
          <w:lang w:val="en-US" w:eastAsia="zh-CN"/>
        </w:rPr>
        <w:t>；弱网/异常场景下，数据交互与同步缺乏有效干预补偿机制，影响业务连续；此外，视频与会议核心代码基于开源框架复制开发，对具体实现细节未深入了解，埋下稳定性隐患。</w:t>
      </w:r>
    </w:p>
    <w:p w14:paraId="31859330">
      <w:pPr>
        <w:numPr>
          <w:ilvl w:val="0"/>
          <w:numId w:val="28"/>
        </w:numPr>
        <w:spacing w:line="360" w:lineRule="auto"/>
        <w:ind w:left="0" w:leftChars="0"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优化思路：</w:t>
      </w:r>
      <w:r>
        <w:rPr>
          <w:rFonts w:hint="eastAsia" w:ascii="宋体" w:hAnsi="宋体" w:eastAsia="宋体" w:cs="宋体"/>
          <w:b w:val="0"/>
          <w:bCs w:val="0"/>
          <w:sz w:val="24"/>
          <w:szCs w:val="24"/>
          <w:lang w:val="en-US" w:eastAsia="zh-CN"/>
        </w:rPr>
        <w:t>在有效预算内购买性价比高的硬件产品</w:t>
      </w:r>
      <w:r>
        <w:rPr>
          <w:rFonts w:hint="default" w:ascii="宋体" w:hAnsi="宋体" w:eastAsia="宋体" w:cs="宋体"/>
          <w:b w:val="0"/>
          <w:bCs w:val="0"/>
          <w:sz w:val="24"/>
          <w:szCs w:val="24"/>
          <w:lang w:val="en-US" w:eastAsia="zh-CN"/>
        </w:rPr>
        <w:t>；设计弱网/异常场景下的数据传输与同步补偿策略；强化核心功能稳定性保障；针对开源框架复用问题，开展核心代码研读与技术攻坚，补全细节认知，必要时进行关键模块自研替代。​潜在价值：提升系统抗风险能力；减少部署</w:t>
      </w:r>
      <w:r>
        <w:rPr>
          <w:rFonts w:hint="eastAsia" w:ascii="宋体" w:hAnsi="宋体" w:eastAsia="宋体" w:cs="宋体"/>
          <w:b w:val="0"/>
          <w:bCs w:val="0"/>
          <w:sz w:val="24"/>
          <w:szCs w:val="24"/>
          <w:lang w:val="en-US" w:eastAsia="zh-CN"/>
        </w:rPr>
        <w:t>/硬件</w:t>
      </w:r>
      <w:r>
        <w:rPr>
          <w:rFonts w:hint="default" w:ascii="宋体" w:hAnsi="宋体" w:eastAsia="宋体" w:cs="宋体"/>
          <w:b w:val="0"/>
          <w:bCs w:val="0"/>
          <w:sz w:val="24"/>
          <w:szCs w:val="24"/>
          <w:lang w:val="en-US" w:eastAsia="zh-CN"/>
        </w:rPr>
        <w:t>故障带来的</w:t>
      </w:r>
      <w:r>
        <w:rPr>
          <w:rFonts w:hint="eastAsia" w:ascii="宋体" w:hAnsi="宋体" w:eastAsia="宋体" w:cs="宋体"/>
          <w:b w:val="0"/>
          <w:bCs w:val="0"/>
          <w:sz w:val="24"/>
          <w:szCs w:val="24"/>
          <w:lang w:val="en-US" w:eastAsia="zh-CN"/>
        </w:rPr>
        <w:t>维修</w:t>
      </w:r>
      <w:r>
        <w:rPr>
          <w:rFonts w:hint="default" w:ascii="宋体" w:hAnsi="宋体" w:eastAsia="宋体" w:cs="宋体"/>
          <w:b w:val="0"/>
          <w:bCs w:val="0"/>
          <w:sz w:val="24"/>
          <w:szCs w:val="24"/>
          <w:lang w:val="en-US" w:eastAsia="zh-CN"/>
        </w:rPr>
        <w:t>成本；保障关键业务在复杂环境下正常运行。​</w:t>
      </w:r>
    </w:p>
    <w:p w14:paraId="6EEC69A1">
      <w:pPr>
        <w:numPr>
          <w:ilvl w:val="0"/>
          <w:numId w:val="28"/>
        </w:numPr>
        <w:spacing w:line="360" w:lineRule="auto"/>
        <w:ind w:left="0" w:leftChars="0"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实施建议：在部署工具中增加故障自检与告警功能；搭建弱网测试环境，研发断点续传、增量同步等机制；对核心功能开展专项稳定性测试；组织技术团队研读视频与会议开源框架核心代码，梳理未知细节与风险点，制定关键模块逐步重构或加固计划。​</w:t>
      </w:r>
    </w:p>
    <w:p w14:paraId="0D825D22">
      <w:pPr>
        <w:numPr>
          <w:ilvl w:val="0"/>
          <w:numId w:val="28"/>
        </w:numPr>
        <w:spacing w:line="360" w:lineRule="auto"/>
        <w:ind w:left="0" w:leftChars="0"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风险评估：补偿机制设计复杂，易引发数据不一致；适配成本高；开源框架代码研读与重构耗时久、技术难度大。应对：增加数据一致性校验模块；优先在核心模块落地，逐步推广；预留回滚方案；组建专项技术小组，分阶段推进开源框架攻坚，同步保留原有稳定版本适配能力。</w:t>
      </w:r>
    </w:p>
    <w:p w14:paraId="3F9D661F">
      <w:pPr>
        <w:spacing w:line="360" w:lineRule="auto"/>
        <w:outlineLvl w:val="0"/>
        <w:rPr>
          <w:rFonts w:hint="eastAsia" w:ascii="宋体" w:hAnsi="宋体" w:eastAsia="宋体" w:cs="宋体"/>
          <w:b/>
          <w:bCs/>
          <w:sz w:val="24"/>
          <w:szCs w:val="24"/>
        </w:rPr>
      </w:pPr>
      <w:r>
        <w:rPr>
          <w:rFonts w:hint="eastAsia" w:ascii="宋体" w:hAnsi="宋体" w:eastAsia="宋体" w:cs="宋体"/>
          <w:b/>
          <w:bCs/>
          <w:sz w:val="24"/>
          <w:szCs w:val="24"/>
          <w:lang w:val="en-US" w:eastAsia="zh-CN"/>
        </w:rPr>
        <w:t>八</w:t>
      </w:r>
      <w:r>
        <w:rPr>
          <w:rFonts w:hint="eastAsia" w:ascii="宋体" w:hAnsi="宋体" w:eastAsia="宋体" w:cs="宋体"/>
          <w:b/>
          <w:bCs/>
          <w:sz w:val="24"/>
          <w:szCs w:val="24"/>
        </w:rPr>
        <w:t>、资源与支持需求</w:t>
      </w:r>
    </w:p>
    <w:p w14:paraId="75A29973">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8</w:t>
      </w:r>
      <w:r>
        <w:rPr>
          <w:rFonts w:hint="eastAsia" w:ascii="宋体" w:hAnsi="宋体" w:eastAsia="宋体" w:cs="宋体"/>
          <w:b/>
          <w:bCs/>
          <w:sz w:val="24"/>
          <w:szCs w:val="24"/>
        </w:rPr>
        <w:t>.1 个人发展所需支持</w:t>
      </w:r>
    </w:p>
    <w:p w14:paraId="116ADBE6">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期望有机会参加外部专业的性能测试或测试管理相关的培训课程。</w:t>
      </w:r>
    </w:p>
    <w:p w14:paraId="679BE60D">
      <w:pPr>
        <w:spacing w:line="360" w:lineRule="auto"/>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明确岗位发展与晋升路线，每一层级对应的薪资范畴与福利待遇，如技术晋升初级测试工程师--中级测试工程师--高级测试工程师。</w:t>
      </w:r>
    </w:p>
    <w:p w14:paraId="53A78BC6">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8</w:t>
      </w:r>
      <w:r>
        <w:rPr>
          <w:rFonts w:hint="eastAsia" w:ascii="宋体" w:hAnsi="宋体" w:eastAsia="宋体" w:cs="宋体"/>
          <w:b/>
          <w:bCs/>
          <w:sz w:val="24"/>
          <w:szCs w:val="24"/>
        </w:rPr>
        <w:t>.2 工作开展所需资源</w:t>
      </w:r>
    </w:p>
    <w:p w14:paraId="4FA7BAE8">
      <w:pPr>
        <w:numPr>
          <w:ilvl w:val="0"/>
          <w:numId w:val="29"/>
        </w:numPr>
        <w:spacing w:line="360" w:lineRule="auto"/>
        <w:ind w:left="0" w:leftChars="0" w:firstLine="400" w:firstLineChars="0"/>
        <w:rPr>
          <w:rFonts w:hint="default" w:ascii="宋体" w:hAnsi="宋体" w:eastAsia="宋体" w:cs="宋体"/>
          <w:b w:val="0"/>
          <w:bCs w:val="0"/>
          <w:sz w:val="24"/>
          <w:szCs w:val="24"/>
          <w:lang w:val="en-US" w:eastAsia="zh-CN"/>
        </w:rPr>
      </w:pPr>
      <w:r>
        <w:rPr>
          <w:rFonts w:hint="eastAsia" w:ascii="Times New Roman" w:hAnsi="Times New Roman" w:eastAsia="宋体" w:cs="Times New Roman"/>
          <w:b w:val="0"/>
          <w:bCs w:val="0"/>
          <w:sz w:val="24"/>
          <w:szCs w:val="24"/>
          <w:lang w:val="en-US" w:eastAsia="zh-CN"/>
        </w:rPr>
        <w:t>WPS</w:t>
      </w:r>
      <w:r>
        <w:rPr>
          <w:rFonts w:hint="eastAsia" w:ascii="宋体" w:hAnsi="宋体" w:eastAsia="宋体" w:cs="宋体"/>
          <w:b w:val="0"/>
          <w:bCs w:val="0"/>
          <w:sz w:val="24"/>
          <w:szCs w:val="24"/>
          <w:lang w:val="en-US" w:eastAsia="zh-CN"/>
        </w:rPr>
        <w:t>大会员</w:t>
      </w:r>
    </w:p>
    <w:p w14:paraId="44E020BB">
      <w:pPr>
        <w:numPr>
          <w:ilvl w:val="0"/>
          <w:numId w:val="29"/>
        </w:numPr>
        <w:spacing w:line="360" w:lineRule="auto"/>
        <w:ind w:left="0" w:leftChars="0" w:firstLine="400" w:firstLineChars="0"/>
        <w:rPr>
          <w:rFonts w:asciiTheme="minorHAnsi" w:hAnsiTheme="minorHAnsi" w:eastAsiaTheme="minorEastAsia" w:cstheme="minorBidi"/>
          <w:kern w:val="2"/>
          <w:sz w:val="24"/>
          <w:szCs w:val="32"/>
          <w:lang w:val="en-US" w:eastAsia="zh-CN" w:bidi="ar-SA"/>
        </w:rPr>
      </w:pPr>
      <w:r>
        <w:rPr>
          <w:rFonts w:hint="eastAsia" w:ascii="宋体" w:hAnsi="宋体" w:eastAsia="宋体" w:cs="宋体"/>
          <w:b w:val="0"/>
          <w:bCs w:val="0"/>
          <w:kern w:val="2"/>
          <w:sz w:val="24"/>
          <w:szCs w:val="24"/>
          <w:lang w:val="en-US" w:eastAsia="zh-CN" w:bidi="ar-SA"/>
        </w:rPr>
        <w:t>购置</w:t>
      </w:r>
      <w:r>
        <w:rPr>
          <w:rFonts w:hint="eastAsia" w:ascii="Times New Roman" w:hAnsi="Times New Roman" w:eastAsia="宋体" w:cs="Times New Roman"/>
          <w:b w:val="0"/>
          <w:bCs w:val="0"/>
          <w:sz w:val="24"/>
          <w:szCs w:val="24"/>
          <w:lang w:val="en-US" w:eastAsia="zh-CN"/>
        </w:rPr>
        <w:t>3</w:t>
      </w:r>
      <w:r>
        <w:rPr>
          <w:rFonts w:hint="eastAsia" w:ascii="宋体" w:hAnsi="宋体" w:eastAsia="宋体" w:cs="宋体"/>
          <w:b w:val="0"/>
          <w:bCs w:val="0"/>
          <w:kern w:val="2"/>
          <w:sz w:val="24"/>
          <w:szCs w:val="24"/>
          <w:lang w:val="en-US" w:eastAsia="zh-CN" w:bidi="ar-SA"/>
        </w:rPr>
        <w:t>到</w:t>
      </w:r>
      <w:r>
        <w:rPr>
          <w:rFonts w:hint="eastAsia" w:ascii="Times New Roman" w:hAnsi="Times New Roman" w:eastAsia="宋体" w:cs="Times New Roman"/>
          <w:b w:val="0"/>
          <w:bCs w:val="0"/>
          <w:sz w:val="24"/>
          <w:szCs w:val="24"/>
          <w:lang w:val="en-US" w:eastAsia="zh-CN"/>
        </w:rPr>
        <w:t>4</w:t>
      </w:r>
      <w:r>
        <w:rPr>
          <w:rFonts w:hint="eastAsia" w:ascii="宋体" w:hAnsi="宋体" w:eastAsia="宋体" w:cs="宋体"/>
          <w:b w:val="0"/>
          <w:bCs w:val="0"/>
          <w:kern w:val="2"/>
          <w:sz w:val="24"/>
          <w:szCs w:val="24"/>
          <w:lang w:val="en-US" w:eastAsia="zh-CN" w:bidi="ar-SA"/>
        </w:rPr>
        <w:t>部市面主流品牌的二手安卓手机。</w:t>
      </w:r>
    </w:p>
    <w:p w14:paraId="0D5C608E">
      <w:pPr>
        <w:spacing w:line="360" w:lineRule="auto"/>
        <w:outlineLvl w:val="0"/>
        <w:rPr>
          <w:rFonts w:hint="eastAsia" w:ascii="宋体" w:hAnsi="宋体" w:eastAsia="宋体" w:cs="宋体"/>
          <w:b/>
          <w:bCs/>
          <w:sz w:val="24"/>
          <w:szCs w:val="24"/>
        </w:rPr>
      </w:pPr>
      <w:r>
        <w:rPr>
          <w:rFonts w:hint="eastAsia" w:ascii="宋体" w:hAnsi="宋体" w:eastAsia="宋体" w:cs="宋体"/>
          <w:b/>
          <w:bCs/>
          <w:sz w:val="24"/>
          <w:szCs w:val="24"/>
          <w:lang w:val="en-US" w:eastAsia="zh-CN"/>
        </w:rPr>
        <w:t>九</w:t>
      </w:r>
      <w:r>
        <w:rPr>
          <w:rFonts w:hint="eastAsia" w:ascii="宋体" w:hAnsi="宋体" w:eastAsia="宋体" w:cs="宋体"/>
          <w:b/>
          <w:bCs/>
          <w:sz w:val="24"/>
          <w:szCs w:val="24"/>
        </w:rPr>
        <w:t>、自评与期望</w:t>
      </w:r>
    </w:p>
    <w:p w14:paraId="1C8C574C">
      <w:pPr>
        <w:spacing w:line="360" w:lineRule="auto"/>
        <w:outlineLvl w:val="1"/>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9</w:t>
      </w:r>
      <w:r>
        <w:rPr>
          <w:rFonts w:hint="eastAsia" w:ascii="宋体" w:hAnsi="宋体" w:eastAsia="宋体" w:cs="宋体"/>
          <w:b/>
          <w:bCs/>
          <w:sz w:val="24"/>
          <w:szCs w:val="24"/>
        </w:rPr>
        <w:t>.1 年度自评</w:t>
      </w:r>
      <w:r>
        <w:rPr>
          <w:rFonts w:hint="eastAsia" w:ascii="宋体" w:hAnsi="宋体" w:eastAsia="宋体" w:cs="宋体"/>
          <w:b/>
          <w:bCs/>
          <w:sz w:val="24"/>
          <w:szCs w:val="24"/>
          <w:lang w:val="en-US" w:eastAsia="zh-CN"/>
        </w:rPr>
        <w:t>(1-10分）</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4"/>
        <w:gridCol w:w="5708"/>
      </w:tblGrid>
      <w:tr w14:paraId="508A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4" w:type="dxa"/>
          </w:tcPr>
          <w:p w14:paraId="7319DF1E">
            <w:pPr>
              <w:numPr>
                <w:ilvl w:val="0"/>
                <w:numId w:val="0"/>
              </w:numPr>
              <w:spacing w:line="360" w:lineRule="auto"/>
              <w:rPr>
                <w:rFonts w:hint="eastAsia" w:ascii="宋体" w:hAnsi="宋体" w:eastAsia="宋体" w:cs="宋体"/>
                <w:b/>
                <w:bCs/>
                <w:sz w:val="24"/>
                <w:szCs w:val="24"/>
                <w:vertAlign w:val="baseline"/>
              </w:rPr>
            </w:pPr>
            <w:r>
              <w:rPr>
                <w:rFonts w:hint="eastAsia" w:ascii="宋体" w:hAnsi="宋体" w:eastAsia="宋体" w:cs="宋体"/>
                <w:b w:val="0"/>
                <w:bCs w:val="0"/>
                <w:sz w:val="24"/>
                <w:szCs w:val="24"/>
              </w:rPr>
              <w:t>工作成果自评分</w:t>
            </w:r>
          </w:p>
        </w:tc>
        <w:tc>
          <w:tcPr>
            <w:tcW w:w="5708" w:type="dxa"/>
          </w:tcPr>
          <w:p w14:paraId="107E8CAE">
            <w:pPr>
              <w:numPr>
                <w:ilvl w:val="0"/>
                <w:numId w:val="0"/>
              </w:numPr>
              <w:spacing w:line="360" w:lineRule="auto"/>
              <w:rPr>
                <w:rFonts w:hint="eastAsia" w:ascii="宋体" w:hAnsi="宋体" w:eastAsia="宋体" w:cs="宋体"/>
                <w:b w:val="0"/>
                <w:bCs w:val="0"/>
                <w:sz w:val="24"/>
                <w:szCs w:val="24"/>
                <w:vertAlign w:val="baseline"/>
                <w:lang w:val="en-US" w:eastAsia="zh-CN"/>
              </w:rPr>
            </w:pPr>
            <w:r>
              <w:rPr>
                <w:rFonts w:hint="eastAsia" w:ascii="Times New Roman" w:hAnsi="Times New Roman" w:eastAsia="宋体" w:cs="Times New Roman"/>
                <w:b w:val="0"/>
                <w:bCs w:val="0"/>
                <w:sz w:val="24"/>
                <w:szCs w:val="24"/>
                <w:lang w:val="en-US" w:eastAsia="zh-CN"/>
              </w:rPr>
              <w:t>8</w:t>
            </w:r>
          </w:p>
        </w:tc>
      </w:tr>
      <w:tr w14:paraId="1F6CE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4" w:type="dxa"/>
          </w:tcPr>
          <w:p w14:paraId="61083D7A">
            <w:pPr>
              <w:numPr>
                <w:ilvl w:val="0"/>
                <w:numId w:val="0"/>
              </w:numPr>
              <w:spacing w:line="360" w:lineRule="auto"/>
              <w:rPr>
                <w:rFonts w:hint="eastAsia" w:ascii="宋体" w:hAnsi="宋体" w:eastAsia="宋体" w:cs="宋体"/>
                <w:b/>
                <w:bCs/>
                <w:sz w:val="24"/>
                <w:szCs w:val="24"/>
                <w:vertAlign w:val="baseline"/>
              </w:rPr>
            </w:pPr>
            <w:r>
              <w:rPr>
                <w:rFonts w:hint="eastAsia" w:ascii="宋体" w:hAnsi="宋体" w:eastAsia="宋体" w:cs="宋体"/>
                <w:b w:val="0"/>
                <w:bCs w:val="0"/>
                <w:sz w:val="24"/>
                <w:szCs w:val="24"/>
              </w:rPr>
              <w:t>能力成长自评分</w:t>
            </w:r>
          </w:p>
        </w:tc>
        <w:tc>
          <w:tcPr>
            <w:tcW w:w="5708" w:type="dxa"/>
          </w:tcPr>
          <w:p w14:paraId="654BB07C">
            <w:pPr>
              <w:numPr>
                <w:ilvl w:val="0"/>
                <w:numId w:val="0"/>
              </w:numPr>
              <w:spacing w:line="360" w:lineRule="auto"/>
              <w:rPr>
                <w:rFonts w:hint="eastAsia" w:ascii="宋体" w:hAnsi="宋体" w:eastAsia="宋体" w:cs="宋体"/>
                <w:b w:val="0"/>
                <w:bCs w:val="0"/>
                <w:sz w:val="24"/>
                <w:szCs w:val="24"/>
                <w:vertAlign w:val="baseline"/>
                <w:lang w:val="en-US" w:eastAsia="zh-CN"/>
              </w:rPr>
            </w:pPr>
            <w:r>
              <w:rPr>
                <w:rFonts w:hint="eastAsia" w:ascii="Times New Roman" w:hAnsi="Times New Roman" w:eastAsia="宋体" w:cs="Times New Roman"/>
                <w:b w:val="0"/>
                <w:bCs w:val="0"/>
                <w:sz w:val="24"/>
                <w:szCs w:val="24"/>
                <w:lang w:val="en-US" w:eastAsia="zh-CN"/>
              </w:rPr>
              <w:t>8</w:t>
            </w:r>
          </w:p>
        </w:tc>
      </w:tr>
      <w:tr w14:paraId="5B9FC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4" w:type="dxa"/>
          </w:tcPr>
          <w:p w14:paraId="6A95F52B">
            <w:pPr>
              <w:numPr>
                <w:ilvl w:val="0"/>
                <w:numId w:val="0"/>
              </w:numPr>
              <w:spacing w:line="360" w:lineRule="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工作态度自评分</w:t>
            </w:r>
          </w:p>
        </w:tc>
        <w:tc>
          <w:tcPr>
            <w:tcW w:w="5708" w:type="dxa"/>
          </w:tcPr>
          <w:p w14:paraId="3D034E75">
            <w:pPr>
              <w:numPr>
                <w:ilvl w:val="0"/>
                <w:numId w:val="0"/>
              </w:numPr>
              <w:spacing w:line="360" w:lineRule="auto"/>
              <w:rPr>
                <w:rFonts w:hint="eastAsia" w:ascii="宋体" w:hAnsi="宋体" w:eastAsia="宋体" w:cs="宋体"/>
                <w:b w:val="0"/>
                <w:bCs w:val="0"/>
                <w:sz w:val="24"/>
                <w:szCs w:val="24"/>
                <w:vertAlign w:val="baseline"/>
                <w:lang w:val="en-US" w:eastAsia="zh-CN"/>
              </w:rPr>
            </w:pPr>
            <w:r>
              <w:rPr>
                <w:rFonts w:hint="eastAsia" w:ascii="Times New Roman" w:hAnsi="Times New Roman" w:eastAsia="宋体" w:cs="Times New Roman"/>
                <w:b w:val="0"/>
                <w:bCs w:val="0"/>
                <w:sz w:val="24"/>
                <w:szCs w:val="24"/>
                <w:lang w:val="en-US" w:eastAsia="zh-CN"/>
              </w:rPr>
              <w:t>8</w:t>
            </w:r>
          </w:p>
        </w:tc>
      </w:tr>
      <w:tr w14:paraId="1442A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4" w:type="dxa"/>
          </w:tcPr>
          <w:p w14:paraId="0C71978E">
            <w:pPr>
              <w:numPr>
                <w:ilvl w:val="0"/>
                <w:numId w:val="0"/>
              </w:numPr>
              <w:spacing w:line="360" w:lineRule="auto"/>
              <w:rPr>
                <w:rFonts w:hint="eastAsia" w:ascii="宋体" w:hAnsi="宋体" w:eastAsia="宋体" w:cs="宋体"/>
                <w:b/>
                <w:bCs/>
                <w:sz w:val="24"/>
                <w:szCs w:val="24"/>
                <w:vertAlign w:val="baseline"/>
              </w:rPr>
            </w:pPr>
            <w:r>
              <w:rPr>
                <w:rFonts w:hint="eastAsia" w:ascii="宋体" w:hAnsi="宋体" w:eastAsia="宋体" w:cs="宋体"/>
                <w:b w:val="0"/>
                <w:bCs w:val="0"/>
                <w:sz w:val="24"/>
                <w:szCs w:val="24"/>
              </w:rPr>
              <w:t>团队贡献自评分</w:t>
            </w:r>
          </w:p>
        </w:tc>
        <w:tc>
          <w:tcPr>
            <w:tcW w:w="5708" w:type="dxa"/>
          </w:tcPr>
          <w:p w14:paraId="59D2BFBD">
            <w:pPr>
              <w:numPr>
                <w:ilvl w:val="0"/>
                <w:numId w:val="0"/>
              </w:numPr>
              <w:spacing w:line="360" w:lineRule="auto"/>
              <w:rPr>
                <w:rFonts w:hint="eastAsia" w:ascii="宋体" w:hAnsi="宋体" w:eastAsia="宋体" w:cs="宋体"/>
                <w:b w:val="0"/>
                <w:bCs w:val="0"/>
                <w:sz w:val="24"/>
                <w:szCs w:val="24"/>
                <w:vertAlign w:val="baseline"/>
                <w:lang w:val="en-US" w:eastAsia="zh-CN"/>
              </w:rPr>
            </w:pPr>
            <w:r>
              <w:rPr>
                <w:rFonts w:hint="eastAsia" w:ascii="Times New Roman" w:hAnsi="Times New Roman" w:eastAsia="宋体" w:cs="Times New Roman"/>
                <w:b w:val="0"/>
                <w:bCs w:val="0"/>
                <w:sz w:val="24"/>
                <w:szCs w:val="24"/>
                <w:lang w:val="en-US" w:eastAsia="zh-CN"/>
              </w:rPr>
              <w:t>8</w:t>
            </w:r>
          </w:p>
        </w:tc>
      </w:tr>
      <w:tr w14:paraId="7533A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8" w:hRule="atLeast"/>
        </w:trPr>
        <w:tc>
          <w:tcPr>
            <w:tcW w:w="2814" w:type="dxa"/>
          </w:tcPr>
          <w:p w14:paraId="4338A42E">
            <w:pPr>
              <w:numPr>
                <w:ilvl w:val="0"/>
                <w:numId w:val="0"/>
              </w:numPr>
              <w:spacing w:line="360" w:lineRule="auto"/>
              <w:rPr>
                <w:rFonts w:hint="eastAsia" w:ascii="宋体" w:hAnsi="宋体" w:eastAsia="宋体" w:cs="宋体"/>
                <w:b/>
                <w:bCs/>
                <w:sz w:val="24"/>
                <w:szCs w:val="24"/>
                <w:vertAlign w:val="baseline"/>
              </w:rPr>
            </w:pPr>
            <w:r>
              <w:rPr>
                <w:rFonts w:hint="eastAsia" w:ascii="宋体" w:hAnsi="宋体" w:eastAsia="宋体" w:cs="宋体"/>
                <w:b w:val="0"/>
                <w:bCs w:val="0"/>
                <w:sz w:val="24"/>
                <w:szCs w:val="24"/>
              </w:rPr>
              <w:t>总体自评与理由</w:t>
            </w:r>
          </w:p>
        </w:tc>
        <w:tc>
          <w:tcPr>
            <w:tcW w:w="5708" w:type="dxa"/>
          </w:tcPr>
          <w:p w14:paraId="1ABE32B8">
            <w:pPr>
              <w:numPr>
                <w:ilvl w:val="0"/>
                <w:numId w:val="0"/>
              </w:numPr>
              <w:spacing w:line="360" w:lineRule="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 xml:space="preserve">总体评分 </w:t>
            </w:r>
            <w:r>
              <w:rPr>
                <w:rFonts w:hint="eastAsia" w:ascii="Times New Roman" w:hAnsi="Times New Roman" w:eastAsia="宋体" w:cs="Times New Roman"/>
                <w:b w:val="0"/>
                <w:bCs w:val="0"/>
                <w:sz w:val="24"/>
                <w:szCs w:val="24"/>
                <w:lang w:val="en-US" w:eastAsia="zh-CN"/>
              </w:rPr>
              <w:t xml:space="preserve">8 </w:t>
            </w:r>
            <w:r>
              <w:rPr>
                <w:rFonts w:hint="eastAsia" w:ascii="宋体" w:hAnsi="宋体" w:eastAsia="宋体" w:cs="宋体"/>
                <w:b w:val="0"/>
                <w:bCs w:val="0"/>
                <w:sz w:val="24"/>
                <w:szCs w:val="24"/>
                <w:vertAlign w:val="baseline"/>
                <w:lang w:val="en-US" w:eastAsia="zh-CN"/>
              </w:rPr>
              <w:t>分</w:t>
            </w:r>
          </w:p>
          <w:p w14:paraId="4339FAE6">
            <w:pPr>
              <w:numPr>
                <w:ilvl w:val="0"/>
                <w:numId w:val="0"/>
              </w:numPr>
              <w:spacing w:line="360" w:lineRule="auto"/>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本年度核心参与</w:t>
            </w:r>
            <w:r>
              <w:rPr>
                <w:rFonts w:hint="default" w:ascii="Times New Roman" w:hAnsi="Times New Roman" w:eastAsia="宋体" w:cs="Times New Roman"/>
                <w:b w:val="0"/>
                <w:bCs w:val="0"/>
                <w:sz w:val="24"/>
                <w:szCs w:val="24"/>
                <w:lang w:val="en-US" w:eastAsia="zh-CN"/>
              </w:rPr>
              <w:t xml:space="preserve"> 12 </w:t>
            </w:r>
            <w:r>
              <w:rPr>
                <w:rFonts w:hint="default" w:ascii="宋体" w:hAnsi="宋体" w:eastAsia="宋体" w:cs="宋体"/>
                <w:b w:val="0"/>
                <w:bCs w:val="0"/>
                <w:sz w:val="24"/>
                <w:szCs w:val="24"/>
                <w:vertAlign w:val="baseline"/>
                <w:lang w:val="en-US" w:eastAsia="zh-CN"/>
              </w:rPr>
              <w:t xml:space="preserve">个项目质量保障，闭环 </w:t>
            </w:r>
            <w:r>
              <w:rPr>
                <w:rFonts w:hint="default" w:ascii="Times New Roman" w:hAnsi="Times New Roman" w:eastAsia="宋体" w:cs="Times New Roman"/>
                <w:b w:val="0"/>
                <w:bCs w:val="0"/>
                <w:sz w:val="24"/>
                <w:szCs w:val="24"/>
                <w:lang w:val="en-US" w:eastAsia="zh-CN"/>
              </w:rPr>
              <w:t>1500 +</w:t>
            </w:r>
            <w:r>
              <w:rPr>
                <w:rFonts w:hint="default" w:ascii="宋体" w:hAnsi="宋体" w:eastAsia="宋体" w:cs="宋体"/>
                <w:b w:val="0"/>
                <w:bCs w:val="0"/>
                <w:sz w:val="24"/>
                <w:szCs w:val="24"/>
                <w:vertAlign w:val="baseline"/>
                <w:lang w:val="en-US" w:eastAsia="zh-CN"/>
              </w:rPr>
              <w:t xml:space="preserve"> 缺陷，落地自动化框架提升效率，输出 </w:t>
            </w:r>
            <w:r>
              <w:rPr>
                <w:rFonts w:hint="default" w:ascii="Times New Roman" w:hAnsi="Times New Roman" w:eastAsia="宋体" w:cs="Times New Roman"/>
                <w:b w:val="0"/>
                <w:bCs w:val="0"/>
                <w:sz w:val="24"/>
                <w:szCs w:val="24"/>
                <w:lang w:val="en-US" w:eastAsia="zh-CN"/>
              </w:rPr>
              <w:t xml:space="preserve">83 </w:t>
            </w:r>
            <w:r>
              <w:rPr>
                <w:rFonts w:hint="default" w:ascii="宋体" w:hAnsi="宋体" w:eastAsia="宋体" w:cs="宋体"/>
                <w:b w:val="0"/>
                <w:bCs w:val="0"/>
                <w:sz w:val="24"/>
                <w:szCs w:val="24"/>
                <w:vertAlign w:val="baseline"/>
                <w:lang w:val="en-US" w:eastAsia="zh-CN"/>
              </w:rPr>
              <w:t>份关键文档支撑交付与知识沉淀；新增接口自动化、协议封装等技能；工作严谨主动，前置介入需求，助力团队构建质量保障体系；通过文档沉淀与新人带教赋能团队。不足在于安全、性能测试能力待深化，后续将针对性提升，向测试专家进阶。</w:t>
            </w:r>
          </w:p>
        </w:tc>
      </w:tr>
    </w:tbl>
    <w:p w14:paraId="10B04E69">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9</w:t>
      </w:r>
      <w:r>
        <w:rPr>
          <w:rFonts w:hint="eastAsia" w:ascii="宋体" w:hAnsi="宋体" w:eastAsia="宋体" w:cs="宋体"/>
          <w:b/>
          <w:bCs/>
          <w:sz w:val="24"/>
          <w:szCs w:val="24"/>
        </w:rPr>
        <w:t>.2 期望与反馈</w:t>
      </w:r>
    </w:p>
    <w:p w14:paraId="5DEF44AD">
      <w:pPr>
        <w:spacing w:line="360" w:lineRule="auto"/>
        <w:ind w:firstLine="420" w:firstLineChars="0"/>
        <w:rPr>
          <w:rFonts w:hint="eastAsia" w:eastAsiaTheme="minorEastAsia"/>
          <w:lang w:eastAsia="zh-CN"/>
        </w:rPr>
      </w:pPr>
      <w:r>
        <w:rPr>
          <w:rFonts w:hint="eastAsia" w:ascii="宋体" w:hAnsi="宋体" w:eastAsia="宋体" w:cs="宋体"/>
          <w:b w:val="0"/>
          <w:bCs w:val="0"/>
          <w:sz w:val="24"/>
          <w:szCs w:val="24"/>
          <w:lang w:val="en-US" w:eastAsia="zh-CN"/>
        </w:rPr>
        <w:t>职业指导：希望管理者能多分享性能与安全测试的实战经验、问题排查技巧，以及积累的踩坑心得，助力大家在技术领域深耕不辍。</w:t>
      </w:r>
    </w:p>
    <w:p w14:paraId="4A411CD4">
      <w:pPr>
        <w:spacing w:line="360" w:lineRule="auto"/>
        <w:ind w:firstLine="420" w:firstLineChars="0"/>
        <w:rPr>
          <w:rFonts w:hint="eastAsia" w:eastAsiaTheme="minorEastAsia"/>
          <w:lang w:eastAsia="zh-CN"/>
        </w:rPr>
      </w:pPr>
      <w:r>
        <w:rPr>
          <w:rFonts w:hint="eastAsia" w:ascii="宋体" w:hAnsi="宋体" w:eastAsia="宋体" w:cs="宋体"/>
          <w:b w:val="0"/>
          <w:bCs w:val="0"/>
          <w:sz w:val="24"/>
          <w:szCs w:val="24"/>
          <w:lang w:val="en-US" w:eastAsia="zh-CN"/>
        </w:rPr>
        <w:t>绩效评估：从多个维度进行横向考量，如工作态度、效率、产出质量、任务难易程度、出勤率等多方面考察。</w:t>
      </w:r>
    </w:p>
    <w:p w14:paraId="09842F94">
      <w:pPr>
        <w:spacing w:line="360" w:lineRule="auto"/>
        <w:ind w:firstLine="420" w:firstLineChars="0"/>
        <w:rPr>
          <w:rFonts w:hint="eastAsia" w:ascii="宋体" w:hAnsi="宋体" w:eastAsia="宋体" w:cs="宋体"/>
          <w:b w:val="0"/>
          <w:bCs w:val="0"/>
          <w:i/>
          <w:iCs/>
          <w:color w:val="A6A6A6" w:themeColor="background1" w:themeShade="A6"/>
          <w:sz w:val="24"/>
          <w:szCs w:val="24"/>
        </w:rPr>
      </w:pPr>
      <w:r>
        <w:rPr>
          <w:rFonts w:hint="eastAsia" w:ascii="宋体" w:hAnsi="宋体" w:eastAsia="宋体" w:cs="宋体"/>
          <w:b w:val="0"/>
          <w:bCs w:val="0"/>
          <w:sz w:val="24"/>
          <w:szCs w:val="24"/>
          <w:lang w:val="en-US" w:eastAsia="zh-CN"/>
        </w:rPr>
        <w:t>沟通支持：每季度开展一次一对一职业沟通，及时对齐目标与改进方向；明确测试岗位专业晋升路径及对应薪资福利。</w:t>
      </w: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B10DB1">
    <w:pPr>
      <w:pStyle w:val="2"/>
    </w:pPr>
  </w:p>
  <w:p w14:paraId="5FB9F19C">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DC406B">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5DC406B">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5BB120"/>
    <w:multiLevelType w:val="singleLevel"/>
    <w:tmpl w:val="A95BB120"/>
    <w:lvl w:ilvl="0" w:tentative="0">
      <w:start w:val="1"/>
      <w:numFmt w:val="bullet"/>
      <w:lvlText w:val=""/>
      <w:lvlJc w:val="left"/>
      <w:pPr>
        <w:ind w:left="420" w:hanging="420"/>
      </w:pPr>
      <w:rPr>
        <w:rFonts w:hint="default" w:ascii="Wingdings" w:hAnsi="Wingdings"/>
      </w:rPr>
    </w:lvl>
  </w:abstractNum>
  <w:abstractNum w:abstractNumId="1">
    <w:nsid w:val="B7FD541E"/>
    <w:multiLevelType w:val="singleLevel"/>
    <w:tmpl w:val="B7FD541E"/>
    <w:lvl w:ilvl="0" w:tentative="0">
      <w:start w:val="1"/>
      <w:numFmt w:val="decimalEnclosedCircleChinese"/>
      <w:suff w:val="nothing"/>
      <w:lvlText w:val="%1　"/>
      <w:lvlJc w:val="left"/>
      <w:pPr>
        <w:ind w:left="0" w:firstLine="400"/>
      </w:pPr>
      <w:rPr>
        <w:rFonts w:hint="eastAsia"/>
      </w:rPr>
    </w:lvl>
  </w:abstractNum>
  <w:abstractNum w:abstractNumId="2">
    <w:nsid w:val="C02118AA"/>
    <w:multiLevelType w:val="singleLevel"/>
    <w:tmpl w:val="C02118AA"/>
    <w:lvl w:ilvl="0" w:tentative="0">
      <w:start w:val="1"/>
      <w:numFmt w:val="decimalEnclosedCircleChinese"/>
      <w:suff w:val="nothing"/>
      <w:lvlText w:val="%1　"/>
      <w:lvlJc w:val="left"/>
      <w:pPr>
        <w:ind w:left="0" w:firstLine="400"/>
      </w:pPr>
      <w:rPr>
        <w:rFonts w:hint="eastAsia"/>
      </w:rPr>
    </w:lvl>
  </w:abstractNum>
  <w:abstractNum w:abstractNumId="3">
    <w:nsid w:val="C7F83EF7"/>
    <w:multiLevelType w:val="singleLevel"/>
    <w:tmpl w:val="C7F83EF7"/>
    <w:lvl w:ilvl="0" w:tentative="0">
      <w:start w:val="1"/>
      <w:numFmt w:val="decimalEnclosedCircleChinese"/>
      <w:suff w:val="nothing"/>
      <w:lvlText w:val="%1　"/>
      <w:lvlJc w:val="left"/>
      <w:pPr>
        <w:ind w:left="0" w:firstLine="400"/>
      </w:pPr>
      <w:rPr>
        <w:rFonts w:hint="eastAsia"/>
      </w:rPr>
    </w:lvl>
  </w:abstractNum>
  <w:abstractNum w:abstractNumId="4">
    <w:nsid w:val="CDB288BE"/>
    <w:multiLevelType w:val="singleLevel"/>
    <w:tmpl w:val="CDB288BE"/>
    <w:lvl w:ilvl="0" w:tentative="0">
      <w:start w:val="1"/>
      <w:numFmt w:val="decimalEnclosedCircleChinese"/>
      <w:suff w:val="nothing"/>
      <w:lvlText w:val="%1　"/>
      <w:lvlJc w:val="left"/>
      <w:pPr>
        <w:ind w:left="0" w:firstLine="400"/>
      </w:pPr>
      <w:rPr>
        <w:rFonts w:hint="eastAsia"/>
      </w:rPr>
    </w:lvl>
  </w:abstractNum>
  <w:abstractNum w:abstractNumId="5">
    <w:nsid w:val="D1741204"/>
    <w:multiLevelType w:val="singleLevel"/>
    <w:tmpl w:val="D1741204"/>
    <w:lvl w:ilvl="0" w:tentative="0">
      <w:start w:val="1"/>
      <w:numFmt w:val="decimalEnclosedCircleChinese"/>
      <w:suff w:val="nothing"/>
      <w:lvlText w:val="%1　"/>
      <w:lvlJc w:val="left"/>
      <w:pPr>
        <w:ind w:left="0" w:firstLine="400"/>
      </w:pPr>
      <w:rPr>
        <w:rFonts w:hint="eastAsia"/>
      </w:rPr>
    </w:lvl>
  </w:abstractNum>
  <w:abstractNum w:abstractNumId="6">
    <w:nsid w:val="D4124999"/>
    <w:multiLevelType w:val="singleLevel"/>
    <w:tmpl w:val="D4124999"/>
    <w:lvl w:ilvl="0" w:tentative="0">
      <w:start w:val="1"/>
      <w:numFmt w:val="decimalEnclosedCircleChinese"/>
      <w:suff w:val="nothing"/>
      <w:lvlText w:val="%1　"/>
      <w:lvlJc w:val="left"/>
      <w:pPr>
        <w:ind w:left="0" w:firstLine="400"/>
      </w:pPr>
      <w:rPr>
        <w:rFonts w:hint="eastAsia"/>
      </w:rPr>
    </w:lvl>
  </w:abstractNum>
  <w:abstractNum w:abstractNumId="7">
    <w:nsid w:val="DB30A35F"/>
    <w:multiLevelType w:val="singleLevel"/>
    <w:tmpl w:val="DB30A35F"/>
    <w:lvl w:ilvl="0" w:tentative="0">
      <w:start w:val="1"/>
      <w:numFmt w:val="decimalEnclosedCircleChinese"/>
      <w:suff w:val="nothing"/>
      <w:lvlText w:val="%1　"/>
      <w:lvlJc w:val="left"/>
      <w:pPr>
        <w:ind w:left="0" w:firstLine="400"/>
      </w:pPr>
      <w:rPr>
        <w:rFonts w:hint="eastAsia"/>
      </w:rPr>
    </w:lvl>
  </w:abstractNum>
  <w:abstractNum w:abstractNumId="8">
    <w:nsid w:val="F25EEE04"/>
    <w:multiLevelType w:val="singleLevel"/>
    <w:tmpl w:val="F25EEE04"/>
    <w:lvl w:ilvl="0" w:tentative="0">
      <w:start w:val="1"/>
      <w:numFmt w:val="decimalEnclosedCircleChinese"/>
      <w:suff w:val="nothing"/>
      <w:lvlText w:val="%1　"/>
      <w:lvlJc w:val="left"/>
      <w:pPr>
        <w:ind w:left="0" w:firstLine="400"/>
      </w:pPr>
      <w:rPr>
        <w:rFonts w:hint="eastAsia"/>
      </w:rPr>
    </w:lvl>
  </w:abstractNum>
  <w:abstractNum w:abstractNumId="9">
    <w:nsid w:val="FA4DE77E"/>
    <w:multiLevelType w:val="singleLevel"/>
    <w:tmpl w:val="FA4DE77E"/>
    <w:lvl w:ilvl="0" w:tentative="0">
      <w:start w:val="1"/>
      <w:numFmt w:val="bullet"/>
      <w:lvlText w:val=""/>
      <w:lvlJc w:val="left"/>
      <w:pPr>
        <w:ind w:left="420" w:hanging="420"/>
      </w:pPr>
      <w:rPr>
        <w:rFonts w:hint="default" w:ascii="Wingdings" w:hAnsi="Wingdings"/>
      </w:rPr>
    </w:lvl>
  </w:abstractNum>
  <w:abstractNum w:abstractNumId="10">
    <w:nsid w:val="FC7FAAA0"/>
    <w:multiLevelType w:val="singleLevel"/>
    <w:tmpl w:val="FC7FAAA0"/>
    <w:lvl w:ilvl="0" w:tentative="0">
      <w:start w:val="1"/>
      <w:numFmt w:val="decimalEnclosedCircleChinese"/>
      <w:suff w:val="nothing"/>
      <w:lvlText w:val="%1　"/>
      <w:lvlJc w:val="left"/>
      <w:pPr>
        <w:ind w:left="0" w:firstLine="400"/>
      </w:pPr>
      <w:rPr>
        <w:rFonts w:hint="eastAsia"/>
      </w:rPr>
    </w:lvl>
  </w:abstractNum>
  <w:abstractNum w:abstractNumId="11">
    <w:nsid w:val="02D929F7"/>
    <w:multiLevelType w:val="singleLevel"/>
    <w:tmpl w:val="02D929F7"/>
    <w:lvl w:ilvl="0" w:tentative="0">
      <w:start w:val="1"/>
      <w:numFmt w:val="bullet"/>
      <w:lvlText w:val=""/>
      <w:lvlJc w:val="left"/>
      <w:pPr>
        <w:ind w:left="420" w:hanging="420"/>
      </w:pPr>
      <w:rPr>
        <w:rFonts w:hint="default" w:ascii="Wingdings" w:hAnsi="Wingdings"/>
      </w:rPr>
    </w:lvl>
  </w:abstractNum>
  <w:abstractNum w:abstractNumId="12">
    <w:nsid w:val="058BF425"/>
    <w:multiLevelType w:val="singleLevel"/>
    <w:tmpl w:val="058BF425"/>
    <w:lvl w:ilvl="0" w:tentative="0">
      <w:start w:val="1"/>
      <w:numFmt w:val="bullet"/>
      <w:lvlText w:val=""/>
      <w:lvlJc w:val="left"/>
      <w:pPr>
        <w:ind w:left="420" w:hanging="420"/>
      </w:pPr>
      <w:rPr>
        <w:rFonts w:hint="default" w:ascii="Wingdings" w:hAnsi="Wingdings"/>
      </w:rPr>
    </w:lvl>
  </w:abstractNum>
  <w:abstractNum w:abstractNumId="13">
    <w:nsid w:val="204567AE"/>
    <w:multiLevelType w:val="singleLevel"/>
    <w:tmpl w:val="204567AE"/>
    <w:lvl w:ilvl="0" w:tentative="0">
      <w:start w:val="1"/>
      <w:numFmt w:val="decimalEnclosedCircleChinese"/>
      <w:suff w:val="nothing"/>
      <w:lvlText w:val="%1　"/>
      <w:lvlJc w:val="left"/>
      <w:pPr>
        <w:ind w:left="0" w:firstLine="400"/>
      </w:pPr>
      <w:rPr>
        <w:rFonts w:hint="eastAsia"/>
      </w:rPr>
    </w:lvl>
  </w:abstractNum>
  <w:abstractNum w:abstractNumId="14">
    <w:nsid w:val="23D362EA"/>
    <w:multiLevelType w:val="singleLevel"/>
    <w:tmpl w:val="23D362EA"/>
    <w:lvl w:ilvl="0" w:tentative="0">
      <w:start w:val="1"/>
      <w:numFmt w:val="decimalEnclosedCircleChinese"/>
      <w:suff w:val="nothing"/>
      <w:lvlText w:val="%1　"/>
      <w:lvlJc w:val="left"/>
      <w:pPr>
        <w:ind w:left="0" w:firstLine="400"/>
      </w:pPr>
      <w:rPr>
        <w:rFonts w:hint="eastAsia"/>
      </w:rPr>
    </w:lvl>
  </w:abstractNum>
  <w:abstractNum w:abstractNumId="15">
    <w:nsid w:val="25753FBE"/>
    <w:multiLevelType w:val="singleLevel"/>
    <w:tmpl w:val="25753FBE"/>
    <w:lvl w:ilvl="0" w:tentative="0">
      <w:start w:val="1"/>
      <w:numFmt w:val="decimalEnclosedCircleChinese"/>
      <w:suff w:val="nothing"/>
      <w:lvlText w:val="%1　"/>
      <w:lvlJc w:val="left"/>
      <w:pPr>
        <w:ind w:left="0" w:firstLine="400"/>
      </w:pPr>
      <w:rPr>
        <w:rFonts w:hint="eastAsia"/>
      </w:rPr>
    </w:lvl>
  </w:abstractNum>
  <w:abstractNum w:abstractNumId="16">
    <w:nsid w:val="279DCF01"/>
    <w:multiLevelType w:val="singleLevel"/>
    <w:tmpl w:val="279DCF01"/>
    <w:lvl w:ilvl="0" w:tentative="0">
      <w:start w:val="1"/>
      <w:numFmt w:val="decimalEnclosedCircleChinese"/>
      <w:suff w:val="nothing"/>
      <w:lvlText w:val="%1　"/>
      <w:lvlJc w:val="left"/>
      <w:pPr>
        <w:ind w:left="0" w:firstLine="400"/>
      </w:pPr>
      <w:rPr>
        <w:rFonts w:hint="eastAsia"/>
      </w:rPr>
    </w:lvl>
  </w:abstractNum>
  <w:abstractNum w:abstractNumId="17">
    <w:nsid w:val="2DFFC2A7"/>
    <w:multiLevelType w:val="singleLevel"/>
    <w:tmpl w:val="2DFFC2A7"/>
    <w:lvl w:ilvl="0" w:tentative="0">
      <w:start w:val="1"/>
      <w:numFmt w:val="decimalEnclosedCircleChinese"/>
      <w:suff w:val="nothing"/>
      <w:lvlText w:val="%1　"/>
      <w:lvlJc w:val="left"/>
      <w:pPr>
        <w:ind w:left="0" w:firstLine="400"/>
      </w:pPr>
      <w:rPr>
        <w:rFonts w:hint="eastAsia"/>
      </w:rPr>
    </w:lvl>
  </w:abstractNum>
  <w:abstractNum w:abstractNumId="18">
    <w:nsid w:val="2E7708A9"/>
    <w:multiLevelType w:val="singleLevel"/>
    <w:tmpl w:val="2E7708A9"/>
    <w:lvl w:ilvl="0" w:tentative="0">
      <w:start w:val="1"/>
      <w:numFmt w:val="decimalEnclosedCircleChinese"/>
      <w:suff w:val="nothing"/>
      <w:lvlText w:val="%1　"/>
      <w:lvlJc w:val="left"/>
      <w:pPr>
        <w:ind w:left="0" w:firstLine="400"/>
      </w:pPr>
      <w:rPr>
        <w:rFonts w:hint="eastAsia"/>
      </w:rPr>
    </w:lvl>
  </w:abstractNum>
  <w:abstractNum w:abstractNumId="19">
    <w:nsid w:val="309A533F"/>
    <w:multiLevelType w:val="singleLevel"/>
    <w:tmpl w:val="309A533F"/>
    <w:lvl w:ilvl="0" w:tentative="0">
      <w:start w:val="1"/>
      <w:numFmt w:val="decimalEnclosedCircleChinese"/>
      <w:suff w:val="nothing"/>
      <w:lvlText w:val="%1　"/>
      <w:lvlJc w:val="left"/>
      <w:pPr>
        <w:ind w:left="0" w:firstLine="400"/>
      </w:pPr>
      <w:rPr>
        <w:rFonts w:hint="eastAsia"/>
      </w:rPr>
    </w:lvl>
  </w:abstractNum>
  <w:abstractNum w:abstractNumId="20">
    <w:nsid w:val="32DD7955"/>
    <w:multiLevelType w:val="singleLevel"/>
    <w:tmpl w:val="32DD7955"/>
    <w:lvl w:ilvl="0" w:tentative="0">
      <w:start w:val="1"/>
      <w:numFmt w:val="bullet"/>
      <w:lvlText w:val=""/>
      <w:lvlJc w:val="left"/>
      <w:pPr>
        <w:ind w:left="420" w:hanging="420"/>
      </w:pPr>
      <w:rPr>
        <w:rFonts w:hint="default" w:ascii="Wingdings" w:hAnsi="Wingdings"/>
      </w:rPr>
    </w:lvl>
  </w:abstractNum>
  <w:abstractNum w:abstractNumId="21">
    <w:nsid w:val="3BBC7C8D"/>
    <w:multiLevelType w:val="singleLevel"/>
    <w:tmpl w:val="3BBC7C8D"/>
    <w:lvl w:ilvl="0" w:tentative="0">
      <w:start w:val="1"/>
      <w:numFmt w:val="decimalEnclosedCircleChinese"/>
      <w:suff w:val="nothing"/>
      <w:lvlText w:val="%1　"/>
      <w:lvlJc w:val="left"/>
      <w:pPr>
        <w:ind w:left="0" w:firstLine="400"/>
      </w:pPr>
      <w:rPr>
        <w:rFonts w:hint="eastAsia"/>
      </w:rPr>
    </w:lvl>
  </w:abstractNum>
  <w:abstractNum w:abstractNumId="22">
    <w:nsid w:val="476FC5D9"/>
    <w:multiLevelType w:val="singleLevel"/>
    <w:tmpl w:val="476FC5D9"/>
    <w:lvl w:ilvl="0" w:tentative="0">
      <w:start w:val="1"/>
      <w:numFmt w:val="bullet"/>
      <w:lvlText w:val=""/>
      <w:lvlJc w:val="left"/>
      <w:pPr>
        <w:ind w:left="420" w:hanging="420"/>
      </w:pPr>
      <w:rPr>
        <w:rFonts w:hint="default" w:ascii="Wingdings" w:hAnsi="Wingdings"/>
      </w:rPr>
    </w:lvl>
  </w:abstractNum>
  <w:abstractNum w:abstractNumId="23">
    <w:nsid w:val="5533484D"/>
    <w:multiLevelType w:val="singleLevel"/>
    <w:tmpl w:val="5533484D"/>
    <w:lvl w:ilvl="0" w:tentative="0">
      <w:start w:val="1"/>
      <w:numFmt w:val="bullet"/>
      <w:lvlText w:val=""/>
      <w:lvlJc w:val="left"/>
      <w:pPr>
        <w:ind w:left="420" w:hanging="420"/>
      </w:pPr>
      <w:rPr>
        <w:rFonts w:hint="default" w:ascii="Wingdings" w:hAnsi="Wingdings"/>
      </w:rPr>
    </w:lvl>
  </w:abstractNum>
  <w:abstractNum w:abstractNumId="24">
    <w:nsid w:val="5B67DD45"/>
    <w:multiLevelType w:val="singleLevel"/>
    <w:tmpl w:val="5B67DD45"/>
    <w:lvl w:ilvl="0" w:tentative="0">
      <w:start w:val="1"/>
      <w:numFmt w:val="bullet"/>
      <w:lvlText w:val=""/>
      <w:lvlJc w:val="left"/>
      <w:pPr>
        <w:ind w:left="420" w:hanging="420"/>
      </w:pPr>
      <w:rPr>
        <w:rFonts w:hint="default" w:ascii="Wingdings" w:hAnsi="Wingdings"/>
      </w:rPr>
    </w:lvl>
  </w:abstractNum>
  <w:abstractNum w:abstractNumId="25">
    <w:nsid w:val="5CA1184B"/>
    <w:multiLevelType w:val="singleLevel"/>
    <w:tmpl w:val="5CA1184B"/>
    <w:lvl w:ilvl="0" w:tentative="0">
      <w:start w:val="1"/>
      <w:numFmt w:val="bullet"/>
      <w:lvlText w:val=""/>
      <w:lvlJc w:val="left"/>
      <w:pPr>
        <w:ind w:left="420" w:hanging="420"/>
      </w:pPr>
      <w:rPr>
        <w:rFonts w:hint="default" w:ascii="Wingdings" w:hAnsi="Wingdings"/>
      </w:rPr>
    </w:lvl>
  </w:abstractNum>
  <w:abstractNum w:abstractNumId="26">
    <w:nsid w:val="5F2F837A"/>
    <w:multiLevelType w:val="singleLevel"/>
    <w:tmpl w:val="5F2F837A"/>
    <w:lvl w:ilvl="0" w:tentative="0">
      <w:start w:val="1"/>
      <w:numFmt w:val="decimalEnclosedCircleChinese"/>
      <w:suff w:val="nothing"/>
      <w:lvlText w:val="%1　"/>
      <w:lvlJc w:val="left"/>
      <w:pPr>
        <w:ind w:left="0" w:firstLine="400"/>
      </w:pPr>
      <w:rPr>
        <w:rFonts w:hint="eastAsia"/>
      </w:rPr>
    </w:lvl>
  </w:abstractNum>
  <w:abstractNum w:abstractNumId="27">
    <w:nsid w:val="67B3B0BA"/>
    <w:multiLevelType w:val="singleLevel"/>
    <w:tmpl w:val="67B3B0BA"/>
    <w:lvl w:ilvl="0" w:tentative="0">
      <w:start w:val="1"/>
      <w:numFmt w:val="bullet"/>
      <w:lvlText w:val=""/>
      <w:lvlJc w:val="left"/>
      <w:pPr>
        <w:ind w:left="420" w:hanging="420"/>
      </w:pPr>
      <w:rPr>
        <w:rFonts w:hint="default" w:ascii="Wingdings" w:hAnsi="Wingdings"/>
      </w:rPr>
    </w:lvl>
  </w:abstractNum>
  <w:abstractNum w:abstractNumId="28">
    <w:nsid w:val="73DCC7F5"/>
    <w:multiLevelType w:val="singleLevel"/>
    <w:tmpl w:val="73DCC7F5"/>
    <w:lvl w:ilvl="0" w:tentative="0">
      <w:start w:val="1"/>
      <w:numFmt w:val="chineseCounting"/>
      <w:suff w:val="nothing"/>
      <w:lvlText w:val="%1、"/>
      <w:lvlJc w:val="left"/>
      <w:rPr>
        <w:rFonts w:hint="eastAsia"/>
      </w:rPr>
    </w:lvl>
  </w:abstractNum>
  <w:num w:numId="1">
    <w:abstractNumId w:val="28"/>
  </w:num>
  <w:num w:numId="2">
    <w:abstractNumId w:val="27"/>
  </w:num>
  <w:num w:numId="3">
    <w:abstractNumId w:val="25"/>
  </w:num>
  <w:num w:numId="4">
    <w:abstractNumId w:val="10"/>
  </w:num>
  <w:num w:numId="5">
    <w:abstractNumId w:val="12"/>
  </w:num>
  <w:num w:numId="6">
    <w:abstractNumId w:val="6"/>
  </w:num>
  <w:num w:numId="7">
    <w:abstractNumId w:val="19"/>
  </w:num>
  <w:num w:numId="8">
    <w:abstractNumId w:val="2"/>
  </w:num>
  <w:num w:numId="9">
    <w:abstractNumId w:val="18"/>
  </w:num>
  <w:num w:numId="10">
    <w:abstractNumId w:val="17"/>
  </w:num>
  <w:num w:numId="11">
    <w:abstractNumId w:val="11"/>
  </w:num>
  <w:num w:numId="12">
    <w:abstractNumId w:val="4"/>
  </w:num>
  <w:num w:numId="13">
    <w:abstractNumId w:val="20"/>
  </w:num>
  <w:num w:numId="14">
    <w:abstractNumId w:val="21"/>
  </w:num>
  <w:num w:numId="15">
    <w:abstractNumId w:val="9"/>
  </w:num>
  <w:num w:numId="16">
    <w:abstractNumId w:val="16"/>
  </w:num>
  <w:num w:numId="17">
    <w:abstractNumId w:val="23"/>
  </w:num>
  <w:num w:numId="18">
    <w:abstractNumId w:val="26"/>
  </w:num>
  <w:num w:numId="19">
    <w:abstractNumId w:val="8"/>
  </w:num>
  <w:num w:numId="20">
    <w:abstractNumId w:val="24"/>
  </w:num>
  <w:num w:numId="21">
    <w:abstractNumId w:val="15"/>
  </w:num>
  <w:num w:numId="22">
    <w:abstractNumId w:val="14"/>
  </w:num>
  <w:num w:numId="23">
    <w:abstractNumId w:val="22"/>
  </w:num>
  <w:num w:numId="24">
    <w:abstractNumId w:val="13"/>
  </w:num>
  <w:num w:numId="25">
    <w:abstractNumId w:val="0"/>
  </w:num>
  <w:num w:numId="26">
    <w:abstractNumId w:val="7"/>
  </w:num>
  <w:num w:numId="27">
    <w:abstractNumId w:val="5"/>
  </w:num>
  <w:num w:numId="28">
    <w:abstractNumId w:val="3"/>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95C68"/>
    <w:rsid w:val="00A270FF"/>
    <w:rsid w:val="01F517BC"/>
    <w:rsid w:val="01FF3E8F"/>
    <w:rsid w:val="04061907"/>
    <w:rsid w:val="06C809FA"/>
    <w:rsid w:val="06CD24E2"/>
    <w:rsid w:val="09C74BBD"/>
    <w:rsid w:val="0A1D59A5"/>
    <w:rsid w:val="0BF16C73"/>
    <w:rsid w:val="0F5578F2"/>
    <w:rsid w:val="117600F6"/>
    <w:rsid w:val="11FC5955"/>
    <w:rsid w:val="1232769D"/>
    <w:rsid w:val="12EF7E7B"/>
    <w:rsid w:val="1344438F"/>
    <w:rsid w:val="16F41D35"/>
    <w:rsid w:val="1A12583D"/>
    <w:rsid w:val="1A445D6D"/>
    <w:rsid w:val="1BFD1A20"/>
    <w:rsid w:val="1C1D368F"/>
    <w:rsid w:val="1D0B7ACC"/>
    <w:rsid w:val="1D357329"/>
    <w:rsid w:val="1E9E4041"/>
    <w:rsid w:val="220628F4"/>
    <w:rsid w:val="22632F8C"/>
    <w:rsid w:val="23535F81"/>
    <w:rsid w:val="23DF31D0"/>
    <w:rsid w:val="24C51427"/>
    <w:rsid w:val="24E270FF"/>
    <w:rsid w:val="257D111F"/>
    <w:rsid w:val="25B40CD0"/>
    <w:rsid w:val="27EE7C48"/>
    <w:rsid w:val="2BC03B14"/>
    <w:rsid w:val="2C630CC1"/>
    <w:rsid w:val="2D092D6F"/>
    <w:rsid w:val="2D7C300A"/>
    <w:rsid w:val="2E22098C"/>
    <w:rsid w:val="2F1C3757"/>
    <w:rsid w:val="2FF3110E"/>
    <w:rsid w:val="318525F4"/>
    <w:rsid w:val="32F50B16"/>
    <w:rsid w:val="341B4A8C"/>
    <w:rsid w:val="344B2EDC"/>
    <w:rsid w:val="35415F83"/>
    <w:rsid w:val="359804E2"/>
    <w:rsid w:val="35A26038"/>
    <w:rsid w:val="35BB5A78"/>
    <w:rsid w:val="36FB1EA4"/>
    <w:rsid w:val="39BE12C6"/>
    <w:rsid w:val="3A295B09"/>
    <w:rsid w:val="3A916DA7"/>
    <w:rsid w:val="3BC414F5"/>
    <w:rsid w:val="3BC7110A"/>
    <w:rsid w:val="3BF730ED"/>
    <w:rsid w:val="3CAA4196"/>
    <w:rsid w:val="3D170FAE"/>
    <w:rsid w:val="3DD05E38"/>
    <w:rsid w:val="3E5666DF"/>
    <w:rsid w:val="3FF0754F"/>
    <w:rsid w:val="405C7ADD"/>
    <w:rsid w:val="415D5AA1"/>
    <w:rsid w:val="41FA784B"/>
    <w:rsid w:val="426F0B0E"/>
    <w:rsid w:val="42742499"/>
    <w:rsid w:val="42B961F6"/>
    <w:rsid w:val="444D6729"/>
    <w:rsid w:val="44C6409D"/>
    <w:rsid w:val="45661B78"/>
    <w:rsid w:val="45DA09E5"/>
    <w:rsid w:val="46A128F5"/>
    <w:rsid w:val="47B10A89"/>
    <w:rsid w:val="47F03402"/>
    <w:rsid w:val="48B86767"/>
    <w:rsid w:val="49156DF5"/>
    <w:rsid w:val="49D77299"/>
    <w:rsid w:val="4ACF07D1"/>
    <w:rsid w:val="4BCD7F61"/>
    <w:rsid w:val="4C446CC9"/>
    <w:rsid w:val="4D974F71"/>
    <w:rsid w:val="4E9916D8"/>
    <w:rsid w:val="4F117298"/>
    <w:rsid w:val="4F3F4BCC"/>
    <w:rsid w:val="4F835CDC"/>
    <w:rsid w:val="50286811"/>
    <w:rsid w:val="502B7796"/>
    <w:rsid w:val="50B279AE"/>
    <w:rsid w:val="50E62030"/>
    <w:rsid w:val="525677EB"/>
    <w:rsid w:val="53626B0C"/>
    <w:rsid w:val="545A279C"/>
    <w:rsid w:val="550B27A3"/>
    <w:rsid w:val="551408A9"/>
    <w:rsid w:val="56366CD9"/>
    <w:rsid w:val="57A01F8E"/>
    <w:rsid w:val="57C3105D"/>
    <w:rsid w:val="58571B21"/>
    <w:rsid w:val="58CE43B4"/>
    <w:rsid w:val="591837CB"/>
    <w:rsid w:val="59B923C1"/>
    <w:rsid w:val="59FB5B93"/>
    <w:rsid w:val="5B8B0D18"/>
    <w:rsid w:val="5BB24A62"/>
    <w:rsid w:val="5C0851C0"/>
    <w:rsid w:val="5C936557"/>
    <w:rsid w:val="5D1F428F"/>
    <w:rsid w:val="5DC664B8"/>
    <w:rsid w:val="5E646909"/>
    <w:rsid w:val="5F67595B"/>
    <w:rsid w:val="5FC76992"/>
    <w:rsid w:val="600E79D6"/>
    <w:rsid w:val="60A16FEA"/>
    <w:rsid w:val="614E27A2"/>
    <w:rsid w:val="617412AE"/>
    <w:rsid w:val="61943847"/>
    <w:rsid w:val="62CE3FB1"/>
    <w:rsid w:val="644D3EFB"/>
    <w:rsid w:val="64B472D0"/>
    <w:rsid w:val="64C40C70"/>
    <w:rsid w:val="658E17A5"/>
    <w:rsid w:val="67636CE4"/>
    <w:rsid w:val="68C3052F"/>
    <w:rsid w:val="6A383C54"/>
    <w:rsid w:val="6A3E572E"/>
    <w:rsid w:val="6AC61874"/>
    <w:rsid w:val="6B224807"/>
    <w:rsid w:val="6B963A15"/>
    <w:rsid w:val="6BEA090B"/>
    <w:rsid w:val="6C094140"/>
    <w:rsid w:val="6D602485"/>
    <w:rsid w:val="6DF16558"/>
    <w:rsid w:val="6E2039C3"/>
    <w:rsid w:val="6F6020C5"/>
    <w:rsid w:val="6FA17239"/>
    <w:rsid w:val="731F2F51"/>
    <w:rsid w:val="73D500D6"/>
    <w:rsid w:val="74281823"/>
    <w:rsid w:val="75564B33"/>
    <w:rsid w:val="76147BCB"/>
    <w:rsid w:val="772207AC"/>
    <w:rsid w:val="7A992B33"/>
    <w:rsid w:val="7ACA435B"/>
    <w:rsid w:val="7B4C342D"/>
    <w:rsid w:val="7BA55CC7"/>
    <w:rsid w:val="7DBC37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8677</Words>
  <Characters>9169</Characters>
  <Lines>0</Lines>
  <Paragraphs>0</Paragraphs>
  <TotalTime>177</TotalTime>
  <ScaleCrop>false</ScaleCrop>
  <LinksUpToDate>false</LinksUpToDate>
  <CharactersWithSpaces>9265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2024-12-23T03:36:00Z</dcterms:created>
  <dc:creator>Administrator</dc:creator>
  <cp:lastModifiedBy>铜镁钠</cp:lastModifiedBy>
  <dcterms:modified xsi:type="dcterms:W3CDTF">2026-01-13T10:55:23Z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eyJoZGlkIjoiY2EwMDNhOTZjNTUxZGRjMWQ4M2M1NDdjMjEyNTI0YzAiLCJ1c2VySWQiOiI2NzY1NjYyOTMifQ==</vt:lpwstr>
  </property>
  <property fmtid="{D5CDD505-2E9C-101B-9397-08002B2CF9AE}" pid="4" name="ICV">
    <vt:lpwstr>E1D73DA1868D43E1814D347C549FF76B_13</vt:lpwstr>
  </property>
</Properties>
</file>