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0195F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6EF26A2C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0A4E21A0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星联卫士 S1（卫星通信星联宝）</w:t>
      </w:r>
    </w:p>
    <w:p w14:paraId="7EFC701A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使用说明书</w:t>
      </w:r>
    </w:p>
    <w:p w14:paraId="568762E7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3DFA3B2A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1872319C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22AAD63B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755BDBE6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26FEFE01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0DC54A49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6408270C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2A52F9DA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2A36FB8A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1B32CB8A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271A567A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0CC8A9ED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6102E687">
      <w:pPr>
        <w:jc w:val="both"/>
        <w:rPr>
          <w:rFonts w:ascii="宋体" w:hAnsi="宋体" w:eastAsia="宋体" w:cs="宋体"/>
          <w:b/>
          <w:bCs/>
          <w:sz w:val="32"/>
          <w:szCs w:val="32"/>
        </w:rPr>
      </w:pPr>
    </w:p>
    <w:p w14:paraId="55AA31F9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1CCF0922">
      <w:pPr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广州磐钴智能科技有限公司</w:t>
      </w:r>
    </w:p>
    <w:p w14:paraId="7157BC0E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3B6DF10B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60F401C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产品简介</w:t>
      </w:r>
    </w:p>
    <w:p w14:paraId="72F628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星联卫士 S1 是天翼物联自主研发的天通一号卫星通信终端，集成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天通一号卫星通信 + 北斗定位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，天线主机一体化设计，体积小巧、重量轻便。整机达到 IP67 工业级防水防尘防摔，无地面手机信号场景也可稳定使用，是户外、野外、水上作业专用应急通信设备。</w:t>
      </w:r>
    </w:p>
    <w:p w14:paraId="6308E4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" w:leftChars="100" w:right="0" w:firstLine="0" w:firstLineChars="0"/>
        <w:jc w:val="left"/>
        <w:textAlignment w:val="auto"/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适用场景</w:t>
      </w:r>
    </w:p>
    <w:p w14:paraId="06BB6D2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" w:leftChars="100" w:right="0" w:firstLine="0" w:firstLineChars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应急求救：海上作业、高原偏远地区应急救援配套设备</w:t>
      </w:r>
    </w:p>
    <w:p w14:paraId="76FA92B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" w:leftChars="100" w:right="0" w:firstLine="0" w:firstLineChars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户外出行：自驾越野、徒步登山、露营、水域探险</w:t>
      </w:r>
    </w:p>
    <w:p w14:paraId="4A39C31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" w:leftChars="100" w:right="0" w:firstLine="0" w:firstLineChars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野外作业：护林巡护、地质勘探、油气开采、电力巡检、边境巡逻</w:t>
      </w:r>
    </w:p>
    <w:p w14:paraId="55A80AB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" w:leftChars="100" w:right="0" w:firstLine="0" w:firstLineChars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水上作业：渔业捕捞、内河/海洋航运、水上执法</w:t>
      </w:r>
    </w:p>
    <w:p w14:paraId="30BA9E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" w:leftChars="100" w:right="0" w:firstLine="0" w:firstLineChars="0"/>
        <w:jc w:val="left"/>
        <w:textAlignment w:val="auto"/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核心优势</w:t>
      </w:r>
    </w:p>
    <w:p w14:paraId="00541D4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直连天通一号卫星，双向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短音</w:t>
      </w:r>
      <w:r>
        <w:rPr>
          <w:rFonts w:hint="eastAsia" w:ascii="宋体" w:hAnsi="宋体" w:eastAsia="宋体" w:cs="宋体"/>
          <w:sz w:val="24"/>
          <w:szCs w:val="24"/>
        </w:rPr>
        <w:t>通话、卫星短信收发，无地面网络不间断通信</w:t>
      </w:r>
    </w:p>
    <w:p w14:paraId="21C64EC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独立北斗定位，开机自动上报位置，水平定位精度≤10 米</w:t>
      </w:r>
    </w:p>
    <w:p w14:paraId="199B287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落水自动报警、一键手动求救，多重安全保障</w:t>
      </w:r>
    </w:p>
    <w:p w14:paraId="6B2AFD1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采用充电电池</w:t>
      </w:r>
      <w:r>
        <w:rPr>
          <w:rFonts w:hint="eastAsia" w:ascii="宋体" w:hAnsi="宋体" w:eastAsia="宋体" w:cs="宋体"/>
          <w:sz w:val="24"/>
          <w:szCs w:val="24"/>
        </w:rPr>
        <w:t>，典型续航≥48 小时</w:t>
      </w:r>
    </w:p>
    <w:p w14:paraId="529E8E7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极简按键操作，全程语音播报，零基础快速上手</w:t>
      </w:r>
    </w:p>
    <w:p w14:paraId="3C3E138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支持微信小程序、网页端远程查看位置、收发消息</w:t>
      </w:r>
    </w:p>
    <w:p w14:paraId="40D8EA4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整机仅≤180g，配挂绳、背夹，随身便携</w:t>
      </w:r>
    </w:p>
    <w:p w14:paraId="19FAD4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4325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776855" cy="2776855"/>
            <wp:effectExtent l="0" t="0" r="12065" b="12065"/>
            <wp:docPr id="2" name="图片 2" descr="5a3c23b3efe3912658c03caecd96b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a3c23b3efe3912658c03caecd96b0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需增加落水、背夹示意图</w:t>
      </w:r>
      <w:bookmarkStart w:id="0" w:name="_GoBack"/>
      <w:bookmarkEnd w:id="0"/>
    </w:p>
    <w:p w14:paraId="438481F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0"/>
        <w:jc w:val="left"/>
        <w:rPr>
          <w:rFonts w:hint="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规格参数</w:t>
      </w:r>
    </w:p>
    <w:p w14:paraId="389C72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卫星通信</w:t>
      </w:r>
    </w:p>
    <w:p w14:paraId="63B0252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卫星制式：天通一号 S 波段</w:t>
      </w:r>
    </w:p>
    <w:p w14:paraId="29AD83D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发射频段：1980～2010MHz；接收频段：2170～2200MHz</w:t>
      </w:r>
    </w:p>
    <w:p w14:paraId="30FCBDB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业务速率：2.8kbps；最大发射功率 4W</w:t>
      </w:r>
    </w:p>
    <w:p w14:paraId="4C7E46A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接收灵敏度：-130.5dBm</w:t>
      </w:r>
    </w:p>
    <w:p w14:paraId="0B99073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定位系统</w:t>
      </w:r>
    </w:p>
    <w:p w14:paraId="1217D36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支持北斗 B1I、GPS L1，可独立北斗定位</w:t>
      </w:r>
    </w:p>
    <w:p w14:paraId="0688E41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32 通道接收；水平定位精度≤10m</w:t>
      </w:r>
    </w:p>
    <w:p w14:paraId="6A2A018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冷启动≤40s，热启动≤5s</w:t>
      </w:r>
    </w:p>
    <w:p w14:paraId="622BAA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BD7791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蓝牙</w:t>
      </w:r>
    </w:p>
    <w:p w14:paraId="62FA13D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BLE 5.0，有效通信距离≥10 米</w:t>
      </w:r>
    </w:p>
    <w:p w14:paraId="4D974C2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电池与续航</w:t>
      </w:r>
    </w:p>
    <w:p w14:paraId="36D53825">
      <w:pPr>
        <w:numPr>
          <w:ilvl w:val="0"/>
          <w:numId w:val="7"/>
        </w:numPr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电池容量：</w:t>
      </w:r>
      <w:r>
        <w:rPr>
          <w:rFonts w:ascii="宋体" w:hAnsi="宋体" w:eastAsia="宋体" w:cs="宋体"/>
          <w:sz w:val="24"/>
          <w:szCs w:val="24"/>
        </w:rPr>
        <w:t>2600mAh/3.7V</w:t>
      </w:r>
    </w:p>
    <w:p w14:paraId="7C17075A">
      <w:pPr>
        <w:numPr>
          <w:ilvl w:val="0"/>
          <w:numId w:val="7"/>
        </w:numPr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充电参数：</w:t>
      </w:r>
      <w:r>
        <w:rPr>
          <w:rFonts w:ascii="宋体" w:hAnsi="宋体" w:eastAsia="宋体" w:cs="宋体"/>
          <w:sz w:val="24"/>
          <w:szCs w:val="24"/>
        </w:rPr>
        <w:t>5V/2A 充电，</w:t>
      </w:r>
    </w:p>
    <w:p w14:paraId="590CDC2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机身结构</w:t>
      </w:r>
    </w:p>
    <w:p w14:paraId="1F9EA75B">
      <w:pPr>
        <w:numPr>
          <w:ilvl w:val="0"/>
          <w:numId w:val="8"/>
        </w:numPr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尺寸：35mm×35mm×157mm；</w:t>
      </w:r>
    </w:p>
    <w:p w14:paraId="23F5FA3E">
      <w:pPr>
        <w:numPr>
          <w:ilvl w:val="0"/>
          <w:numId w:val="8"/>
        </w:numPr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: </w:t>
      </w:r>
      <w:r>
        <w:rPr>
          <w:rFonts w:ascii="宋体" w:hAnsi="宋体" w:eastAsia="宋体" w:cs="宋体"/>
          <w:sz w:val="24"/>
          <w:szCs w:val="24"/>
        </w:rPr>
        <w:t xml:space="preserve">≤180g </w:t>
      </w:r>
    </w:p>
    <w:p w14:paraId="7056AC94">
      <w:pPr>
        <w:numPr>
          <w:ilvl w:val="0"/>
          <w:numId w:val="8"/>
        </w:numPr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佩戴方式：安全挂绳、便携背夹</w:t>
      </w:r>
    </w:p>
    <w:p w14:paraId="525C749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防护与环境</w:t>
      </w:r>
    </w:p>
    <w:p w14:paraId="696753A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防护等级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 xml:space="preserve"> IP67</w:t>
      </w:r>
    </w:p>
    <w:p w14:paraId="69377034">
      <w:pPr>
        <w:numPr>
          <w:ilvl w:val="0"/>
          <w:numId w:val="9"/>
        </w:numPr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工作温度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 xml:space="preserve"> - 20℃~60℃</w:t>
      </w:r>
    </w:p>
    <w:p w14:paraId="146C467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存储温度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 xml:space="preserve"> - 30℃~70℃</w:t>
      </w:r>
    </w:p>
    <w:p w14:paraId="30FCCB4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配件清单</w:t>
      </w:r>
    </w:p>
    <w:p w14:paraId="270464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开箱请核对以下配件，缺失请联系经销商：</w:t>
      </w:r>
    </w:p>
    <w:p w14:paraId="0ACECCC4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"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星联卫士S1主机 ×1</w:t>
      </w:r>
    </w:p>
    <w:p w14:paraId="53826CD4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"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产品使用说明书 ×1</w:t>
      </w:r>
    </w:p>
    <w:p w14:paraId="1160192C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"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安全挂绳 ×1</w:t>
      </w:r>
    </w:p>
    <w:p w14:paraId="2D07E254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"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便携背夹 ×1</w:t>
      </w:r>
    </w:p>
    <w:p w14:paraId="0467EC40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"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产品合格证 ×1</w:t>
      </w:r>
    </w:p>
    <w:p w14:paraId="6AD204C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按键功能说明</w:t>
      </w:r>
    </w:p>
    <w:p w14:paraId="6377A1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整机共 3 个实体按键，操作简单：</w:t>
      </w:r>
    </w:p>
    <w:tbl>
      <w:tblPr>
        <w:tblStyle w:val="5"/>
        <w:tblW w:w="4685" w:type="pct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8"/>
        <w:gridCol w:w="1778"/>
        <w:gridCol w:w="4057"/>
      </w:tblGrid>
      <w:tr w14:paraId="13892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F30E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按键</w:t>
            </w:r>
          </w:p>
        </w:tc>
        <w:tc>
          <w:tcPr>
            <w:tcW w:w="11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3FD4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操作方式</w:t>
            </w:r>
          </w:p>
        </w:tc>
        <w:tc>
          <w:tcPr>
            <w:tcW w:w="2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01F1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对应功能</w:t>
            </w:r>
          </w:p>
        </w:tc>
      </w:tr>
      <w:tr w14:paraId="5B655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2E4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电源键</w:t>
            </w:r>
          </w:p>
        </w:tc>
        <w:tc>
          <w:tcPr>
            <w:tcW w:w="11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D7D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长按 3 秒</w:t>
            </w:r>
          </w:p>
        </w:tc>
        <w:tc>
          <w:tcPr>
            <w:tcW w:w="2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B53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开机 / 关机</w:t>
            </w:r>
          </w:p>
        </w:tc>
      </w:tr>
      <w:tr w14:paraId="52269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87EA9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1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4F9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开机状态 3 秒内双击</w:t>
            </w:r>
          </w:p>
        </w:tc>
        <w:tc>
          <w:tcPr>
            <w:tcW w:w="2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22D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 / 关闭求救报警模式</w:t>
            </w:r>
          </w:p>
        </w:tc>
      </w:tr>
      <w:tr w14:paraId="1FCC8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870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录音键</w:t>
            </w:r>
          </w:p>
        </w:tc>
        <w:tc>
          <w:tcPr>
            <w:tcW w:w="11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608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长按不放</w:t>
            </w:r>
          </w:p>
        </w:tc>
        <w:tc>
          <w:tcPr>
            <w:tcW w:w="2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461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录制语音消息，松开自动发送</w:t>
            </w:r>
          </w:p>
        </w:tc>
      </w:tr>
      <w:tr w14:paraId="79702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CAE37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1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326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开机状态 3 秒内双击</w:t>
            </w:r>
          </w:p>
        </w:tc>
        <w:tc>
          <w:tcPr>
            <w:tcW w:w="2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2E1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回播最近语音 / 文字消息（默认 3 条，可配置 1/3/5 条）</w:t>
            </w:r>
          </w:p>
        </w:tc>
      </w:tr>
      <w:tr w14:paraId="0854C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87D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电源键 + 录音键</w:t>
            </w:r>
          </w:p>
        </w:tc>
        <w:tc>
          <w:tcPr>
            <w:tcW w:w="11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B3D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同时长按 3 秒</w:t>
            </w:r>
          </w:p>
        </w:tc>
        <w:tc>
          <w:tcPr>
            <w:tcW w:w="2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AC7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自检</w:t>
            </w:r>
          </w:p>
        </w:tc>
      </w:tr>
    </w:tbl>
    <w:p w14:paraId="46D797F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指示灯状态说明</w:t>
      </w:r>
    </w:p>
    <w:p w14:paraId="7E4311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指示灯优先级：录音蓝灯闪烁 ＞ 红灯工作 ＞ 普通蓝灯 ＞ 绿灯</w:t>
      </w:r>
    </w:p>
    <w:p w14:paraId="5408D3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三色状态灯（红/蓝/绿）</w:t>
      </w:r>
    </w:p>
    <w:p w14:paraId="72D7586E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红灯</w:t>
      </w:r>
    </w:p>
    <w:p w14:paraId="2D359CA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低电量（电量＜30%）：每5秒闪烁1次</w:t>
      </w:r>
    </w:p>
    <w:p w14:paraId="2D42E5C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充电中：每秒闪烁1次</w:t>
      </w:r>
    </w:p>
    <w:p w14:paraId="7A4BABC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充满电：红灯常亮</w:t>
      </w:r>
    </w:p>
    <w:p w14:paraId="5993CEE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蓝灯</w:t>
      </w:r>
    </w:p>
    <w:p w14:paraId="34453A8C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蓝牙已连接：常亮；蓝牙断开：熄灭</w:t>
      </w:r>
    </w:p>
    <w:p w14:paraId="01A6AD3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卫星数据传输：快速闪烁</w:t>
      </w:r>
    </w:p>
    <w:p w14:paraId="6511144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录音中：周期性闪烁（录音最高优先级）</w:t>
      </w:r>
    </w:p>
    <w:p w14:paraId="69CBB52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绿灯</w:t>
      </w:r>
    </w:p>
    <w:p w14:paraId="04ECC5E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定位搜星中：每秒闪烁 1 次</w:t>
      </w:r>
    </w:p>
    <w:p w14:paraId="782ACB5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成功锁定北斗定位：绿灯常亮</w:t>
      </w:r>
    </w:p>
    <w:p w14:paraId="5AB162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求救指示灯</w:t>
      </w:r>
    </w:p>
    <w:p w14:paraId="37A9A46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手动报警 / 落水自动报警时高频闪烁，持续提醒自身与周边人员。</w:t>
      </w:r>
    </w:p>
    <w:p w14:paraId="50AF8396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待机状态下所有指示灯熄灭，设备会周期性唤醒刷新状态。</w:t>
      </w:r>
    </w:p>
    <w:p w14:paraId="1997BD0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完整操作指南</w:t>
      </w:r>
    </w:p>
    <w:p w14:paraId="2B8D8FDC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开关机操作</w:t>
      </w:r>
    </w:p>
    <w:p w14:paraId="5754AC53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开机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：关机状态长按电源键 3 秒，设备语音播报「开机」，提示：</w:t>
      </w: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设备放空旷无遮挡处，顶端朝天、朝向正南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 开机默认普通模式：前 2 小时每 30 分钟自动上报位置，2 小时后每 60 分钟上报一次。</w:t>
      </w:r>
    </w:p>
    <w:p w14:paraId="75AFDD60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关机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：开机时长按电源键 3 秒，语音播报「关机」，设备上报当前电量与关机状态，全部指示灯熄灭。</w:t>
      </w:r>
    </w:p>
    <w:p w14:paraId="1F94F1A6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卫星信号校准（开机必做）</w:t>
      </w:r>
    </w:p>
    <w:p w14:paraId="137A32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开机后设备会持续播报卫星信号状态，按提示调整设备：</w:t>
      </w:r>
    </w:p>
    <w:p w14:paraId="0BC7E42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5" w:leftChars="0" w:right="0" w:hanging="425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保持机身竖直，顶端朝向天空、对准正南；</w:t>
      </w:r>
    </w:p>
    <w:p w14:paraId="19EDA7A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5" w:leftChars="0" w:right="0" w:hanging="425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按语音提示做横向八字摆动、顺/逆时针旋转机身；</w:t>
      </w:r>
    </w:p>
    <w:p w14:paraId="09FC8FD4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语音录音发送</w:t>
      </w:r>
    </w:p>
    <w:p w14:paraId="248171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长按录音键不放，直接口述内容；</w:t>
      </w:r>
    </w:p>
    <w:p w14:paraId="44B68D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松开按键自动通过天通卫星发送语音消息；</w:t>
      </w:r>
    </w:p>
    <w:p w14:paraId="184B35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发送成功播报提示音「嗖……」；</w:t>
      </w:r>
    </w:p>
    <w:p w14:paraId="7FE013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录音失败播报「录音失败」。</w:t>
      </w:r>
    </w:p>
    <w:p w14:paraId="13109332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消息回播</w:t>
      </w:r>
    </w:p>
    <w:p w14:paraId="086A8E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" w:leftChars="10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开机状态 3 秒内双击录音键，设备语音播放最近收到的语音/文字消息。</w:t>
      </w:r>
    </w:p>
    <w:p w14:paraId="76FDC337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紧急报警</w:t>
      </w:r>
    </w:p>
    <w:p w14:paraId="7941305B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手动 SOS 报警</w:t>
      </w:r>
    </w:p>
    <w:p w14:paraId="3481DE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" w:leftChars="10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开机状态 3 秒内双击电源键，语音播报「手动报警模式」，设备进入报警状态：</w:t>
      </w:r>
    </w:p>
    <w:p w14:paraId="150C0E12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前 2 小时每 10 分钟上报一次定位，2 小时后每 30 分钟上报；</w:t>
      </w:r>
    </w:p>
    <w:p w14:paraId="123D8D8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红灯、求救指示灯持续闪烁；</w:t>
      </w:r>
    </w:p>
    <w:p w14:paraId="3322E93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绑定的紧急联系人会收到短信报警通知，附带网页链接查看实时位置。</w:t>
      </w:r>
    </w:p>
    <w:p w14:paraId="3AB14EE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center"/>
        <w:rPr>
          <w:color w:val="000000"/>
          <w:sz w:val="19"/>
          <w:szCs w:val="19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33650" cy="4267200"/>
            <wp:effectExtent l="0" t="0" r="1143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CE31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</w:p>
    <w:p w14:paraId="5F2675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</w:p>
    <w:p w14:paraId="7F7154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</w:p>
    <w:p w14:paraId="6BB4C030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落水自动报警</w:t>
      </w:r>
    </w:p>
    <w:p w14:paraId="50F962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设备入水 3 秒自动触发报警，逻辑同手动报警，语音播报「落水报警模式」。</w:t>
      </w:r>
    </w:p>
    <w:p w14:paraId="55090B9F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取消报警</w:t>
      </w:r>
    </w:p>
    <w:p w14:paraId="5A359E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报警状态下，3 秒内双击电源键，播报「取消报警模式」，设备自动切回普通定位上报模式。</w:t>
      </w:r>
    </w:p>
    <w:p w14:paraId="7F83BC2C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设备自检</w:t>
      </w:r>
    </w:p>
    <w:p w14:paraId="737DAD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电源键 + 录音键同时长按 3 秒启动自检，最长自检 5 分钟：</w:t>
      </w:r>
    </w:p>
    <w:p w14:paraId="07FE2A7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5" w:leftChars="0" w:right="0" w:hanging="425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红灯长亮 3 秒：设备故障，语音播报故障类型（定位/通信/电量异常）；</w:t>
      </w:r>
    </w:p>
    <w:p w14:paraId="5C53E0C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5" w:leftChars="0" w:right="0" w:hanging="425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绿灯长亮 3 秒：整机自检正常；自检完成自动退出，恢复正常待机。</w:t>
      </w:r>
    </w:p>
    <w:p w14:paraId="29C19C18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充电操作</w:t>
      </w:r>
    </w:p>
    <w:p w14:paraId="5C52B0CE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使用 5V/2A 充电线接入机身充电口；</w:t>
      </w:r>
    </w:p>
    <w:p w14:paraId="74784B3D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语音播报「开始充电」，红灯每秒闪烁；</w:t>
      </w:r>
    </w:p>
    <w:p w14:paraId="06EA61E9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电池充满后红灯常亮，播报「充电完成」；</w:t>
      </w:r>
    </w:p>
    <w:p w14:paraId="2CE1E297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5" w:leftChars="0" w:right="0" w:rightChars="0" w:hanging="425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电量低于 30% 时，开关机自动播报低电量提醒，使用中每 5 分钟提示一次，连续提示 3 次后暂停提醒。</w:t>
      </w:r>
    </w:p>
    <w:p w14:paraId="216E2A2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安全使用注意事项</w:t>
      </w:r>
    </w:p>
    <w:p w14:paraId="3F68B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使用环境</w:t>
      </w:r>
    </w:p>
    <w:p w14:paraId="27BE7EB7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搜星、通信必须在室外开阔无遮挡区域，地下室、密林、高楼内无法锁星；</w:t>
      </w:r>
    </w:p>
    <w:p w14:paraId="44117879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IP67 仅支持短时浅水浸泡，禁止长期深水浸泡、高压水枪直冲。</w:t>
      </w:r>
    </w:p>
    <w:p w14:paraId="67043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电池安全</w:t>
      </w:r>
    </w:p>
    <w:p w14:paraId="0A172F5A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 5V/2A 标准充电器，禁止快充、大功率适配器；</w:t>
      </w:r>
    </w:p>
    <w:p w14:paraId="2825A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操作安全</w:t>
      </w:r>
    </w:p>
    <w:p w14:paraId="5FD0978F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登山、水上作业务必佩戴挂绳 / 背夹，防止设备丢失；</w:t>
      </w:r>
    </w:p>
    <w:p w14:paraId="12F16E0C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报警模式为紧急求救专用，非危险场景请勿随意触发；</w:t>
      </w:r>
    </w:p>
    <w:p w14:paraId="53288D8D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设备自检不要超过 5 分钟，避免电量快速消耗。</w:t>
      </w:r>
    </w:p>
    <w:p w14:paraId="547CC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维护与存放</w:t>
      </w:r>
    </w:p>
    <w:p w14:paraId="762099FE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机身进水后擦干再充电，避免短路；</w:t>
      </w:r>
    </w:p>
    <w:p w14:paraId="35112F1C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长期存放环境温度控制在 - 30℃~70℃，避免潮湿；</w:t>
      </w:r>
    </w:p>
    <w:p w14:paraId="133CFA80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请勿私自拆解机身，内部卫星射频模块损坏将丧失通信功能。</w:t>
      </w:r>
    </w:p>
    <w:p w14:paraId="4A1A85C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故障简易排查</w:t>
      </w:r>
    </w:p>
    <w:p w14:paraId="6549C6DE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firstLine="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无法联网、播报「未锁星」 解决：前往室外空旷地带，机身竖直朝天正对正南，按语音提示摆动校准。</w:t>
      </w:r>
    </w:p>
    <w:p w14:paraId="7CDEB563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firstLine="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定位上报失败 解决：执行设备自检，确认绿灯正常亮；低电量优先充电/更换电池。</w:t>
      </w:r>
    </w:p>
    <w:p w14:paraId="36A84AD3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firstLine="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语音发送失败、天通未响应 解决：检查卫星信号，电量过低会关闭天通模块，更换电池后重试。</w:t>
      </w:r>
    </w:p>
    <w:p w14:paraId="0191C3ED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firstLine="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蓝牙无法连接 解决：重启设备，重新在小程序配对；远离大功率无线设备干扰。</w:t>
      </w:r>
    </w:p>
    <w:p w14:paraId="430BE014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firstLine="0" w:firstLine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开机红灯持续闪烁（低电量） 解决：充电款及时充电，一次性电池直接更换全新电池。</w:t>
      </w:r>
    </w:p>
    <w:p w14:paraId="0CF2D6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62837CC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免责说明</w:t>
      </w:r>
    </w:p>
    <w:p w14:paraId="55675671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82" w:leftChars="0" w:right="0" w:firstLine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本产品依靠天通一号卫星、北斗卫星提供服务，极端天气、强遮挡环境下可能出现通信/定位延迟；</w:t>
      </w:r>
    </w:p>
    <w:p w14:paraId="0A81557A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82" w:leftChars="0" w:right="0" w:firstLine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请妥善保管设备，提前绑定紧急联系人，遇险及时触发报警，因人为操作失误造成的损失厂商不予承担；</w:t>
      </w:r>
    </w:p>
    <w:p w14:paraId="57F3CD4D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82" w:leftChars="0" w:right="0" w:firstLine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产品规格、功能会持续优化升级，说明书内容如有调整，恕不另行通知；</w:t>
      </w:r>
    </w:p>
    <w:p w14:paraId="68BA8142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82" w:leftChars="0" w:right="0" w:firstLine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禁止私自改装、拆解设备，改装后设备将失去质保，同时会影响卫星通信合规使用。</w:t>
      </w:r>
    </w:p>
    <w:p w14:paraId="6BEA16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64B892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6117EA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E7031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both"/>
        <w:rPr>
          <w:color w:val="000000"/>
          <w:sz w:val="19"/>
          <w:szCs w:val="19"/>
        </w:rPr>
      </w:pPr>
    </w:p>
    <w:p w14:paraId="1C5368E7">
      <w:pPr>
        <w:rPr>
          <w:rFonts w:hint="eastAsia"/>
          <w:lang w:val="en-US" w:eastAsia="zh-CN"/>
        </w:rPr>
      </w:pPr>
    </w:p>
    <w:p w14:paraId="1B594F12">
      <w:pPr>
        <w:rPr>
          <w:rFonts w:ascii="宋体" w:hAnsi="宋体" w:eastAsia="宋体" w:cs="宋体"/>
          <w:sz w:val="24"/>
          <w:szCs w:val="24"/>
        </w:rPr>
      </w:pPr>
    </w:p>
    <w:p w14:paraId="66F06A00">
      <w:pPr>
        <w:rPr>
          <w:rFonts w:ascii="宋体" w:hAnsi="宋体" w:eastAsia="宋体" w:cs="宋体"/>
          <w:sz w:val="24"/>
          <w:szCs w:val="24"/>
        </w:rPr>
      </w:pPr>
    </w:p>
    <w:p w14:paraId="1A4E3C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CECA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100" w:right="0" w:rightChars="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422C06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09860E54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</w:p>
    <w:p w14:paraId="31C44622">
      <w:pPr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6DE3D"/>
    <w:multiLevelType w:val="singleLevel"/>
    <w:tmpl w:val="8446DE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A652A4"/>
    <w:multiLevelType w:val="singleLevel"/>
    <w:tmpl w:val="8EA652A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A114D519"/>
    <w:multiLevelType w:val="multilevel"/>
    <w:tmpl w:val="A114D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360BB6B"/>
    <w:multiLevelType w:val="singleLevel"/>
    <w:tmpl w:val="A360BB6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B02F288E"/>
    <w:multiLevelType w:val="singleLevel"/>
    <w:tmpl w:val="B02F288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B08B9A0B"/>
    <w:multiLevelType w:val="singleLevel"/>
    <w:tmpl w:val="B08B9A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5B7ACC4"/>
    <w:multiLevelType w:val="singleLevel"/>
    <w:tmpl w:val="C5B7ACC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C7365F6F"/>
    <w:multiLevelType w:val="singleLevel"/>
    <w:tmpl w:val="C7365F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6F54BD8"/>
    <w:multiLevelType w:val="singleLevel"/>
    <w:tmpl w:val="D6F54B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2B132D8"/>
    <w:multiLevelType w:val="singleLevel"/>
    <w:tmpl w:val="E2B132D8"/>
    <w:lvl w:ilvl="0" w:tentative="0">
      <w:start w:val="1"/>
      <w:numFmt w:val="decimal"/>
      <w:lvlText w:val="%1."/>
      <w:lvlJc w:val="left"/>
      <w:pPr>
        <w:tabs>
          <w:tab w:val="left" w:pos="-420"/>
        </w:tabs>
        <w:ind w:left="5" w:hanging="425"/>
      </w:pPr>
      <w:rPr>
        <w:rFonts w:hint="default"/>
      </w:rPr>
    </w:lvl>
  </w:abstractNum>
  <w:abstractNum w:abstractNumId="10">
    <w:nsid w:val="EC044188"/>
    <w:multiLevelType w:val="singleLevel"/>
    <w:tmpl w:val="EC0441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12A32890"/>
    <w:multiLevelType w:val="singleLevel"/>
    <w:tmpl w:val="12A328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256AC262"/>
    <w:multiLevelType w:val="singleLevel"/>
    <w:tmpl w:val="256AC2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2AB98E28"/>
    <w:multiLevelType w:val="singleLevel"/>
    <w:tmpl w:val="2AB98E2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2D51F070"/>
    <w:multiLevelType w:val="singleLevel"/>
    <w:tmpl w:val="2D51F0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2EC6FFDF"/>
    <w:multiLevelType w:val="singleLevel"/>
    <w:tmpl w:val="2EC6FF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2EDCE83D"/>
    <w:multiLevelType w:val="singleLevel"/>
    <w:tmpl w:val="2EDCE8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300C3098"/>
    <w:multiLevelType w:val="singleLevel"/>
    <w:tmpl w:val="300C30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70AF228"/>
    <w:multiLevelType w:val="singleLevel"/>
    <w:tmpl w:val="470AF22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9">
    <w:nsid w:val="47A97D57"/>
    <w:multiLevelType w:val="singleLevel"/>
    <w:tmpl w:val="47A97D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59FFEE42"/>
    <w:multiLevelType w:val="singleLevel"/>
    <w:tmpl w:val="59FFEE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1">
    <w:nsid w:val="5B81ED13"/>
    <w:multiLevelType w:val="singleLevel"/>
    <w:tmpl w:val="5B81ED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5F156115"/>
    <w:multiLevelType w:val="multilevel"/>
    <w:tmpl w:val="5F156115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23">
    <w:nsid w:val="62E6B355"/>
    <w:multiLevelType w:val="singleLevel"/>
    <w:tmpl w:val="62E6B3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63B36858"/>
    <w:multiLevelType w:val="multilevel"/>
    <w:tmpl w:val="63B36858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25">
    <w:nsid w:val="6DF14235"/>
    <w:multiLevelType w:val="singleLevel"/>
    <w:tmpl w:val="6DF14235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12"/>
  </w:num>
  <w:num w:numId="4">
    <w:abstractNumId w:val="0"/>
  </w:num>
  <w:num w:numId="5">
    <w:abstractNumId w:val="10"/>
  </w:num>
  <w:num w:numId="6">
    <w:abstractNumId w:val="19"/>
  </w:num>
  <w:num w:numId="7">
    <w:abstractNumId w:val="14"/>
  </w:num>
  <w:num w:numId="8">
    <w:abstractNumId w:val="15"/>
  </w:num>
  <w:num w:numId="9">
    <w:abstractNumId w:val="8"/>
  </w:num>
  <w:num w:numId="10">
    <w:abstractNumId w:val="9"/>
  </w:num>
  <w:num w:numId="11">
    <w:abstractNumId w:val="5"/>
  </w:num>
  <w:num w:numId="12">
    <w:abstractNumId w:val="23"/>
  </w:num>
  <w:num w:numId="13">
    <w:abstractNumId w:val="21"/>
  </w:num>
  <w:num w:numId="14">
    <w:abstractNumId w:val="7"/>
  </w:num>
  <w:num w:numId="15">
    <w:abstractNumId w:val="25"/>
  </w:num>
  <w:num w:numId="16">
    <w:abstractNumId w:val="24"/>
  </w:num>
  <w:num w:numId="17">
    <w:abstractNumId w:val="13"/>
  </w:num>
  <w:num w:numId="18">
    <w:abstractNumId w:val="17"/>
  </w:num>
  <w:num w:numId="19">
    <w:abstractNumId w:val="16"/>
  </w:num>
  <w:num w:numId="20">
    <w:abstractNumId w:val="2"/>
  </w:num>
  <w:num w:numId="21">
    <w:abstractNumId w:val="6"/>
  </w:num>
  <w:num w:numId="22">
    <w:abstractNumId w:val="1"/>
  </w:num>
  <w:num w:numId="23">
    <w:abstractNumId w:val="20"/>
  </w:num>
  <w:num w:numId="24">
    <w:abstractNumId w:val="11"/>
  </w:num>
  <w:num w:numId="25">
    <w:abstractNumId w:val="18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6A3BCD"/>
    <w:rsid w:val="0491294B"/>
    <w:rsid w:val="098034A2"/>
    <w:rsid w:val="0B642895"/>
    <w:rsid w:val="126A3BCD"/>
    <w:rsid w:val="16C46FE7"/>
    <w:rsid w:val="18A00836"/>
    <w:rsid w:val="1C4D377B"/>
    <w:rsid w:val="1CB44424"/>
    <w:rsid w:val="1E170399"/>
    <w:rsid w:val="201B628A"/>
    <w:rsid w:val="21D1768A"/>
    <w:rsid w:val="27B619A7"/>
    <w:rsid w:val="371F0146"/>
    <w:rsid w:val="385D52E1"/>
    <w:rsid w:val="38AC7189"/>
    <w:rsid w:val="38AE308F"/>
    <w:rsid w:val="38EC1BE3"/>
    <w:rsid w:val="3A1B76DF"/>
    <w:rsid w:val="494E2307"/>
    <w:rsid w:val="49581990"/>
    <w:rsid w:val="4D9F51C7"/>
    <w:rsid w:val="548320E6"/>
    <w:rsid w:val="54CD1A1A"/>
    <w:rsid w:val="5E8B5ACE"/>
    <w:rsid w:val="5F922D3F"/>
    <w:rsid w:val="633C3F76"/>
    <w:rsid w:val="682D31B5"/>
    <w:rsid w:val="6AEF3D2D"/>
    <w:rsid w:val="6F395F05"/>
    <w:rsid w:val="78CB247D"/>
    <w:rsid w:val="7AB958AF"/>
    <w:rsid w:val="7C73113B"/>
    <w:rsid w:val="7EF13750"/>
    <w:rsid w:val="7F6A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2026-07-22T03:29:00Z</dcterms:created>
  <dc:creator>hjgqx</dc:creator>
  <cp:lastModifiedBy>hjgqx</cp:lastModifiedBy>
  <dcterms:modified xsi:type="dcterms:W3CDTF">2026-08-07T08:59:41Z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D28CED5C78424FA985C26906AC8289CF_13</vt:lpwstr>
  </property>
</Properties>
</file>