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40675" w14:textId="6EB361C3" w:rsidR="005A6B25" w:rsidRPr="005A6B25" w:rsidRDefault="005A6B25" w:rsidP="005A6B25">
      <w:pPr>
        <w:numPr>
          <w:ilvl w:val="0"/>
          <w:numId w:val="1"/>
        </w:numPr>
        <w:rPr>
          <w:b/>
          <w:sz w:val="32"/>
          <w:szCs w:val="32"/>
        </w:rPr>
      </w:pPr>
      <w:r>
        <w:rPr>
          <w:rFonts w:hint="eastAsia"/>
          <w:b/>
          <w:sz w:val="32"/>
          <w:szCs w:val="32"/>
        </w:rPr>
        <w:t>课题背景</w:t>
      </w:r>
    </w:p>
    <w:p w14:paraId="17276DFC" w14:textId="5D47DF07" w:rsidR="005A6B25" w:rsidRDefault="005A6B25" w:rsidP="005A6B25">
      <w:pPr>
        <w:rPr>
          <w:bCs/>
          <w:sz w:val="28"/>
          <w:szCs w:val="28"/>
        </w:rPr>
      </w:pPr>
      <w:r>
        <w:rPr>
          <w:bCs/>
          <w:sz w:val="28"/>
          <w:szCs w:val="28"/>
        </w:rPr>
        <w:t xml:space="preserve">   </w:t>
      </w:r>
      <w:r>
        <w:rPr>
          <w:rFonts w:hint="eastAsia"/>
          <w:bCs/>
          <w:sz w:val="28"/>
          <w:szCs w:val="28"/>
        </w:rPr>
        <w:t>光线追踪理论提出于</w:t>
      </w:r>
      <w:r>
        <w:rPr>
          <w:rFonts w:hint="eastAsia"/>
          <w:bCs/>
          <w:sz w:val="28"/>
          <w:szCs w:val="28"/>
        </w:rPr>
        <w:t>1</w:t>
      </w:r>
      <w:r>
        <w:rPr>
          <w:bCs/>
          <w:sz w:val="28"/>
          <w:szCs w:val="28"/>
        </w:rPr>
        <w:t>968</w:t>
      </w:r>
      <w:r>
        <w:rPr>
          <w:rFonts w:hint="eastAsia"/>
          <w:bCs/>
          <w:sz w:val="28"/>
          <w:szCs w:val="28"/>
        </w:rPr>
        <w:t>年</w:t>
      </w:r>
      <w:r>
        <w:rPr>
          <w:rFonts w:hint="eastAsia"/>
          <w:bCs/>
          <w:sz w:val="28"/>
          <w:szCs w:val="28"/>
        </w:rPr>
        <w:t>Arthur</w:t>
      </w:r>
      <w:r>
        <w:rPr>
          <w:bCs/>
          <w:sz w:val="28"/>
          <w:szCs w:val="28"/>
        </w:rPr>
        <w:t xml:space="preserve"> </w:t>
      </w:r>
      <w:r>
        <w:rPr>
          <w:rFonts w:hint="eastAsia"/>
          <w:bCs/>
          <w:sz w:val="28"/>
          <w:szCs w:val="28"/>
        </w:rPr>
        <w:t>Appel</w:t>
      </w:r>
      <w:r>
        <w:rPr>
          <w:rFonts w:hint="eastAsia"/>
          <w:bCs/>
          <w:sz w:val="28"/>
          <w:szCs w:val="28"/>
        </w:rPr>
        <w:t>在</w:t>
      </w:r>
      <w:r>
        <w:rPr>
          <w:rFonts w:hint="eastAsia"/>
          <w:bCs/>
          <w:sz w:val="28"/>
          <w:szCs w:val="28"/>
        </w:rPr>
        <w:t>IBM</w:t>
      </w:r>
      <w:r>
        <w:rPr>
          <w:rFonts w:hint="eastAsia"/>
          <w:bCs/>
          <w:sz w:val="28"/>
          <w:szCs w:val="28"/>
        </w:rPr>
        <w:t>的研究，在该文章中，第一次提出了基础光线理论，建立了最简单通用的能量衰减方程</w:t>
      </w:r>
      <m:oMath>
        <m:r>
          <w:rPr>
            <w:rFonts w:ascii="Cambria Math" w:hAnsi="Cambria Math" w:hint="eastAsia"/>
            <w:sz w:val="28"/>
            <w:szCs w:val="28"/>
          </w:rPr>
          <m:t>I</m:t>
        </m:r>
        <m:r>
          <w:rPr>
            <w:rFonts w:ascii="Cambria Math" w:hAnsi="Cambria Math"/>
            <w:sz w:val="28"/>
            <w:szCs w:val="28"/>
          </w:rPr>
          <m:t>=</m:t>
        </m:r>
        <m:f>
          <m:fPr>
            <m:ctrlPr>
              <w:rPr>
                <w:rFonts w:ascii="Cambria Math" w:hAnsi="Cambria Math"/>
                <w:bCs/>
                <w:i/>
                <w:sz w:val="28"/>
                <w:szCs w:val="28"/>
              </w:rPr>
            </m:ctrlPr>
          </m:fPr>
          <m:num>
            <m:r>
              <w:rPr>
                <w:rFonts w:ascii="Cambria Math" w:hAnsi="Cambria Math"/>
                <w:sz w:val="28"/>
                <w:szCs w:val="28"/>
              </w:rPr>
              <m:t>S*Cos</m:t>
            </m:r>
            <m:d>
              <m:dPr>
                <m:ctrlPr>
                  <w:rPr>
                    <w:rFonts w:ascii="Cambria Math" w:hAnsi="Cambria Math"/>
                    <w:bCs/>
                    <w:i/>
                    <w:sz w:val="28"/>
                    <w:szCs w:val="28"/>
                  </w:rPr>
                </m:ctrlPr>
              </m:dPr>
              <m:e>
                <m:r>
                  <w:rPr>
                    <w:rFonts w:ascii="Cambria Math" w:hAnsi="Cambria Math"/>
                    <w:sz w:val="28"/>
                    <w:szCs w:val="28"/>
                  </w:rPr>
                  <m:t>L</m:t>
                </m:r>
              </m:e>
            </m:d>
          </m:num>
          <m:den>
            <m:sSup>
              <m:sSupPr>
                <m:ctrlPr>
                  <w:rPr>
                    <w:rFonts w:ascii="Cambria Math" w:hAnsi="Cambria Math"/>
                    <w:bCs/>
                    <w:i/>
                    <w:sz w:val="28"/>
                    <w:szCs w:val="28"/>
                  </w:rPr>
                </m:ctrlPr>
              </m:sSupPr>
              <m:e>
                <m:r>
                  <w:rPr>
                    <w:rFonts w:ascii="Cambria Math" w:hAnsi="Cambria Math"/>
                    <w:sz w:val="28"/>
                    <w:szCs w:val="28"/>
                  </w:rPr>
                  <m:t>D</m:t>
                </m:r>
              </m:e>
              <m:sup>
                <m:r>
                  <w:rPr>
                    <w:rFonts w:ascii="Cambria Math" w:hAnsi="Cambria Math"/>
                    <w:sz w:val="28"/>
                    <w:szCs w:val="28"/>
                  </w:rPr>
                  <m:t>2</m:t>
                </m:r>
              </m:sup>
            </m:sSup>
          </m:den>
        </m:f>
      </m:oMath>
      <w:r>
        <w:rPr>
          <w:rFonts w:hint="eastAsia"/>
          <w:bCs/>
          <w:sz w:val="28"/>
          <w:szCs w:val="28"/>
        </w:rPr>
        <w:t>，并利用切割面法定义了阴影的存在，即渲染点无法被光源所视；而在</w:t>
      </w:r>
      <w:r>
        <w:rPr>
          <w:rFonts w:hint="eastAsia"/>
          <w:bCs/>
          <w:sz w:val="28"/>
          <w:szCs w:val="28"/>
        </w:rPr>
        <w:t>1</w:t>
      </w:r>
      <w:r>
        <w:rPr>
          <w:bCs/>
          <w:sz w:val="28"/>
          <w:szCs w:val="28"/>
        </w:rPr>
        <w:t>971</w:t>
      </w:r>
      <w:r>
        <w:rPr>
          <w:rFonts w:hint="eastAsia"/>
          <w:bCs/>
          <w:sz w:val="28"/>
          <w:szCs w:val="28"/>
        </w:rPr>
        <w:t>年，</w:t>
      </w:r>
      <w:r>
        <w:rPr>
          <w:rFonts w:hint="eastAsia"/>
          <w:bCs/>
          <w:sz w:val="28"/>
          <w:szCs w:val="28"/>
        </w:rPr>
        <w:t>Robert</w:t>
      </w:r>
      <w:r>
        <w:rPr>
          <w:rFonts w:hint="eastAsia"/>
          <w:bCs/>
          <w:sz w:val="28"/>
          <w:szCs w:val="28"/>
        </w:rPr>
        <w:t>与</w:t>
      </w:r>
      <w:r>
        <w:rPr>
          <w:rFonts w:hint="eastAsia"/>
          <w:bCs/>
          <w:sz w:val="28"/>
          <w:szCs w:val="28"/>
        </w:rPr>
        <w:t>Roger</w:t>
      </w:r>
      <w:r>
        <w:rPr>
          <w:rFonts w:hint="eastAsia"/>
          <w:bCs/>
          <w:sz w:val="28"/>
          <w:szCs w:val="28"/>
        </w:rPr>
        <w:t>在</w:t>
      </w:r>
      <w:r>
        <w:rPr>
          <w:rFonts w:hint="eastAsia"/>
          <w:bCs/>
          <w:sz w:val="28"/>
          <w:szCs w:val="28"/>
        </w:rPr>
        <w:t>3D</w:t>
      </w:r>
      <w:r>
        <w:rPr>
          <w:bCs/>
          <w:sz w:val="28"/>
          <w:szCs w:val="28"/>
        </w:rPr>
        <w:t>-</w:t>
      </w:r>
      <w:r>
        <w:rPr>
          <w:rFonts w:hint="eastAsia"/>
          <w:bCs/>
          <w:sz w:val="28"/>
          <w:szCs w:val="28"/>
        </w:rPr>
        <w:t>Visual</w:t>
      </w:r>
      <w:r>
        <w:rPr>
          <w:bCs/>
          <w:sz w:val="28"/>
          <w:szCs w:val="28"/>
        </w:rPr>
        <w:t xml:space="preserve"> </w:t>
      </w:r>
      <w:r>
        <w:rPr>
          <w:rFonts w:hint="eastAsia"/>
          <w:bCs/>
          <w:sz w:val="28"/>
          <w:szCs w:val="28"/>
        </w:rPr>
        <w:t>Simulation</w:t>
      </w:r>
      <w:r>
        <w:rPr>
          <w:rFonts w:hint="eastAsia"/>
          <w:bCs/>
          <w:sz w:val="28"/>
          <w:szCs w:val="28"/>
        </w:rPr>
        <w:t>中的讨论中，建立了物体、光源、相机三元模型，并提出了使用至今的几何的布尔组合方法应用于渲染中；</w:t>
      </w:r>
      <w:r>
        <w:rPr>
          <w:rFonts w:hint="eastAsia"/>
          <w:bCs/>
          <w:sz w:val="28"/>
          <w:szCs w:val="28"/>
        </w:rPr>
        <w:t>1</w:t>
      </w:r>
      <w:r>
        <w:rPr>
          <w:bCs/>
          <w:sz w:val="28"/>
          <w:szCs w:val="28"/>
        </w:rPr>
        <w:t>982</w:t>
      </w:r>
      <w:r>
        <w:rPr>
          <w:rFonts w:hint="eastAsia"/>
          <w:bCs/>
          <w:sz w:val="28"/>
          <w:szCs w:val="28"/>
        </w:rPr>
        <w:t>年</w:t>
      </w:r>
      <w:r>
        <w:rPr>
          <w:rFonts w:hint="eastAsia"/>
          <w:bCs/>
          <w:sz w:val="28"/>
          <w:szCs w:val="28"/>
        </w:rPr>
        <w:t>Scott</w:t>
      </w:r>
      <w:r>
        <w:rPr>
          <w:rFonts w:hint="eastAsia"/>
          <w:bCs/>
          <w:sz w:val="28"/>
          <w:szCs w:val="28"/>
        </w:rPr>
        <w:t>关于</w:t>
      </w:r>
      <w:r>
        <w:rPr>
          <w:rFonts w:hint="eastAsia"/>
          <w:bCs/>
          <w:sz w:val="28"/>
          <w:szCs w:val="28"/>
        </w:rPr>
        <w:t>RayCasting</w:t>
      </w:r>
      <w:r>
        <w:rPr>
          <w:rFonts w:hint="eastAsia"/>
          <w:bCs/>
          <w:sz w:val="28"/>
          <w:szCs w:val="28"/>
        </w:rPr>
        <w:t>的讨论中，将阴影的生成与光线追踪方法结合起来，并第一次提出</w:t>
      </w:r>
      <w:r>
        <w:rPr>
          <w:rFonts w:hint="eastAsia"/>
          <w:bCs/>
          <w:sz w:val="28"/>
          <w:szCs w:val="28"/>
        </w:rPr>
        <w:t>RayCast</w:t>
      </w:r>
      <w:r>
        <w:rPr>
          <w:rFonts w:hint="eastAsia"/>
          <w:bCs/>
          <w:sz w:val="28"/>
          <w:szCs w:val="28"/>
        </w:rPr>
        <w:t>术语，</w:t>
      </w:r>
      <w:r>
        <w:rPr>
          <w:rFonts w:hint="eastAsia"/>
          <w:bCs/>
          <w:sz w:val="28"/>
          <w:szCs w:val="28"/>
        </w:rPr>
        <w:t>1</w:t>
      </w:r>
      <w:r>
        <w:rPr>
          <w:bCs/>
          <w:sz w:val="28"/>
          <w:szCs w:val="28"/>
        </w:rPr>
        <w:t>980</w:t>
      </w:r>
      <w:r>
        <w:rPr>
          <w:rFonts w:hint="eastAsia"/>
          <w:bCs/>
          <w:sz w:val="28"/>
          <w:szCs w:val="28"/>
        </w:rPr>
        <w:t>年，</w:t>
      </w:r>
      <w:r>
        <w:rPr>
          <w:rFonts w:hint="eastAsia"/>
          <w:bCs/>
          <w:sz w:val="28"/>
          <w:szCs w:val="28"/>
        </w:rPr>
        <w:t>whitted</w:t>
      </w:r>
      <w:r>
        <w:rPr>
          <w:rFonts w:hint="eastAsia"/>
          <w:bCs/>
          <w:sz w:val="28"/>
          <w:szCs w:val="28"/>
        </w:rPr>
        <w:t>正式提出第一个基于迭代的光追方案</w:t>
      </w:r>
      <m:oMath>
        <m:r>
          <w:rPr>
            <w:rFonts w:ascii="Cambria Math" w:hAnsi="Cambria Math" w:hint="eastAsia"/>
            <w:sz w:val="28"/>
            <w:szCs w:val="28"/>
          </w:rPr>
          <m:t>I</m:t>
        </m:r>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I</m:t>
            </m:r>
          </m:e>
          <m:sub>
            <m:r>
              <w:rPr>
                <w:rFonts w:ascii="Cambria Math" w:hAnsi="Cambria Math"/>
                <w:sz w:val="28"/>
                <w:szCs w:val="28"/>
              </w:rPr>
              <m:t>a</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k</m:t>
            </m:r>
          </m:e>
          <m:sub>
            <m:r>
              <w:rPr>
                <w:rFonts w:ascii="Cambria Math" w:hAnsi="Cambria Math"/>
                <w:sz w:val="28"/>
                <w:szCs w:val="28"/>
              </w:rPr>
              <m:t>d</m:t>
            </m:r>
          </m:sub>
        </m:sSub>
        <m:nary>
          <m:naryPr>
            <m:chr m:val="∑"/>
            <m:limLoc m:val="undOvr"/>
            <m:ctrlPr>
              <w:rPr>
                <w:rFonts w:ascii="Cambria Math" w:hAnsi="Cambria Math"/>
                <w:bCs/>
                <w:i/>
                <w:sz w:val="28"/>
                <w:szCs w:val="28"/>
              </w:rPr>
            </m:ctrlPr>
          </m:naryPr>
          <m:sub>
            <m:r>
              <w:rPr>
                <w:rFonts w:ascii="Cambria Math" w:hAnsi="Cambria Math"/>
                <w:sz w:val="28"/>
                <w:szCs w:val="28"/>
              </w:rPr>
              <m:t>j=1</m:t>
            </m:r>
          </m:sub>
          <m:sup>
            <m:r>
              <w:rPr>
                <w:rFonts w:ascii="Cambria Math" w:hAnsi="Cambria Math"/>
                <w:sz w:val="28"/>
                <w:szCs w:val="28"/>
              </w:rPr>
              <m:t>j=ls</m:t>
            </m:r>
          </m:sup>
          <m:e>
            <m:acc>
              <m:accPr>
                <m:chr m:val="⃗"/>
                <m:ctrlPr>
                  <w:rPr>
                    <w:rFonts w:ascii="Cambria Math" w:hAnsi="Cambria Math"/>
                    <w:bCs/>
                    <w:i/>
                    <w:sz w:val="28"/>
                    <w:szCs w:val="28"/>
                  </w:rPr>
                </m:ctrlPr>
              </m:accPr>
              <m:e>
                <m:r>
                  <w:rPr>
                    <w:rFonts w:ascii="Cambria Math" w:hAnsi="Cambria Math"/>
                    <w:sz w:val="28"/>
                    <w:szCs w:val="28"/>
                  </w:rPr>
                  <m:t>(N</m:t>
                </m:r>
              </m:e>
            </m:acc>
            <m:r>
              <w:rPr>
                <w:rFonts w:ascii="Cambria Math" w:hAnsi="Cambria Math" w:hint="eastAsia"/>
                <w:sz w:val="28"/>
                <w:szCs w:val="28"/>
              </w:rPr>
              <m:t>·</m:t>
            </m:r>
            <m:acc>
              <m:accPr>
                <m:chr m:val="⃗"/>
                <m:ctrlPr>
                  <w:rPr>
                    <w:rFonts w:ascii="Cambria Math" w:hAnsi="Cambria Math"/>
                    <w:bCs/>
                    <w:i/>
                    <w:sz w:val="28"/>
                    <w:szCs w:val="28"/>
                  </w:rPr>
                </m:ctrlPr>
              </m:accPr>
              <m:e>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j</m:t>
                    </m:r>
                  </m:sub>
                </m:sSub>
              </m:e>
            </m:acc>
            <m:r>
              <w:rPr>
                <w:rFonts w:ascii="Cambria Math" w:hAnsi="Cambria Math"/>
                <w:sz w:val="28"/>
                <w:szCs w:val="28"/>
              </w:rPr>
              <m:t>)</m:t>
            </m:r>
          </m:e>
        </m:nary>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k</m:t>
            </m:r>
          </m:e>
          <m:sub>
            <m:r>
              <w:rPr>
                <w:rFonts w:ascii="Cambria Math" w:hAnsi="Cambria Math"/>
                <w:sz w:val="28"/>
                <w:szCs w:val="28"/>
              </w:rPr>
              <m:t>s</m:t>
            </m:r>
          </m:sub>
        </m:sSub>
        <m:nary>
          <m:naryPr>
            <m:chr m:val="∑"/>
            <m:limLoc m:val="undOvr"/>
            <m:ctrlPr>
              <w:rPr>
                <w:rFonts w:ascii="Cambria Math" w:hAnsi="Cambria Math"/>
                <w:bCs/>
                <w:i/>
                <w:sz w:val="28"/>
                <w:szCs w:val="28"/>
              </w:rPr>
            </m:ctrlPr>
          </m:naryPr>
          <m:sub>
            <m:r>
              <w:rPr>
                <w:rFonts w:ascii="Cambria Math" w:hAnsi="Cambria Math"/>
                <w:sz w:val="28"/>
                <w:szCs w:val="28"/>
              </w:rPr>
              <m:t>j=1</m:t>
            </m:r>
          </m:sub>
          <m:sup>
            <m:r>
              <w:rPr>
                <w:rFonts w:ascii="Cambria Math" w:hAnsi="Cambria Math"/>
                <w:sz w:val="28"/>
                <w:szCs w:val="28"/>
              </w:rPr>
              <m:t>j=ls</m:t>
            </m:r>
          </m:sup>
          <m:e>
            <m:sSup>
              <m:sSupPr>
                <m:ctrlPr>
                  <w:rPr>
                    <w:rFonts w:ascii="Cambria Math" w:hAnsi="Cambria Math"/>
                    <w:bCs/>
                    <w:i/>
                    <w:sz w:val="28"/>
                    <w:szCs w:val="28"/>
                  </w:rPr>
                </m:ctrlPr>
              </m:sSupPr>
              <m:e>
                <m:d>
                  <m:dPr>
                    <m:ctrlPr>
                      <w:rPr>
                        <w:rFonts w:ascii="Cambria Math" w:hAnsi="Cambria Math"/>
                        <w:bCs/>
                        <w:i/>
                        <w:sz w:val="28"/>
                        <w:szCs w:val="28"/>
                      </w:rPr>
                    </m:ctrlPr>
                  </m:dPr>
                  <m:e>
                    <m:acc>
                      <m:accPr>
                        <m:chr m:val="⃗"/>
                        <m:ctrlPr>
                          <w:rPr>
                            <w:rFonts w:ascii="Cambria Math" w:hAnsi="Cambria Math"/>
                            <w:bCs/>
                            <w:i/>
                            <w:sz w:val="28"/>
                            <w:szCs w:val="28"/>
                          </w:rPr>
                        </m:ctrlPr>
                      </m:accPr>
                      <m:e>
                        <m:r>
                          <w:rPr>
                            <w:rFonts w:ascii="Cambria Math" w:hAnsi="Cambria Math"/>
                            <w:sz w:val="28"/>
                            <w:szCs w:val="28"/>
                          </w:rPr>
                          <m:t>N</m:t>
                        </m:r>
                      </m:e>
                    </m:acc>
                    <m:r>
                      <w:rPr>
                        <w:rFonts w:ascii="Cambria Math" w:hAnsi="Cambria Math" w:hint="eastAsia"/>
                        <w:sz w:val="28"/>
                        <w:szCs w:val="28"/>
                      </w:rPr>
                      <m:t>·</m:t>
                    </m:r>
                    <m:acc>
                      <m:accPr>
                        <m:chr m:val="⃗"/>
                        <m:ctrlPr>
                          <w:rPr>
                            <w:rFonts w:ascii="Cambria Math" w:hAnsi="Cambria Math"/>
                            <w:bCs/>
                            <w:i/>
                            <w:sz w:val="28"/>
                            <w:szCs w:val="28"/>
                          </w:rPr>
                        </m:ctrlPr>
                      </m:accPr>
                      <m:e>
                        <m:sSubSup>
                          <m:sSubSupPr>
                            <m:ctrlPr>
                              <w:rPr>
                                <w:rFonts w:ascii="Cambria Math" w:hAnsi="Cambria Math"/>
                                <w:bCs/>
                                <w:i/>
                                <w:sz w:val="28"/>
                                <w:szCs w:val="28"/>
                              </w:rPr>
                            </m:ctrlPr>
                          </m:sSubSupPr>
                          <m:e>
                            <m:r>
                              <w:rPr>
                                <w:rFonts w:ascii="Cambria Math" w:hAnsi="Cambria Math"/>
                                <w:sz w:val="28"/>
                                <w:szCs w:val="28"/>
                              </w:rPr>
                              <m:t>L</m:t>
                            </m:r>
                          </m:e>
                          <m:sub>
                            <m:r>
                              <w:rPr>
                                <w:rFonts w:ascii="Cambria Math" w:hAnsi="Cambria Math"/>
                                <w:sz w:val="28"/>
                                <w:szCs w:val="28"/>
                              </w:rPr>
                              <m:t>j</m:t>
                            </m:r>
                          </m:sub>
                          <m:sup>
                            <m:r>
                              <w:rPr>
                                <w:rFonts w:ascii="Cambria Math" w:hAnsi="Cambria Math"/>
                                <w:sz w:val="28"/>
                                <w:szCs w:val="28"/>
                              </w:rPr>
                              <m:t>'</m:t>
                            </m:r>
                          </m:sup>
                        </m:sSubSup>
                      </m:e>
                    </m:acc>
                  </m:e>
                </m:d>
              </m:e>
              <m:sup>
                <m:r>
                  <w:rPr>
                    <w:rFonts w:ascii="Cambria Math" w:hAnsi="Cambria Math"/>
                    <w:sz w:val="28"/>
                    <w:szCs w:val="28"/>
                  </w:rPr>
                  <m:t>n</m:t>
                </m:r>
              </m:sup>
            </m:sSup>
          </m:e>
        </m:nary>
      </m:oMath>
      <w:r>
        <w:rPr>
          <w:rFonts w:hint="eastAsia"/>
          <w:bCs/>
          <w:sz w:val="28"/>
          <w:szCs w:val="28"/>
        </w:rPr>
        <w:t>，并利用了</w:t>
      </w:r>
      <w:r>
        <w:rPr>
          <w:rFonts w:hint="eastAsia"/>
          <w:bCs/>
          <w:sz w:val="28"/>
          <w:szCs w:val="28"/>
        </w:rPr>
        <w:t>1</w:t>
      </w:r>
      <w:r>
        <w:rPr>
          <w:bCs/>
          <w:sz w:val="28"/>
          <w:szCs w:val="28"/>
        </w:rPr>
        <w:t>975</w:t>
      </w:r>
      <w:r>
        <w:rPr>
          <w:rFonts w:hint="eastAsia"/>
          <w:bCs/>
          <w:sz w:val="28"/>
          <w:szCs w:val="28"/>
        </w:rPr>
        <w:t>年</w:t>
      </w:r>
      <w:r>
        <w:rPr>
          <w:rFonts w:hint="eastAsia"/>
          <w:bCs/>
          <w:sz w:val="28"/>
          <w:szCs w:val="28"/>
        </w:rPr>
        <w:t>phong</w:t>
      </w:r>
      <w:r>
        <w:rPr>
          <w:rFonts w:hint="eastAsia"/>
          <w:bCs/>
          <w:sz w:val="28"/>
          <w:szCs w:val="28"/>
        </w:rPr>
        <w:t>提出的</w:t>
      </w:r>
      <w:r>
        <w:rPr>
          <w:rFonts w:hint="eastAsia"/>
          <w:bCs/>
          <w:sz w:val="28"/>
          <w:szCs w:val="28"/>
        </w:rPr>
        <w:t>phong</w:t>
      </w:r>
      <w:r>
        <w:rPr>
          <w:rFonts w:hint="eastAsia"/>
          <w:bCs/>
          <w:sz w:val="28"/>
          <w:szCs w:val="28"/>
        </w:rPr>
        <w:t>光照模型</w:t>
      </w:r>
      <m:oMath>
        <m:sSub>
          <m:sSubPr>
            <m:ctrlPr>
              <w:rPr>
                <w:rFonts w:ascii="Cambria Math" w:hAnsi="Cambria Math"/>
                <w:bCs/>
                <w:i/>
                <w:sz w:val="28"/>
                <w:szCs w:val="28"/>
              </w:rPr>
            </m:ctrlPr>
          </m:sSubPr>
          <m:e>
            <m:r>
              <w:rPr>
                <w:rFonts w:ascii="Cambria Math" w:hAnsi="Cambria Math"/>
                <w:sz w:val="28"/>
                <w:szCs w:val="28"/>
              </w:rPr>
              <m:t>S</m:t>
            </m:r>
          </m:e>
          <m:sub>
            <m:r>
              <w:rPr>
                <w:rFonts w:ascii="Cambria Math" w:hAnsi="Cambria Math"/>
                <w:sz w:val="28"/>
                <w:szCs w:val="28"/>
              </w:rPr>
              <m:t>p</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C</m:t>
            </m:r>
          </m:e>
          <m:sub>
            <m:r>
              <w:rPr>
                <w:rFonts w:ascii="Cambria Math" w:hAnsi="Cambria Math"/>
                <w:sz w:val="28"/>
                <w:szCs w:val="28"/>
              </w:rPr>
              <m:t>p</m:t>
            </m:r>
          </m:sub>
        </m:sSub>
        <m:d>
          <m:dPr>
            <m:begChr m:val="["/>
            <m:endChr m:val="]"/>
            <m:ctrlPr>
              <w:rPr>
                <w:rFonts w:ascii="Cambria Math" w:hAnsi="Cambria Math"/>
                <w:bCs/>
                <w:i/>
                <w:sz w:val="28"/>
                <w:szCs w:val="28"/>
              </w:rPr>
            </m:ctrlPr>
          </m:dPr>
          <m:e>
            <m:func>
              <m:funcPr>
                <m:ctrlPr>
                  <w:rPr>
                    <w:rFonts w:ascii="Cambria Math" w:hAnsi="Cambria Math"/>
                    <w:bCs/>
                    <w:sz w:val="28"/>
                    <w:szCs w:val="28"/>
                  </w:rPr>
                </m:ctrlPr>
              </m:funcPr>
              <m:fName>
                <m:r>
                  <m:rPr>
                    <m:sty m:val="p"/>
                  </m:rPr>
                  <w:rPr>
                    <w:rFonts w:ascii="Cambria Math" w:hAnsi="Cambria Math"/>
                    <w:sz w:val="28"/>
                    <w:szCs w:val="28"/>
                  </w:rPr>
                  <m:t>cos</m:t>
                </m:r>
                <m:ctrlPr>
                  <w:rPr>
                    <w:rFonts w:ascii="Cambria Math" w:hAnsi="Cambria Math"/>
                    <w:bCs/>
                    <w:i/>
                    <w:sz w:val="28"/>
                    <w:szCs w:val="28"/>
                  </w:rPr>
                </m:ctrlPr>
              </m:fName>
              <m:e>
                <m:d>
                  <m:dPr>
                    <m:ctrlPr>
                      <w:rPr>
                        <w:rFonts w:ascii="Cambria Math" w:hAnsi="Cambria Math"/>
                        <w:bCs/>
                        <w:i/>
                        <w:sz w:val="28"/>
                        <w:szCs w:val="28"/>
                      </w:rPr>
                    </m:ctrlPr>
                  </m:dPr>
                  <m:e>
                    <m:r>
                      <w:rPr>
                        <w:rFonts w:ascii="Cambria Math" w:hAnsi="Cambria Math"/>
                        <w:sz w:val="28"/>
                        <w:szCs w:val="28"/>
                      </w:rPr>
                      <m:t>i</m:t>
                    </m:r>
                  </m:e>
                </m:d>
              </m:e>
            </m:func>
            <m:d>
              <m:dPr>
                <m:ctrlPr>
                  <w:rPr>
                    <w:rFonts w:ascii="Cambria Math" w:hAnsi="Cambria Math"/>
                    <w:bCs/>
                    <w:i/>
                    <w:sz w:val="28"/>
                    <w:szCs w:val="28"/>
                  </w:rPr>
                </m:ctrlPr>
              </m:dPr>
              <m:e>
                <m:r>
                  <w:rPr>
                    <w:rFonts w:ascii="Cambria Math" w:hAnsi="Cambria Math"/>
                    <w:sz w:val="28"/>
                    <w:szCs w:val="28"/>
                  </w:rPr>
                  <m:t>1-d</m:t>
                </m:r>
              </m:e>
            </m:d>
            <m:r>
              <w:rPr>
                <w:rFonts w:ascii="Cambria Math" w:hAnsi="Cambria Math"/>
                <w:sz w:val="28"/>
                <w:szCs w:val="28"/>
              </w:rPr>
              <m:t>+d</m:t>
            </m:r>
          </m:e>
        </m:d>
        <m:r>
          <w:rPr>
            <w:rFonts w:ascii="Cambria Math" w:hAnsi="Cambria Math"/>
            <w:sz w:val="28"/>
            <w:szCs w:val="28"/>
          </w:rPr>
          <m:t>+W</m:t>
        </m:r>
        <m:d>
          <m:dPr>
            <m:ctrlPr>
              <w:rPr>
                <w:rFonts w:ascii="Cambria Math" w:hAnsi="Cambria Math"/>
                <w:bCs/>
                <w:i/>
                <w:sz w:val="28"/>
                <w:szCs w:val="28"/>
              </w:rPr>
            </m:ctrlPr>
          </m:dPr>
          <m:e>
            <m:r>
              <w:rPr>
                <w:rFonts w:ascii="Cambria Math" w:hAnsi="Cambria Math"/>
                <w:sz w:val="28"/>
                <w:szCs w:val="28"/>
              </w:rPr>
              <m:t>i</m:t>
            </m:r>
          </m:e>
        </m:d>
        <m:sSup>
          <m:sSupPr>
            <m:ctrlPr>
              <w:rPr>
                <w:rFonts w:ascii="Cambria Math" w:hAnsi="Cambria Math"/>
                <w:bCs/>
                <w:i/>
                <w:sz w:val="28"/>
                <w:szCs w:val="28"/>
              </w:rPr>
            </m:ctrlPr>
          </m:sSupPr>
          <m:e>
            <m:d>
              <m:dPr>
                <m:begChr m:val="["/>
                <m:endChr m:val="]"/>
                <m:ctrlPr>
                  <w:rPr>
                    <w:rFonts w:ascii="Cambria Math" w:hAnsi="Cambria Math"/>
                    <w:bCs/>
                    <w:i/>
                    <w:sz w:val="28"/>
                    <w:szCs w:val="28"/>
                  </w:rPr>
                </m:ctrlPr>
              </m:dPr>
              <m:e>
                <m:func>
                  <m:funcPr>
                    <m:ctrlPr>
                      <w:rPr>
                        <w:rFonts w:ascii="Cambria Math" w:hAnsi="Cambria Math"/>
                        <w:bCs/>
                        <w:sz w:val="28"/>
                        <w:szCs w:val="28"/>
                      </w:rPr>
                    </m:ctrlPr>
                  </m:funcPr>
                  <m:fName>
                    <m:r>
                      <m:rPr>
                        <m:sty m:val="p"/>
                      </m:rPr>
                      <w:rPr>
                        <w:rFonts w:ascii="Cambria Math" w:hAnsi="Cambria Math"/>
                        <w:sz w:val="28"/>
                        <w:szCs w:val="28"/>
                      </w:rPr>
                      <m:t>cos</m:t>
                    </m:r>
                    <m:ctrlPr>
                      <w:rPr>
                        <w:rFonts w:ascii="Cambria Math" w:hAnsi="Cambria Math"/>
                        <w:bCs/>
                        <w:i/>
                        <w:sz w:val="28"/>
                        <w:szCs w:val="28"/>
                      </w:rPr>
                    </m:ctrlPr>
                  </m:fName>
                  <m:e>
                    <m:d>
                      <m:dPr>
                        <m:ctrlPr>
                          <w:rPr>
                            <w:rFonts w:ascii="Cambria Math" w:hAnsi="Cambria Math"/>
                            <w:bCs/>
                            <w:i/>
                            <w:sz w:val="28"/>
                            <w:szCs w:val="28"/>
                          </w:rPr>
                        </m:ctrlPr>
                      </m:dPr>
                      <m:e>
                        <m:r>
                          <w:rPr>
                            <w:rFonts w:ascii="Cambria Math" w:hAnsi="Cambria Math"/>
                            <w:sz w:val="28"/>
                            <w:szCs w:val="28"/>
                          </w:rPr>
                          <m:t>s</m:t>
                        </m:r>
                      </m:e>
                    </m:d>
                  </m:e>
                </m:func>
              </m:e>
            </m:d>
          </m:e>
          <m:sup>
            <m:r>
              <w:rPr>
                <w:rFonts w:ascii="Cambria Math" w:hAnsi="Cambria Math"/>
                <w:sz w:val="28"/>
                <w:szCs w:val="28"/>
              </w:rPr>
              <m:t>n</m:t>
            </m:r>
          </m:sup>
        </m:sSup>
      </m:oMath>
      <w:r>
        <w:rPr>
          <w:rFonts w:hint="eastAsia"/>
          <w:bCs/>
          <w:sz w:val="28"/>
          <w:szCs w:val="28"/>
        </w:rPr>
        <w:t>，到了</w:t>
      </w:r>
      <w:r>
        <w:rPr>
          <w:rFonts w:hint="eastAsia"/>
          <w:bCs/>
          <w:sz w:val="28"/>
          <w:szCs w:val="28"/>
        </w:rPr>
        <w:t>1</w:t>
      </w:r>
      <w:r>
        <w:rPr>
          <w:bCs/>
          <w:sz w:val="28"/>
          <w:szCs w:val="28"/>
        </w:rPr>
        <w:t>986</w:t>
      </w:r>
      <w:r>
        <w:rPr>
          <w:rFonts w:hint="eastAsia"/>
          <w:bCs/>
          <w:sz w:val="28"/>
          <w:szCs w:val="28"/>
        </w:rPr>
        <w:t>年，</w:t>
      </w:r>
      <w:r>
        <w:rPr>
          <w:rFonts w:hint="eastAsia"/>
          <w:bCs/>
          <w:sz w:val="28"/>
          <w:szCs w:val="28"/>
        </w:rPr>
        <w:t>Kajiya</w:t>
      </w:r>
      <w:r>
        <w:rPr>
          <w:rFonts w:hint="eastAsia"/>
          <w:bCs/>
          <w:sz w:val="28"/>
          <w:szCs w:val="28"/>
        </w:rPr>
        <w:t>先生提出渲染方程</w:t>
      </w:r>
    </w:p>
    <w:p w14:paraId="5EB31C89" w14:textId="77777777" w:rsidR="005A6B25" w:rsidRDefault="005A6B25" w:rsidP="005A6B25">
      <w:pPr>
        <w:rPr>
          <w:bCs/>
          <w:sz w:val="28"/>
          <w:szCs w:val="28"/>
        </w:rPr>
      </w:pPr>
      <m:oMath>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0</m:t>
            </m:r>
          </m:sub>
        </m:sSub>
        <m:d>
          <m:dPr>
            <m:ctrlPr>
              <w:rPr>
                <w:rFonts w:ascii="Cambria Math" w:hAnsi="Cambria Math"/>
                <w:bCs/>
                <w:i/>
                <w:sz w:val="28"/>
                <w:szCs w:val="28"/>
              </w:rPr>
            </m:ctrlPr>
          </m:dPr>
          <m:e>
            <m:r>
              <w:rPr>
                <w:rFonts w:ascii="Cambria Math" w:hAnsi="Cambria Math"/>
                <w:sz w:val="28"/>
                <w:szCs w:val="28"/>
              </w:rPr>
              <m:t xml:space="preserve">x, </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 λ,t</m:t>
            </m:r>
          </m:e>
        </m:d>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e</m:t>
            </m:r>
          </m:sub>
        </m:sSub>
        <m:d>
          <m:dPr>
            <m:ctrlPr>
              <w:rPr>
                <w:rFonts w:ascii="Cambria Math" w:hAnsi="Cambria Math"/>
                <w:bCs/>
                <w:i/>
                <w:sz w:val="28"/>
                <w:szCs w:val="28"/>
              </w:rPr>
            </m:ctrlPr>
          </m:dPr>
          <m:e>
            <m:r>
              <w:rPr>
                <w:rFonts w:ascii="Cambria Math" w:hAnsi="Cambria Math"/>
                <w:sz w:val="28"/>
                <w:szCs w:val="28"/>
              </w:rPr>
              <m:t xml:space="preserve">x, </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 λ,t</m:t>
            </m:r>
          </m:e>
        </m:d>
        <m:r>
          <w:rPr>
            <w:rFonts w:ascii="Cambria Math" w:hAnsi="Cambria Math"/>
            <w:sz w:val="28"/>
            <w:szCs w:val="28"/>
          </w:rPr>
          <m:t xml:space="preserve">+ </m:t>
        </m:r>
        <m:nary>
          <m:naryPr>
            <m:limLoc m:val="subSup"/>
            <m:ctrlPr>
              <w:rPr>
                <w:rFonts w:ascii="Cambria Math" w:hAnsi="Cambria Math"/>
                <w:bCs/>
                <w:i/>
                <w:sz w:val="28"/>
                <w:szCs w:val="28"/>
              </w:rPr>
            </m:ctrlPr>
          </m:naryPr>
          <m:sub>
            <m:r>
              <m:rPr>
                <m:sty m:val="p"/>
              </m:rPr>
              <w:rPr>
                <w:rFonts w:ascii="Cambria Math" w:hAnsi="Cambria Math"/>
                <w:sz w:val="28"/>
                <w:szCs w:val="28"/>
              </w:rPr>
              <m:t>Ω</m:t>
            </m:r>
          </m:sub>
          <m:sup/>
          <m:e>
            <m:sSub>
              <m:sSubPr>
                <m:ctrlPr>
                  <w:rPr>
                    <w:rFonts w:ascii="Cambria Math" w:hAnsi="Cambria Math"/>
                    <w:bCs/>
                    <w:i/>
                    <w:sz w:val="28"/>
                    <w:szCs w:val="28"/>
                  </w:rPr>
                </m:ctrlPr>
              </m:sSubPr>
              <m:e>
                <m:r>
                  <w:rPr>
                    <w:rFonts w:ascii="Cambria Math" w:hAnsi="Cambria Math"/>
                    <w:sz w:val="28"/>
                    <w:szCs w:val="28"/>
                  </w:rPr>
                  <m:t>f</m:t>
                </m:r>
              </m:e>
              <m:sub>
                <m:r>
                  <w:rPr>
                    <w:rFonts w:ascii="Cambria Math" w:hAnsi="Cambria Math"/>
                    <w:sz w:val="28"/>
                    <w:szCs w:val="28"/>
                  </w:rPr>
                  <m:t>r</m:t>
                </m:r>
              </m:sub>
            </m:sSub>
            <m:d>
              <m:dPr>
                <m:ctrlPr>
                  <w:rPr>
                    <w:rFonts w:ascii="Cambria Math" w:hAnsi="Cambria Math"/>
                    <w:bCs/>
                    <w:i/>
                    <w:sz w:val="28"/>
                    <w:szCs w:val="28"/>
                  </w:rPr>
                </m:ctrlPr>
              </m:dPr>
              <m:e>
                <m:r>
                  <w:rPr>
                    <w:rFonts w:ascii="Cambria Math" w:hAnsi="Cambria Math"/>
                    <w:sz w:val="28"/>
                    <w:szCs w:val="28"/>
                  </w:rPr>
                  <m:t>x,</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r>
                  <w:rPr>
                    <w:rFonts w:ascii="Cambria Math" w:hAnsi="Cambria Math"/>
                    <w:sz w:val="28"/>
                    <w:szCs w:val="28"/>
                  </w:rPr>
                  <m:t>,λ,t</m:t>
                </m:r>
              </m:e>
            </m:d>
            <m:sSub>
              <m:sSubPr>
                <m:ctrlPr>
                  <w:rPr>
                    <w:rFonts w:ascii="Cambria Math" w:hAnsi="Cambria Math"/>
                    <w:bCs/>
                    <w:i/>
                    <w:sz w:val="28"/>
                    <w:szCs w:val="28"/>
                  </w:rPr>
                </m:ctrlPr>
              </m:sSubPr>
              <m:e>
                <m:r>
                  <w:rPr>
                    <w:rFonts w:ascii="Cambria Math" w:hAnsi="Cambria Math"/>
                    <w:sz w:val="28"/>
                    <w:szCs w:val="28"/>
                  </w:rPr>
                  <m:t>L</m:t>
                </m:r>
              </m:e>
              <m:sub>
                <m:r>
                  <w:rPr>
                    <w:rFonts w:ascii="Cambria Math" w:hAnsi="Cambria Math"/>
                    <w:sz w:val="28"/>
                    <w:szCs w:val="28"/>
                  </w:rPr>
                  <m:t>i</m:t>
                </m:r>
              </m:sub>
            </m:sSub>
            <m:d>
              <m:dPr>
                <m:ctrlPr>
                  <w:rPr>
                    <w:rFonts w:ascii="Cambria Math" w:hAnsi="Cambria Math"/>
                    <w:bCs/>
                    <w:i/>
                    <w:sz w:val="28"/>
                    <w:szCs w:val="28"/>
                  </w:rPr>
                </m:ctrlPr>
              </m:dPr>
              <m:e>
                <m:r>
                  <w:rPr>
                    <w:rFonts w:ascii="Cambria Math" w:hAnsi="Cambria Math"/>
                    <w:sz w:val="28"/>
                    <w:szCs w:val="28"/>
                  </w:rPr>
                  <m:t xml:space="preserve">x, </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i</m:t>
                    </m:r>
                  </m:sub>
                </m:sSub>
                <m:r>
                  <w:rPr>
                    <w:rFonts w:ascii="Cambria Math" w:hAnsi="Cambria Math"/>
                    <w:sz w:val="28"/>
                    <w:szCs w:val="28"/>
                  </w:rPr>
                  <m:t>, λ,t</m:t>
                </m:r>
              </m:e>
            </m:d>
            <m:d>
              <m:dPr>
                <m:ctrlPr>
                  <w:rPr>
                    <w:rFonts w:ascii="Cambria Math" w:hAnsi="Cambria Math"/>
                    <w:bCs/>
                    <w:i/>
                    <w:sz w:val="28"/>
                    <w:szCs w:val="28"/>
                  </w:rPr>
                </m:ctrlPr>
              </m:dPr>
              <m:e>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i</m:t>
                    </m:r>
                  </m:sub>
                </m:sSub>
                <m:r>
                  <w:rPr>
                    <w:rFonts w:ascii="Cambria Math" w:hAnsi="Cambria Math" w:hint="eastAsia"/>
                    <w:sz w:val="28"/>
                    <w:szCs w:val="28"/>
                  </w:rPr>
                  <m:t>·</m:t>
                </m:r>
                <m:r>
                  <w:rPr>
                    <w:rFonts w:ascii="Cambria Math" w:hAnsi="Cambria Math"/>
                    <w:sz w:val="28"/>
                    <w:szCs w:val="28"/>
                  </w:rPr>
                  <m:t>n</m:t>
                </m:r>
              </m:e>
            </m:d>
            <m:r>
              <w:rPr>
                <w:rFonts w:ascii="Cambria Math" w:hAnsi="Cambria Math"/>
                <w:sz w:val="28"/>
                <w:szCs w:val="28"/>
              </w:rPr>
              <m:t>d</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i</m:t>
                </m:r>
              </m:sub>
            </m:sSub>
          </m:e>
        </m:nary>
      </m:oMath>
      <w:r>
        <w:rPr>
          <w:rFonts w:hint="eastAsia"/>
          <w:bCs/>
          <w:sz w:val="28"/>
          <w:szCs w:val="28"/>
        </w:rPr>
        <w:t>，提出了双向反射分布函数的概念用于描述物体表面细节信息，并沿用至今。</w:t>
      </w:r>
    </w:p>
    <w:p w14:paraId="185AA0A0" w14:textId="77777777" w:rsidR="005A6B25" w:rsidRDefault="005A6B25" w:rsidP="005A6B25">
      <w:pPr>
        <w:rPr>
          <w:bCs/>
          <w:sz w:val="28"/>
          <w:szCs w:val="28"/>
        </w:rPr>
      </w:pPr>
      <w:r>
        <w:rPr>
          <w:rFonts w:hint="eastAsia"/>
          <w:bCs/>
          <w:sz w:val="28"/>
          <w:szCs w:val="28"/>
        </w:rPr>
        <w:t xml:space="preserve"> </w:t>
      </w:r>
      <w:r>
        <w:rPr>
          <w:bCs/>
          <w:sz w:val="28"/>
          <w:szCs w:val="28"/>
        </w:rPr>
        <w:t xml:space="preserve">  </w:t>
      </w:r>
      <w:r>
        <w:rPr>
          <w:rFonts w:hint="eastAsia"/>
          <w:bCs/>
          <w:sz w:val="28"/>
          <w:szCs w:val="28"/>
        </w:rPr>
        <w:t>目前所有渲染方案的问题在于是建立在光沿直线传播的粒子观点，而在微观表现、电磁学性质以及大规模光照下波动的全局影响造成的偏差情况则难以纳入考量，我们尝试在雪比引擎中复现</w:t>
      </w:r>
      <w:r>
        <w:rPr>
          <w:rFonts w:hint="eastAsia"/>
          <w:bCs/>
          <w:sz w:val="28"/>
          <w:szCs w:val="28"/>
        </w:rPr>
        <w:t>siggraph</w:t>
      </w:r>
      <w:r>
        <w:rPr>
          <w:bCs/>
          <w:sz w:val="28"/>
          <w:szCs w:val="28"/>
        </w:rPr>
        <w:t>2021</w:t>
      </w:r>
      <w:r>
        <w:rPr>
          <w:rFonts w:hint="eastAsia"/>
          <w:bCs/>
          <w:sz w:val="28"/>
          <w:szCs w:val="28"/>
        </w:rPr>
        <w:t>真实感物理渲染内容，并对该方向做出探索。</w:t>
      </w:r>
    </w:p>
    <w:p w14:paraId="16BECEB2" w14:textId="77777777" w:rsidR="00E60E2F" w:rsidRDefault="00E60E2F"/>
    <w:sectPr w:rsidR="00E60E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07868" w14:textId="77777777" w:rsidR="006F7C52" w:rsidRDefault="006F7C52" w:rsidP="005A6B25">
      <w:r>
        <w:separator/>
      </w:r>
    </w:p>
  </w:endnote>
  <w:endnote w:type="continuationSeparator" w:id="0">
    <w:p w14:paraId="29CD0F37" w14:textId="77777777" w:rsidR="006F7C52" w:rsidRDefault="006F7C52" w:rsidP="005A6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A68BE" w14:textId="77777777" w:rsidR="006F7C52" w:rsidRDefault="006F7C52" w:rsidP="005A6B25">
      <w:r>
        <w:separator/>
      </w:r>
    </w:p>
  </w:footnote>
  <w:footnote w:type="continuationSeparator" w:id="0">
    <w:p w14:paraId="10FCD5F3" w14:textId="77777777" w:rsidR="006F7C52" w:rsidRDefault="006F7C52" w:rsidP="005A6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44C905"/>
    <w:multiLevelType w:val="singleLevel"/>
    <w:tmpl w:val="5844C905"/>
    <w:lvl w:ilvl="0">
      <w:start w:val="1"/>
      <w:numFmt w:val="decimal"/>
      <w:suff w:val="nothing"/>
      <w:lvlText w:val="%1．"/>
      <w:lvlJc w:val="left"/>
    </w:lvl>
  </w:abstractNum>
  <w:num w:numId="1" w16cid:durableId="206186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51"/>
    <w:rsid w:val="000B3B51"/>
    <w:rsid w:val="005A6B25"/>
    <w:rsid w:val="006F7C52"/>
    <w:rsid w:val="00940D9C"/>
    <w:rsid w:val="00E60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F4506"/>
  <w15:chartTrackingRefBased/>
  <w15:docId w15:val="{AC15412A-79B4-4F9C-8A1A-AC7ECE7D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6B2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6B25"/>
    <w:pPr>
      <w:tabs>
        <w:tab w:val="center" w:pos="4153"/>
        <w:tab w:val="right" w:pos="8306"/>
      </w:tabs>
    </w:pPr>
  </w:style>
  <w:style w:type="character" w:customStyle="1" w:styleId="a4">
    <w:name w:val="页眉 字符"/>
    <w:basedOn w:val="a0"/>
    <w:link w:val="a3"/>
    <w:uiPriority w:val="99"/>
    <w:rsid w:val="005A6B25"/>
  </w:style>
  <w:style w:type="paragraph" w:styleId="a5">
    <w:name w:val="footer"/>
    <w:basedOn w:val="a"/>
    <w:link w:val="a6"/>
    <w:uiPriority w:val="99"/>
    <w:unhideWhenUsed/>
    <w:rsid w:val="005A6B25"/>
    <w:pPr>
      <w:tabs>
        <w:tab w:val="center" w:pos="4153"/>
        <w:tab w:val="right" w:pos="8306"/>
      </w:tabs>
    </w:pPr>
  </w:style>
  <w:style w:type="character" w:customStyle="1" w:styleId="a6">
    <w:name w:val="页脚 字符"/>
    <w:basedOn w:val="a0"/>
    <w:link w:val="a5"/>
    <w:uiPriority w:val="99"/>
    <w:rsid w:val="005A6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云天 高</dc:creator>
  <cp:keywords/>
  <dc:description/>
  <cp:lastModifiedBy>云天 高</cp:lastModifiedBy>
  <cp:revision>2</cp:revision>
  <dcterms:created xsi:type="dcterms:W3CDTF">2022-10-17T01:15:00Z</dcterms:created>
  <dcterms:modified xsi:type="dcterms:W3CDTF">2022-10-17T01:16:00Z</dcterms:modified>
</cp:coreProperties>
</file>