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40"/>
        </w:rPr>
      </w:pPr>
      <w:r>
        <w:rPr>
          <w:rFonts w:hint="eastAsia"/>
          <w:b/>
          <w:sz w:val="36"/>
          <w:szCs w:val="40"/>
        </w:rPr>
        <w:t>2012年华中科技大学矩阵论考试</w:t>
      </w:r>
    </w:p>
    <w:p>
      <w:r>
        <w:rPr>
          <w:rFonts w:hint="eastAsia"/>
        </w:rPr>
        <w:t>一、填空题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25" o:spt="75" type="#_x0000_t75" style="height:55.8pt;width:10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50"/>
        </w:rPr>
        <w:object>
          <v:shape id="_x0000_i1026" o:spt="75" type="#_x0000_t75" style="height:55.8pt;width:40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,其中</w:t>
      </w:r>
      <w:r>
        <w:rPr>
          <w:position w:val="-6"/>
        </w:rPr>
        <w:object>
          <v:shape id="_x0000_i1027" o:spt="75" type="#_x0000_t75" style="height:16.8pt;width:4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4"/>
        </w:rPr>
        <w:object>
          <v:shape id="_x0000_i1028" o:spt="75" type="#_x0000_t75" style="height:19.8pt;width:31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=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_____，</w:t>
      </w:r>
      <w:r>
        <w:rPr>
          <w:position w:val="-14"/>
        </w:rPr>
        <w:object>
          <v:shape id="_x0000_i1029" o:spt="75" type="#_x0000_t75" style="height:19.8pt;width:22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=_____</w:t>
      </w:r>
    </w:p>
    <w:p>
      <w:pPr>
        <w:pStyle w:val="6"/>
        <w:numPr>
          <w:ilvl w:val="0"/>
          <w:numId w:val="0"/>
        </w:numPr>
        <w:ind w:left="420"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30" o:spt="75" type="#_x0000_t75" style="height:55.8pt;width:91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，则dimN(A)=_____;</w:t>
      </w:r>
      <w:r>
        <w:rPr>
          <w:position w:val="-12"/>
        </w:rPr>
        <w:object>
          <v:shape id="_x0000_i1031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=______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32" o:spt="75" type="#_x0000_t75" style="height:55.8pt;width:7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，则a满足条件__________时，矩阵幂级数</w:t>
      </w:r>
      <w:r>
        <w:rPr>
          <w:position w:val="-28"/>
        </w:rPr>
        <w:object>
          <v:shape id="_x0000_i1033" o:spt="75" type="#_x0000_t75" style="height:34.2pt;width:31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收敛</w:t>
      </w: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34" o:spt="75" type="#_x0000_t75" style="height:55.8pt;width:136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，则A的LDV分解为_________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35" o:spt="75" type="#_x0000_t75" style="height:55.8pt;width:94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，sin(A)的Jordan矩阵</w:t>
      </w:r>
      <w:r>
        <w:rPr>
          <w:position w:val="-14"/>
        </w:rPr>
        <w:object>
          <v:shape id="_x0000_i1036" o:spt="75" type="#_x0000_t75" style="height:19.2pt;width:3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_______,</w:t>
      </w:r>
      <w:r>
        <w:rPr>
          <w:position w:val="-10"/>
        </w:rPr>
        <w:object>
          <v:shape id="_x0000_i1037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_________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object>
          <v:shape id="_x0000_i1038" o:spt="75" type="#_x0000_t75" style="height:36pt;width:58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9" o:spt="75" type="#_x0000_t75" style="height:36pt;width:58.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，则矩阵方程</w:t>
      </w:r>
      <w:r>
        <w:object>
          <v:shape id="_x0000_i1040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有非零解的条件是</w:t>
      </w:r>
      <w:r>
        <w:object>
          <v:shape id="_x0000_i1041" o:spt="75" type="#_x0000_t75" style="height:12pt;width:19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>_______</w:t>
      </w:r>
    </w:p>
    <w:p>
      <w:pPr>
        <w:pStyle w:val="6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设线性空间</w:t>
      </w:r>
      <w:r>
        <w:rPr>
          <w:position w:val="-4"/>
        </w:rPr>
        <w:object>
          <v:shape id="_x0000_i1042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>上的线性变换T在基</w:t>
      </w:r>
      <w:r>
        <w:rPr>
          <w:position w:val="-14"/>
        </w:rPr>
        <w:object>
          <v:shape id="_x0000_i1043" o:spt="75" type="#_x0000_t75" style="height:19.8pt;width:6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</w:rPr>
        <w:t>下的线性变换为</w:t>
      </w:r>
    </w:p>
    <w:p>
      <w:pPr>
        <w:pStyle w:val="6"/>
        <w:ind w:left="420" w:firstLine="0" w:firstLineChars="0"/>
      </w:pPr>
      <w:r>
        <w:rPr>
          <w:position w:val="-50"/>
        </w:rPr>
        <w:object>
          <v:shape id="_x0000_i1044" o:spt="75" type="#_x0000_t75" style="height:55.8pt;width:9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求变换T在基</w:t>
      </w:r>
      <w:r>
        <w:rPr>
          <w:position w:val="-14"/>
        </w:rPr>
        <w:object>
          <v:shape id="_x0000_i1045" o:spt="75" type="#_x0000_t75" style="height:19.8pt;width:67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下的变换矩阵</w:t>
      </w:r>
    </w:p>
    <w:p/>
    <w:p/>
    <w:p/>
    <w:p/>
    <w:p/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求变换T在基</w:t>
      </w:r>
      <w:r>
        <w:rPr>
          <w:position w:val="-14"/>
        </w:rPr>
        <w:object>
          <v:shape id="_x0000_i1046" o:spt="75" type="#_x0000_t75" style="height:19.8pt;width:82.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</w:rPr>
        <w:t>下的变换矩阵</w:t>
      </w:r>
    </w:p>
    <w:p/>
    <w:p/>
    <w:p/>
    <w:p/>
    <w:p/>
    <w:p/>
    <w:p/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设矩阵</w:t>
      </w:r>
      <w:r>
        <w:rPr>
          <w:position w:val="-50"/>
        </w:rPr>
        <w:object>
          <v:shape id="_x0000_i1047" o:spt="75" type="#_x0000_t75" style="height:55.8pt;width:58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求矩阵A的奇异值分解</w:t>
      </w:r>
    </w:p>
    <w:p/>
    <w:p/>
    <w:p/>
    <w:p/>
    <w:p/>
    <w:p/>
    <w:p/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求矩阵A的M-P广义逆</w:t>
      </w:r>
      <w:r>
        <w:rPr>
          <w:position w:val="-4"/>
        </w:rPr>
        <w:object>
          <v:shape id="_x0000_i1048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/>
    <w:p/>
    <w:p/>
    <w:p/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>
        <w:rPr>
          <w:position w:val="-52"/>
        </w:rPr>
        <w:object>
          <v:shape id="_x0000_i1049" o:spt="75" type="#_x0000_t75" style="height:58.2pt;width:84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</w:rPr>
        <w:t>是空间</w:t>
      </w:r>
      <w:r>
        <w:rPr>
          <w:position w:val="-4"/>
        </w:rPr>
        <w:object>
          <v:shape id="_x0000_i1050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</w:rPr>
        <w:t>的子空间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求空间</w:t>
      </w:r>
      <w:r>
        <w:rPr>
          <w:position w:val="-4"/>
        </w:rPr>
        <w:object>
          <v:shape id="_x0000_i1051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</w:rPr>
        <w:t>上的正交投影变换P，使得P的象空间R(P)=W</w:t>
      </w:r>
    </w:p>
    <w:p/>
    <w:p/>
    <w:p/>
    <w:p/>
    <w:p/>
    <w:p/>
    <w:p/>
    <w:p/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求空间</w:t>
      </w:r>
      <w:r>
        <w:rPr>
          <w:position w:val="-4"/>
        </w:rPr>
        <w:object>
          <v:shape id="_x0000_i1052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hint="eastAsia"/>
        </w:rPr>
        <w:t>的向量</w:t>
      </w:r>
      <w:r>
        <w:rPr>
          <w:position w:val="-14"/>
        </w:rPr>
        <w:object>
          <v:shape id="_x0000_i1053" o:spt="75" type="#_x0000_t75" style="height:22.2pt;width:73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/>
        </w:rPr>
        <w:t>在投影变换P下的象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/>
    <w:p>
      <w:r>
        <w:rPr>
          <w:rFonts w:hint="eastAsia"/>
        </w:rPr>
        <w:t>五、设</w:t>
      </w:r>
      <w:r>
        <w:rPr>
          <w:position w:val="-50"/>
        </w:rPr>
        <w:object>
          <v:shape id="_x0000_i1054" o:spt="75" type="#_x0000_t75" style="height:55.8pt;width:91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rFonts w:hint="eastAsia"/>
        </w:rPr>
        <w:t>，计算矩阵函数</w:t>
      </w:r>
      <w:r>
        <w:rPr>
          <w:position w:val="-6"/>
        </w:rPr>
        <w:object>
          <v:shape id="_x0000_i1055" o:spt="75" type="#_x0000_t75" style="height:16.2pt;width:16.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六、证明题</w:t>
      </w:r>
    </w:p>
    <w:p>
      <w:r>
        <w:rPr>
          <w:rFonts w:hint="eastAsia"/>
        </w:rPr>
        <w:t>（1）设A是可逆矩阵，</w:t>
      </w:r>
      <w:r>
        <w:rPr>
          <w:position w:val="-12"/>
        </w:rPr>
        <w:object>
          <v:shape id="_x0000_i105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/>
        </w:rPr>
        <w:t>是矩阵A的最小奇异值，证明：</w:t>
      </w:r>
    </w:p>
    <w:p>
      <w:pPr>
        <w:jc w:val="center"/>
      </w:pPr>
      <w:r>
        <w:rPr>
          <w:position w:val="-30"/>
        </w:rPr>
        <w:object>
          <v:shape id="_x0000_i1057" o:spt="75" type="#_x0000_t75" style="height:34.2pt;width:58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numPr>
          <w:ilvl w:val="0"/>
          <w:numId w:val="0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设矩阵A和B都是n阶方针，证明：</w:t>
      </w:r>
    </w:p>
    <w:p>
      <w:pPr>
        <w:pStyle w:val="6"/>
        <w:ind w:left="1140" w:firstLine="0" w:firstLineChars="0"/>
        <w:jc w:val="center"/>
      </w:pPr>
      <w:r>
        <w:rPr>
          <w:position w:val="-10"/>
        </w:rPr>
        <w:object>
          <v:shape id="_x0000_i1058" o:spt="75" type="#_x0000_t75" style="height:16.2pt;width:158.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23A59"/>
    <w:multiLevelType w:val="multilevel"/>
    <w:tmpl w:val="39523A5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AD60EF"/>
    <w:multiLevelType w:val="multilevel"/>
    <w:tmpl w:val="39AD60EF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E86092"/>
    <w:multiLevelType w:val="multilevel"/>
    <w:tmpl w:val="4AE86092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F2E28"/>
    <w:multiLevelType w:val="multilevel"/>
    <w:tmpl w:val="574F2E2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B81554"/>
    <w:multiLevelType w:val="multilevel"/>
    <w:tmpl w:val="69B8155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mODM1ODQwNTJkYjU1NGRiMGVjOTk0ODBiZmVkMzEifQ=="/>
  </w:docVars>
  <w:rsids>
    <w:rsidRoot w:val="00AB493B"/>
    <w:rsid w:val="00131B0C"/>
    <w:rsid w:val="00221D42"/>
    <w:rsid w:val="0024624A"/>
    <w:rsid w:val="002C2DDB"/>
    <w:rsid w:val="003470CD"/>
    <w:rsid w:val="004E33A1"/>
    <w:rsid w:val="00546C06"/>
    <w:rsid w:val="005B31A7"/>
    <w:rsid w:val="00744BF1"/>
    <w:rsid w:val="00827B8D"/>
    <w:rsid w:val="0088369D"/>
    <w:rsid w:val="008B6AC0"/>
    <w:rsid w:val="00A47A6C"/>
    <w:rsid w:val="00AB493B"/>
    <w:rsid w:val="00B63241"/>
    <w:rsid w:val="00D50BD3"/>
    <w:rsid w:val="00E57999"/>
    <w:rsid w:val="00EB72BB"/>
    <w:rsid w:val="16845856"/>
    <w:rsid w:val="19FE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0" Type="http://schemas.openxmlformats.org/officeDocument/2006/relationships/fontTable" Target="fontTable.xml"/><Relationship Id="rId7" Type="http://schemas.openxmlformats.org/officeDocument/2006/relationships/image" Target="media/image2.wmf"/><Relationship Id="rId69" Type="http://schemas.openxmlformats.org/officeDocument/2006/relationships/numbering" Target="numbering.xml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4</Pages>
  <Words>267</Words>
  <Characters>356</Characters>
  <Lines>9</Lines>
  <Paragraphs>2</Paragraphs>
  <TotalTime>45</TotalTime>
  <ScaleCrop>false</ScaleCrop>
  <LinksUpToDate>false</LinksUpToDate>
  <CharactersWithSpaces>356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2013-12-08T07:49:00Z</dcterms:created>
  <dc:creator>temp</dc:creator>
  <cp:lastModifiedBy>zhang</cp:lastModifiedBy>
  <dcterms:modified xsi:type="dcterms:W3CDTF">2022-11-17T01:26:00Z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971B1EAFA8EB43769757EBAB9105A4D3</vt:lpwstr>
  </property>
</Properties>
</file>