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A8E98" w14:textId="77777777" w:rsidR="00284680" w:rsidRDefault="00284680" w:rsidP="00CE0BDD">
      <w:pPr>
        <w:pStyle w:val="ae"/>
      </w:pPr>
      <w:r>
        <w:rPr>
          <w:rFonts w:hint="eastAsia"/>
        </w:rPr>
        <w:t>暗室实验</w:t>
      </w:r>
    </w:p>
    <w:p w14:paraId="2EFD224E" w14:textId="77777777" w:rsidR="00284680" w:rsidRPr="005A3C66" w:rsidRDefault="00284680" w:rsidP="00284680">
      <w:pPr>
        <w:pStyle w:val="2"/>
      </w:pPr>
      <w:r w:rsidRPr="005A3C66">
        <w:rPr>
          <w:rFonts w:hint="eastAsia"/>
        </w:rPr>
        <w:t>实验原理：</w:t>
      </w:r>
    </w:p>
    <w:p w14:paraId="4019CFF2" w14:textId="77777777" w:rsidR="00284680" w:rsidRDefault="00284680" w:rsidP="00284680">
      <w:pPr>
        <w:ind w:firstLine="420"/>
        <w:jc w:val="left"/>
      </w:pPr>
      <w:r>
        <w:rPr>
          <w:rFonts w:hint="eastAsia"/>
        </w:rPr>
        <w:t>根据欧洲机器视觉协会（Eu</w:t>
      </w:r>
      <w:r>
        <w:t>ropean Machine Vision Association , EMVA）</w:t>
      </w:r>
      <w:r>
        <w:rPr>
          <w:rFonts w:hint="eastAsia"/>
        </w:rPr>
        <w:t>发布的图像传感器和相机性能测试标准（EMVA</w:t>
      </w:r>
      <w:r>
        <w:t xml:space="preserve"> </w:t>
      </w:r>
      <w:r>
        <w:rPr>
          <w:rFonts w:hint="eastAsia"/>
        </w:rPr>
        <w:t>1288标准</w:t>
      </w:r>
      <w:r>
        <w:t>—</w:t>
      </w:r>
      <w:r>
        <w:rPr>
          <w:rFonts w:hint="eastAsia"/>
        </w:rPr>
        <w:t>Standard</w:t>
      </w:r>
      <w:r>
        <w:t xml:space="preserve"> for Characterization of Image Sensors and Cameras）</w:t>
      </w:r>
      <w:r>
        <w:rPr>
          <w:rFonts w:hint="eastAsia"/>
        </w:rPr>
        <w:t>，我们可以通过设计实验测量出CMOS相机基本参数，由于相机发展，大部分参数的影响和差别并不大，所以本实验从需求出发测试相机的增益和读出噪声，量子效率和信噪比等基本参数，然后通过设计高速相对移动的光源来来模拟卫星相对极光的高速运行的实际情况。</w:t>
      </w:r>
    </w:p>
    <w:p w14:paraId="394B46F0" w14:textId="77777777" w:rsidR="00284680" w:rsidRDefault="00284680" w:rsidP="00284680">
      <w:pPr>
        <w:ind w:firstLine="420"/>
        <w:jc w:val="left"/>
      </w:pPr>
      <w:r w:rsidRPr="006808FD">
        <w:rPr>
          <w:rFonts w:hint="eastAsia"/>
          <w:b/>
          <w:bCs/>
        </w:rPr>
        <w:t>一、相机模型：</w:t>
      </w:r>
    </w:p>
    <w:p w14:paraId="17ED3EBB" w14:textId="77777777" w:rsidR="00284680" w:rsidRDefault="00284680" w:rsidP="00284680">
      <w:pPr>
        <w:ind w:firstLine="420"/>
        <w:jc w:val="left"/>
      </w:pPr>
      <w:r>
        <w:tab/>
      </w:r>
      <w:r>
        <w:rPr>
          <w:rFonts w:hint="eastAsia"/>
        </w:rPr>
        <w:t>一定数量的光子照射在像元上，经过曝光时间t产生电子，这些电子通过电容极板转换为电压值，电压经过放大转换后输出数字信号。</w:t>
      </w:r>
    </w:p>
    <w:p w14:paraId="038C41BC" w14:textId="77777777" w:rsidR="00284680" w:rsidRPr="006808FD" w:rsidRDefault="00284680" w:rsidP="00284680">
      <w:pPr>
        <w:ind w:firstLine="420"/>
        <w:jc w:val="left"/>
        <w:rPr>
          <w:b/>
          <w:bCs/>
        </w:rPr>
      </w:pPr>
      <w:r w:rsidRPr="006808FD">
        <w:rPr>
          <w:rFonts w:hint="eastAsia"/>
          <w:b/>
          <w:bCs/>
        </w:rPr>
        <w:t>二、像元模型：</w:t>
      </w:r>
    </w:p>
    <w:p w14:paraId="36C28CCF" w14:textId="77777777" w:rsidR="00284680" w:rsidRDefault="00284680" w:rsidP="00284680">
      <w:pPr>
        <w:ind w:firstLine="420"/>
        <w:jc w:val="left"/>
      </w:pPr>
      <w:r>
        <w:tab/>
      </w:r>
      <w:r>
        <w:rPr>
          <w:rFonts w:hint="eastAsia"/>
        </w:rPr>
        <w:t>通过光电效应，在</w:t>
      </w:r>
      <w:r>
        <w:rPr>
          <w:rFonts w:ascii="Arial" w:hAnsi="Arial" w:cs="Arial" w:hint="eastAsia"/>
          <w:color w:val="333333"/>
          <w:spacing w:val="9"/>
          <w:shd w:val="clear" w:color="auto" w:fill="FFFFFF"/>
        </w:rPr>
        <w:t>量子效率为</w:t>
      </w:r>
      <w:r>
        <w:rPr>
          <w:rFonts w:ascii="Arial" w:hAnsi="Arial" w:cs="Arial"/>
          <w:color w:val="333333"/>
          <w:spacing w:val="9"/>
          <w:shd w:val="clear" w:color="auto" w:fill="FFFFFF"/>
        </w:rPr>
        <w:t>QE</w:t>
      </w:r>
      <w:r>
        <w:rPr>
          <w:rFonts w:ascii="Arial" w:hAnsi="Arial" w:cs="Arial" w:hint="eastAsia"/>
          <w:color w:val="333333"/>
          <w:spacing w:val="9"/>
          <w:shd w:val="clear" w:color="auto" w:fill="FFFFFF"/>
        </w:rPr>
        <w:t>时，将光子转换为电子，形成电压信号，同时通过放大和增益，将信号混合暗电流噪声一起放大。</w:t>
      </w:r>
    </w:p>
    <w:p w14:paraId="60A0ADED" w14:textId="77777777" w:rsidR="00284680" w:rsidRPr="006808FD" w:rsidRDefault="00284680" w:rsidP="00284680">
      <w:pPr>
        <w:ind w:firstLine="420"/>
        <w:jc w:val="left"/>
        <w:rPr>
          <w:b/>
          <w:bCs/>
        </w:rPr>
      </w:pPr>
      <w:r w:rsidRPr="006808FD">
        <w:rPr>
          <w:rFonts w:hint="eastAsia"/>
          <w:b/>
          <w:bCs/>
        </w:rPr>
        <w:t>三、基本参数测量方法：</w:t>
      </w:r>
    </w:p>
    <w:p w14:paraId="65B9FE34" w14:textId="77777777" w:rsidR="00DA6B9A" w:rsidRDefault="00DA6B9A" w:rsidP="00284680">
      <w:pPr>
        <w:ind w:firstLine="420"/>
        <w:jc w:val="left"/>
        <w:rPr>
          <w:b/>
          <w:bCs/>
        </w:rPr>
      </w:pPr>
    </w:p>
    <w:p w14:paraId="0F3D36F1" w14:textId="202C7CBC" w:rsidR="00284680" w:rsidRPr="00DA6B9A" w:rsidRDefault="00284680" w:rsidP="00284680">
      <w:pPr>
        <w:ind w:firstLine="420"/>
        <w:jc w:val="left"/>
        <w:rPr>
          <w:b/>
          <w:bCs/>
        </w:rPr>
      </w:pPr>
      <w:r w:rsidRPr="00DA6B9A">
        <w:rPr>
          <w:rFonts w:hint="eastAsia"/>
          <w:b/>
          <w:bCs/>
        </w:rPr>
        <w:t>1.增益和读出噪声：</w:t>
      </w:r>
    </w:p>
    <w:p w14:paraId="3A7166DC" w14:textId="77777777" w:rsidR="00284680" w:rsidRDefault="00284680" w:rsidP="00284680">
      <w:pPr>
        <w:ind w:firstLine="420"/>
        <w:jc w:val="left"/>
      </w:pPr>
      <w:r>
        <w:tab/>
      </w:r>
      <w:proofErr w:type="gramStart"/>
      <w:r>
        <w:rPr>
          <w:rFonts w:hint="eastAsia"/>
        </w:rPr>
        <w:t>从相元模型</w:t>
      </w:r>
      <w:proofErr w:type="gramEnd"/>
      <w:r>
        <w:rPr>
          <w:rFonts w:hint="eastAsia"/>
        </w:rPr>
        <w:t>中看出，在电压值到放大器放大的过程中会出现暗电流噪声。即对光信号放大时，也会放大造成干扰的暗电流。</w:t>
      </w:r>
      <w:r>
        <w:t xml:space="preserve"> </w:t>
      </w:r>
    </w:p>
    <w:p w14:paraId="2B83DF50" w14:textId="77777777" w:rsidR="00284680" w:rsidRDefault="00284680" w:rsidP="00284680">
      <w:pPr>
        <w:ind w:firstLine="420"/>
        <w:jc w:val="left"/>
      </w:pPr>
      <w:r>
        <w:rPr>
          <w:rFonts w:hint="eastAsia"/>
        </w:rPr>
        <w:t>在增益过程，设增益系数为K，则输出的平均灰度值（</w:t>
      </w:r>
      <m:oMath>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y</m:t>
            </m:r>
          </m:sub>
        </m:sSub>
      </m:oMath>
      <w:r>
        <w:rPr>
          <w:rFonts w:hint="eastAsia"/>
        </w:rPr>
        <w:t>）有如下关系，</w:t>
      </w:r>
    </w:p>
    <w:p w14:paraId="0868B8A4" w14:textId="5D7D06DD" w:rsidR="00284680" w:rsidRPr="00CE0BDD" w:rsidRDefault="00476A91" w:rsidP="00CE0BDD">
      <w:pPr>
        <w:ind w:left="2100" w:firstLine="420"/>
        <w:jc w:val="left"/>
        <w:rPr>
          <w:rFonts w:ascii="宋体" w:eastAsia="宋体" w:hAnsi="宋体" w:hint="eastAsia"/>
          <w:szCs w:val="21"/>
        </w:rPr>
      </w:pP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sub>
        </m:sSub>
        <m:r>
          <w:rPr>
            <w:rFonts w:ascii="Cambria Math" w:hAnsi="Cambria Math"/>
          </w:rPr>
          <m:t>=K</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e</m:t>
                </m:r>
              </m:sub>
            </m:sSub>
          </m:e>
        </m:d>
      </m:oMath>
      <w:r w:rsidR="00284680">
        <w:rPr>
          <w:rFonts w:hint="eastAsia"/>
          <w:i/>
        </w:rPr>
        <w:t xml:space="preserve"> </w:t>
      </w:r>
      <w:r w:rsidR="00284680">
        <w:rPr>
          <w:rFonts w:ascii="宋体" w:eastAsia="宋体" w:hAnsi="宋体" w:hint="eastAsia"/>
          <w:szCs w:val="21"/>
        </w:rPr>
        <w:t xml:space="preserve"> </w:t>
      </w:r>
      <w:r w:rsidR="00284680">
        <w:rPr>
          <w:rFonts w:ascii="宋体" w:eastAsia="宋体" w:hAnsi="宋体"/>
          <w:szCs w:val="21"/>
        </w:rPr>
        <w:t xml:space="preserve">             </w:t>
      </w:r>
      <w:r w:rsidR="00284680">
        <w:rPr>
          <w:rFonts w:ascii="宋体" w:eastAsia="宋体" w:hAnsi="宋体" w:hint="eastAsia"/>
          <w:szCs w:val="21"/>
        </w:rPr>
        <w:t>（</w:t>
      </w:r>
      <w:r w:rsidR="00284680">
        <w:rPr>
          <w:rFonts w:ascii="宋体" w:eastAsia="宋体" w:hAnsi="宋体"/>
          <w:szCs w:val="21"/>
        </w:rPr>
        <w:t>1</w:t>
      </w:r>
      <w:r w:rsidR="00284680">
        <w:rPr>
          <w:rFonts w:ascii="宋体" w:eastAsia="宋体" w:hAnsi="宋体" w:hint="eastAsia"/>
          <w:szCs w:val="21"/>
        </w:rPr>
        <w:t>）</w:t>
      </w:r>
    </w:p>
    <w:p w14:paraId="34801145" w14:textId="77777777" w:rsidR="00284680" w:rsidRDefault="00284680" w:rsidP="00284680">
      <w:pPr>
        <w:ind w:firstLine="420"/>
        <w:jc w:val="left"/>
      </w:pPr>
      <w:r>
        <w:rPr>
          <w:rFonts w:hint="eastAsia"/>
        </w:rPr>
        <w:t>根据相机的工作流程，将相机系统内部噪声分为三种，分别为散粒噪声（</w:t>
      </w:r>
      <m:oMath>
        <m:sSubSup>
          <m:sSubSupPr>
            <m:ctrlPr>
              <w:rPr>
                <w:rFonts w:ascii="Cambria Math" w:hAnsi="Cambria Math"/>
                <w:i/>
              </w:rPr>
            </m:ctrlPr>
          </m:sSubSupPr>
          <m:e>
            <m:sSub>
              <m:sSubPr>
                <m:ctrlPr>
                  <w:rPr>
                    <w:rFonts w:ascii="Cambria Math" w:hAnsi="Cambria Math"/>
                    <w:i/>
                  </w:rPr>
                </m:ctrlPr>
              </m:sSubPr>
              <m:e>
                <m:r>
                  <w:rPr>
                    <w:rFonts w:ascii="Cambria Math" w:hAnsi="Cambria Math"/>
                  </w:rPr>
                  <m:t>μ</m:t>
                </m:r>
              </m:e>
              <m:sub>
                <m:r>
                  <w:rPr>
                    <w:rFonts w:ascii="Cambria Math" w:hAnsi="Cambria Math"/>
                  </w:rPr>
                  <m:t>e</m:t>
                </m:r>
              </m:sub>
            </m:sSub>
            <m:r>
              <m:rPr>
                <m:sty m:val="p"/>
              </m:rPr>
              <w:rPr>
                <w:rFonts w:ascii="Cambria Math" w:hAnsi="Cambria Math" w:hint="eastAsia"/>
              </w:rPr>
              <m:t>=</m:t>
            </m:r>
            <m:r>
              <m:rPr>
                <m:sty m:val="p"/>
              </m:rPr>
              <w:rPr>
                <w:rFonts w:ascii="Cambria Math" w:hAnsi="Cambria Math"/>
              </w:rPr>
              <m:t>σ</m:t>
            </m:r>
          </m:e>
          <m:sub>
            <m:r>
              <w:rPr>
                <w:rFonts w:ascii="Cambria Math" w:hAnsi="Cambria Math"/>
              </w:rPr>
              <m:t>e</m:t>
            </m:r>
          </m:sub>
          <m:sup>
            <m:r>
              <w:rPr>
                <w:rFonts w:ascii="Cambria Math" w:hAnsi="Cambria Math"/>
              </w:rPr>
              <m:t>2</m:t>
            </m:r>
          </m:sup>
        </m:sSubSup>
      </m:oMath>
      <w:r>
        <w:rPr>
          <w:rFonts w:hint="eastAsia"/>
        </w:rPr>
        <w:t>）、读出噪声（</w:t>
      </w:r>
      <m:oMath>
        <m:sSubSup>
          <m:sSubSupPr>
            <m:ctrlPr>
              <w:rPr>
                <w:rFonts w:ascii="Cambria Math" w:hAnsi="Cambria Math"/>
                <w:i/>
              </w:rPr>
            </m:ctrlPr>
          </m:sSubSupPr>
          <m:e>
            <m:r>
              <m:rPr>
                <m:sty m:val="p"/>
              </m:rPr>
              <w:rPr>
                <w:rFonts w:ascii="Cambria Math" w:hAnsi="Cambria Math"/>
              </w:rPr>
              <m:t>σ</m:t>
            </m:r>
          </m:e>
          <m:sub>
            <m:r>
              <w:rPr>
                <w:rFonts w:ascii="Cambria Math" w:hAnsi="Cambria Math" w:hint="eastAsia"/>
              </w:rPr>
              <m:t>d</m:t>
            </m:r>
          </m:sub>
          <m:sup>
            <m:r>
              <w:rPr>
                <w:rFonts w:ascii="Cambria Math" w:hAnsi="Cambria Math"/>
              </w:rPr>
              <m:t>2</m:t>
            </m:r>
          </m:sup>
        </m:sSubSup>
      </m:oMath>
      <w:r>
        <w:rPr>
          <w:rFonts w:hint="eastAsia"/>
        </w:rPr>
        <w:t>）和量化噪声（</w:t>
      </w:r>
      <m:oMath>
        <m:sSubSup>
          <m:sSubSupPr>
            <m:ctrlPr>
              <w:rPr>
                <w:rFonts w:ascii="Cambria Math" w:hAnsi="Cambria Math"/>
                <w:i/>
              </w:rPr>
            </m:ctrlPr>
          </m:sSubSupPr>
          <m:e>
            <m:r>
              <m:rPr>
                <m:sty m:val="p"/>
              </m:rPr>
              <w:rPr>
                <w:rFonts w:ascii="Cambria Math" w:hAnsi="Cambria Math"/>
              </w:rPr>
              <m:t>σ</m:t>
            </m:r>
          </m:e>
          <m:sub>
            <m:r>
              <w:rPr>
                <w:rFonts w:ascii="Cambria Math" w:hAnsi="Cambria Math" w:hint="eastAsia"/>
              </w:rPr>
              <m:t>q</m:t>
            </m:r>
          </m:sub>
          <m:sup>
            <m:r>
              <w:rPr>
                <w:rFonts w:ascii="Cambria Math" w:hAnsi="Cambria Math"/>
              </w:rPr>
              <m:t>2</m:t>
            </m:r>
          </m:sup>
        </m:sSubSup>
      </m:oMath>
      <w:r>
        <w:rPr>
          <w:rFonts w:hint="eastAsia"/>
        </w:rPr>
        <w:t>），取方差为代表值。</w:t>
      </w:r>
      <w:r>
        <w:t xml:space="preserve"> </w:t>
      </w:r>
    </w:p>
    <w:p w14:paraId="3023458E" w14:textId="77777777" w:rsidR="00284680" w:rsidRPr="009D42C9" w:rsidRDefault="00284680" w:rsidP="00284680">
      <w:pPr>
        <w:ind w:firstLine="420"/>
        <w:jc w:val="left"/>
      </w:pPr>
      <w:r>
        <w:rPr>
          <w:rFonts w:hint="eastAsia"/>
        </w:rPr>
        <w:t>散粒噪声是由光电转换过程中电荷数量的波动引起的，该波动符合泊松分布规律。因此，散粒噪声的方差等于收集的电荷数量的平均值。读出噪声主要是基于单个像元进行计算的，不包括诸如固有图形噪声等非均匀性噪声。量化噪声是在模数转换的过程中引起的，这种噪声在量化区间符合均匀分布</w:t>
      </w:r>
    </w:p>
    <w:p w14:paraId="543028FC" w14:textId="77777777" w:rsidR="00284680" w:rsidRDefault="00284680" w:rsidP="00284680">
      <w:pPr>
        <w:ind w:firstLine="420"/>
        <w:jc w:val="left"/>
      </w:pPr>
      <w:r>
        <w:rPr>
          <w:rFonts w:hint="eastAsia"/>
        </w:rPr>
        <w:t>因为所有的噪声源的方差是线性叠加的，根据误差传递函数，数字信号</w:t>
      </w:r>
      <w:r>
        <w:t xml:space="preserve"> y</w:t>
      </w:r>
    </w:p>
    <w:p w14:paraId="56A12190" w14:textId="77777777" w:rsidR="00284680" w:rsidRDefault="00284680" w:rsidP="00284680">
      <w:pPr>
        <w:jc w:val="left"/>
      </w:pPr>
      <w:r>
        <w:rPr>
          <w:rFonts w:hint="eastAsia"/>
        </w:rPr>
        <w:t>的总时域方差为：</w:t>
      </w:r>
    </w:p>
    <w:p w14:paraId="7E917F3B" w14:textId="71D7DB08" w:rsidR="00284680" w:rsidRDefault="00284680" w:rsidP="00284680">
      <w:pPr>
        <w:jc w:val="left"/>
        <w:rPr>
          <w:szCs w:val="21"/>
        </w:rPr>
      </w:pPr>
      <w:r>
        <w:rPr>
          <w:rFonts w:hint="eastAsia"/>
        </w:rPr>
        <w:t>,</w:t>
      </w:r>
      <w:r>
        <w:tab/>
      </w:r>
      <w:r>
        <w:tab/>
      </w:r>
      <w:r>
        <w:tab/>
      </w:r>
      <w:r>
        <w:tab/>
      </w:r>
      <w:r>
        <w:tab/>
      </w:r>
      <w:r>
        <w:tab/>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y</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d</m:t>
                </m:r>
              </m:sub>
              <m:sup>
                <m:r>
                  <w:rPr>
                    <w:rFonts w:ascii="Cambria Math" w:hAnsi="Cambria Math"/>
                  </w:rPr>
                  <m:t>2</m:t>
                </m:r>
              </m:sup>
            </m:sSubSup>
            <m:r>
              <w:rPr>
                <w:rFonts w:ascii="Cambria Math" w:hAnsi="Cambria Math" w:hint="eastAsia"/>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e</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q</m:t>
            </m:r>
          </m:sub>
          <m:sup>
            <m:r>
              <w:rPr>
                <w:rFonts w:ascii="Cambria Math" w:hAnsi="Cambria Math"/>
              </w:rPr>
              <m:t>2</m:t>
            </m:r>
          </m:sup>
        </m:sSubSup>
        <m:d>
          <m:dPr>
            <m:begChr m:val="（"/>
            <m:endChr m:val="）"/>
            <m:ctrlPr>
              <w:rPr>
                <w:rFonts w:ascii="Cambria Math" w:eastAsia="宋体" w:hAnsi="Cambria Math"/>
                <w:szCs w:val="21"/>
              </w:rPr>
            </m:ctrlPr>
          </m:dPr>
          <m:e>
            <m:r>
              <m:rPr>
                <m:sty m:val="p"/>
              </m:rPr>
              <w:rPr>
                <w:rFonts w:ascii="Cambria Math" w:eastAsia="宋体" w:hAnsi="Cambria Math"/>
                <w:szCs w:val="21"/>
              </w:rPr>
              <m:t>2</m:t>
            </m:r>
          </m:e>
        </m:d>
      </m:oMath>
    </w:p>
    <w:p w14:paraId="2ECAE62F" w14:textId="77777777" w:rsidR="00284680" w:rsidRDefault="00284680" w:rsidP="00284680">
      <w:pPr>
        <w:ind w:firstLine="420"/>
        <w:jc w:val="left"/>
        <w:rPr>
          <w:szCs w:val="21"/>
        </w:rPr>
      </w:pPr>
      <w:r>
        <w:rPr>
          <w:rFonts w:hint="eastAsia"/>
          <w:szCs w:val="21"/>
        </w:rPr>
        <w:t>结合公式（1）可以得到，</w:t>
      </w:r>
    </w:p>
    <w:p w14:paraId="38ED5458" w14:textId="09B1B61C" w:rsidR="00284680" w:rsidRPr="00B23060" w:rsidRDefault="00B27727" w:rsidP="00284680">
      <w:pPr>
        <w:ind w:firstLine="420"/>
        <w:jc w:val="left"/>
      </w:pPr>
      <m:oMathPara>
        <m:oMath>
          <m:sSubSup>
            <m:sSubSupPr>
              <m:ctrlPr>
                <w:rPr>
                  <w:rFonts w:ascii="Cambria Math" w:hAnsi="Cambria Math"/>
                  <w:i/>
                </w:rPr>
              </m:ctrlPr>
            </m:sSubSupPr>
            <m:e>
              <m:r>
                <w:rPr>
                  <w:rFonts w:ascii="Cambria Math" w:hAnsi="Cambria Math"/>
                </w:rPr>
                <m:t>σ</m:t>
              </m:r>
              <m:ctrlPr>
                <w:rPr>
                  <w:rFonts w:ascii="Cambria Math" w:hAnsi="Cambria Math"/>
                </w:rPr>
              </m:ctrlPr>
            </m:e>
            <m:sub>
              <m:r>
                <w:rPr>
                  <w:rFonts w:ascii="Cambria Math" w:hAnsi="Cambria Math"/>
                </w:rPr>
                <m:t>y</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q</m:t>
              </m:r>
            </m:sub>
            <m:sup>
              <m:r>
                <w:rPr>
                  <w:rFonts w:ascii="Cambria Math" w:hAnsi="Cambria Math"/>
                </w:rPr>
                <m:t>2</m:t>
              </m:r>
            </m:sup>
          </m:sSubSup>
          <m:r>
            <w:rPr>
              <w:rFonts w:ascii="Cambria Math" w:hAnsi="Cambria Math" w:hint="eastAsia"/>
            </w:rPr>
            <m:t>+K</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m:t>
                  </m:r>
                  <m:acc>
                    <m:accPr>
                      <m:chr m:val="̇"/>
                      <m:ctrlPr>
                        <w:rPr>
                          <w:rFonts w:ascii="Cambria Math" w:hAnsi="Cambria Math"/>
                        </w:rPr>
                      </m:ctrlPr>
                    </m:accPr>
                    <m:e>
                      <m:r>
                        <w:rPr>
                          <w:rFonts w:ascii="Cambria Math" w:hAnsi="Cambria Math"/>
                        </w:rPr>
                        <m:t>d</m:t>
                      </m:r>
                    </m:e>
                  </m:acc>
                  <m:r>
                    <w:rPr>
                      <w:rFonts w:ascii="Cambria Math" w:hAnsi="Cambria Math"/>
                    </w:rPr>
                    <m:t>ark</m:t>
                  </m:r>
                </m:sub>
              </m:sSub>
            </m:e>
          </m:d>
          <m:d>
            <m:dPr>
              <m:begChr m:val="（"/>
              <m:endChr m:val="）"/>
              <m:ctrlPr>
                <w:rPr>
                  <w:rFonts w:ascii="Cambria Math" w:eastAsia="宋体" w:hAnsi="Cambria Math"/>
                  <w:szCs w:val="21"/>
                </w:rPr>
              </m:ctrlPr>
            </m:dPr>
            <m:e>
              <m:r>
                <m:rPr>
                  <m:sty m:val="p"/>
                </m:rPr>
                <w:rPr>
                  <w:rFonts w:ascii="Cambria Math" w:eastAsia="宋体" w:hAnsi="Cambria Math" w:hint="eastAsia"/>
                  <w:szCs w:val="21"/>
                </w:rPr>
                <m:t>3</m:t>
              </m:r>
            </m:e>
          </m:d>
        </m:oMath>
      </m:oMathPara>
    </w:p>
    <w:p w14:paraId="03C98173" w14:textId="77777777" w:rsidR="00284680" w:rsidRDefault="00284680" w:rsidP="00284680">
      <w:pPr>
        <w:ind w:firstLine="420"/>
        <w:jc w:val="left"/>
      </w:pPr>
      <w:r>
        <w:rPr>
          <w:rFonts w:hint="eastAsia"/>
        </w:rPr>
        <w:t>测试方法：在这里通过光子转移曲线的方法来测量系统增益</w:t>
      </w:r>
      <w:r>
        <w:t xml:space="preserve"> K 和读出噪声</w:t>
      </w:r>
      <w:r>
        <w:rPr>
          <w:rFonts w:hint="eastAsia"/>
        </w:rPr>
        <w:t>方差</w:t>
      </w:r>
      <m:oMath>
        <m:sSubSup>
          <m:sSubSupPr>
            <m:ctrlPr>
              <w:rPr>
                <w:rFonts w:ascii="Cambria Math" w:hAnsi="Cambria Math"/>
                <w:i/>
              </w:rPr>
            </m:ctrlPr>
          </m:sSubSupPr>
          <m:e>
            <m:r>
              <w:rPr>
                <w:rFonts w:ascii="Cambria Math" w:hAnsi="Cambria Math"/>
              </w:rPr>
              <m:t>σ</m:t>
            </m:r>
          </m:e>
          <m:sub>
            <m:r>
              <w:rPr>
                <w:rFonts w:ascii="Cambria Math" w:hAnsi="Cambria Math"/>
              </w:rPr>
              <m:t>y∙dark</m:t>
            </m:r>
          </m:sub>
          <m:sup>
            <m:r>
              <w:rPr>
                <w:rFonts w:ascii="Cambria Math" w:hAnsi="Cambria Math"/>
              </w:rPr>
              <m:t>2</m:t>
            </m:r>
          </m:sup>
        </m:sSubSup>
      </m:oMath>
      <w:r>
        <w:t>。</w:t>
      </w:r>
    </w:p>
    <w:p w14:paraId="6477C535" w14:textId="77777777" w:rsidR="00284680" w:rsidRDefault="00284680" w:rsidP="00284680">
      <w:pPr>
        <w:ind w:firstLine="420"/>
        <w:jc w:val="left"/>
      </w:pPr>
      <w:r>
        <w:rPr>
          <w:rFonts w:hint="eastAsia"/>
        </w:rPr>
        <w:t xml:space="preserve">根据公式 </w:t>
      </w:r>
      <w:r>
        <w:t xml:space="preserve">(3) </w:t>
      </w:r>
      <w:r>
        <w:rPr>
          <w:rFonts w:hint="eastAsia"/>
        </w:rPr>
        <w:t>零偏置时，</w:t>
      </w:r>
    </w:p>
    <w:p w14:paraId="61D57771" w14:textId="77777777" w:rsidR="00284680" w:rsidRDefault="00476A91" w:rsidP="00284680">
      <w:pPr>
        <w:ind w:left="1680" w:firstLine="420"/>
        <w:jc w:val="left"/>
        <w:rPr>
          <w:i/>
        </w:rPr>
      </w:pP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y</m:t>
            </m:r>
            <m:acc>
              <m:accPr>
                <m:chr m:val="̇"/>
                <m:ctrlPr>
                  <w:rPr>
                    <w:rFonts w:ascii="Cambria Math" w:hAnsi="Cambria Math"/>
                  </w:rPr>
                </m:ctrlPr>
              </m:accPr>
              <m:e>
                <m:r>
                  <w:rPr>
                    <w:rFonts w:ascii="Cambria Math" w:hAnsi="Cambria Math"/>
                  </w:rPr>
                  <m:t>d</m:t>
                </m:r>
              </m:e>
            </m:acc>
            <m:r>
              <w:rPr>
                <w:rFonts w:ascii="Cambria Math" w:hAnsi="Cambria Math"/>
              </w:rPr>
              <m:t>ark</m:t>
            </m:r>
          </m:sub>
          <m:sup>
            <m:r>
              <w:rPr>
                <w:rFonts w:ascii="Cambria Math" w:hAnsi="Cambria Math"/>
              </w:rPr>
              <m:t>2</m:t>
            </m:r>
          </m:sup>
        </m:sSubSup>
        <m:r>
          <w:rPr>
            <w:rFonts w:ascii="Cambria Math" w:hAnsi="Cambria Math"/>
          </w:rPr>
          <m:t>=K</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m:t>
                </m:r>
                <m:acc>
                  <m:accPr>
                    <m:chr m:val="̇"/>
                    <m:ctrlPr>
                      <w:rPr>
                        <w:rFonts w:ascii="Cambria Math" w:hAnsi="Cambria Math"/>
                      </w:rPr>
                    </m:ctrlPr>
                  </m:accPr>
                  <m:e>
                    <m:r>
                      <w:rPr>
                        <w:rFonts w:ascii="Cambria Math" w:hAnsi="Cambria Math"/>
                      </w:rPr>
                      <m:t>d</m:t>
                    </m:r>
                  </m:e>
                </m:acc>
                <m:r>
                  <w:rPr>
                    <w:rFonts w:ascii="Cambria Math" w:hAnsi="Cambria Math"/>
                  </w:rPr>
                  <m:t>ark</m:t>
                </m:r>
              </m:sub>
            </m:sSub>
          </m:e>
        </m:d>
      </m:oMath>
      <w:r w:rsidR="00284680">
        <w:rPr>
          <w:i/>
        </w:rPr>
        <w:t xml:space="preserve"> </w:t>
      </w:r>
      <m:oMath>
        <m:r>
          <w:rPr>
            <w:rFonts w:ascii="Cambria Math" w:hAnsi="Cambria Math"/>
          </w:rPr>
          <m:t xml:space="preserve">                 </m:t>
        </m:r>
        <m:d>
          <m:dPr>
            <m:begChr m:val="（"/>
            <m:endChr m:val="）"/>
            <m:ctrlPr>
              <w:rPr>
                <w:rFonts w:ascii="Cambria Math" w:eastAsia="宋体" w:hAnsi="Cambria Math"/>
                <w:szCs w:val="21"/>
              </w:rPr>
            </m:ctrlPr>
          </m:dPr>
          <m:e>
            <m:r>
              <m:rPr>
                <m:sty m:val="p"/>
              </m:rPr>
              <w:rPr>
                <w:rFonts w:ascii="Cambria Math" w:eastAsia="宋体" w:hAnsi="Cambria Math"/>
                <w:szCs w:val="21"/>
              </w:rPr>
              <m:t>4</m:t>
            </m:r>
          </m:e>
        </m:d>
      </m:oMath>
      <w:r w:rsidR="00284680">
        <w:rPr>
          <w:i/>
        </w:rPr>
        <w:tab/>
      </w:r>
    </w:p>
    <w:p w14:paraId="4F4F4A38" w14:textId="70CD5813" w:rsidR="00BF328D" w:rsidRDefault="00BF328D" w:rsidP="00284680">
      <w:pPr>
        <w:ind w:firstLine="420"/>
        <w:jc w:val="left"/>
      </w:pPr>
      <w:r>
        <w:rPr>
          <w:rFonts w:hint="eastAsia"/>
          <w:iCs/>
        </w:rPr>
        <w:t>其中</w:t>
      </w:r>
      <m:oMath>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m:rPr>
            <m:sty m:val="p"/>
          </m:rPr>
          <w:rPr>
            <w:rFonts w:ascii="Cambria Math" w:hAnsi="Cambria Math" w:hint="eastAsia"/>
          </w:rPr>
          <m:t>和</m:t>
        </m:r>
        <m:sSub>
          <m:sSubPr>
            <m:ctrlPr>
              <w:rPr>
                <w:rFonts w:ascii="Cambria Math" w:hAnsi="Cambria Math"/>
                <w:i/>
              </w:rPr>
            </m:ctrlPr>
          </m:sSubPr>
          <m:e>
            <m:r>
              <m:rPr>
                <m:sty m:val="p"/>
              </m:rPr>
              <w:rPr>
                <w:rFonts w:ascii="Cambria Math" w:hAnsi="Cambria Math"/>
              </w:rPr>
              <m:t>μ</m:t>
            </m:r>
          </m:e>
          <m:sub>
            <m:r>
              <w:rPr>
                <w:rFonts w:ascii="Cambria Math" w:hAnsi="Cambria Math"/>
              </w:rPr>
              <m:t>y</m:t>
            </m:r>
            <m:acc>
              <m:accPr>
                <m:chr m:val="̇"/>
                <m:ctrlPr>
                  <w:rPr>
                    <w:rFonts w:ascii="Cambria Math" w:hAnsi="Cambria Math"/>
                  </w:rPr>
                </m:ctrlPr>
              </m:accPr>
              <m:e>
                <m:r>
                  <w:rPr>
                    <w:rFonts w:ascii="Cambria Math" w:hAnsi="Cambria Math"/>
                  </w:rPr>
                  <m:t>d</m:t>
                </m:r>
              </m:e>
            </m:acc>
            <m:r>
              <w:rPr>
                <w:rFonts w:ascii="Cambria Math" w:hAnsi="Cambria Math"/>
              </w:rPr>
              <m:t>ark</m:t>
            </m:r>
          </m:sub>
        </m:sSub>
      </m:oMath>
      <w:r w:rsidR="00FA0124">
        <w:rPr>
          <w:rFonts w:hint="eastAsia"/>
        </w:rPr>
        <w:t>分别为明场（曝光充足）和暗场（曝光不足）下的平均灰度值，可由拍摄的多组图片得到，</w:t>
      </w:r>
    </w:p>
    <w:p w14:paraId="10B8D35B" w14:textId="61F382B3" w:rsidR="00FA0124" w:rsidRDefault="00FA0124" w:rsidP="00FA0124">
      <w:pPr>
        <w:ind w:firstLine="420"/>
        <w:jc w:val="left"/>
        <w:rPr>
          <w:rFonts w:hint="eastAsia"/>
          <w:iCs/>
        </w:rPr>
      </w:pPr>
      <w:r>
        <w:rPr>
          <w:rFonts w:hint="eastAsia"/>
        </w:rPr>
        <w:lastRenderedPageBreak/>
        <w:t>如明场时，在每个等间隔曝光时间数据点下，相机靶</w:t>
      </w:r>
      <w:proofErr w:type="gramStart"/>
      <w:r>
        <w:rPr>
          <w:rFonts w:hint="eastAsia"/>
        </w:rPr>
        <w:t>面有效</w:t>
      </w:r>
      <w:proofErr w:type="gramEnd"/>
      <w:r>
        <w:rPr>
          <w:rFonts w:hint="eastAsia"/>
        </w:rPr>
        <w:t>区域内的</w:t>
      </w:r>
      <w:r>
        <w:t xml:space="preserve"> N </w:t>
      </w:r>
      <w:proofErr w:type="gramStart"/>
      <w:r>
        <w:t>个</w:t>
      </w:r>
      <w:proofErr w:type="gramEnd"/>
      <w:r>
        <w:t>像元的平均灰度值</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sub>
        </m:sSub>
      </m:oMath>
      <w:r>
        <w:t>可以由两幅图像的m行和n列取平均，</w:t>
      </w:r>
      <w:r>
        <w:rPr>
          <w:rFonts w:hint="eastAsia"/>
        </w:rPr>
        <w:t>计算得到：</w:t>
      </w:r>
    </w:p>
    <w:p w14:paraId="09C91EA2" w14:textId="25F87E2B" w:rsidR="00FA0124" w:rsidRPr="00B27727" w:rsidRDefault="00B27727" w:rsidP="00B27727">
      <w:pPr>
        <w:ind w:left="1260" w:firstLine="420"/>
        <w:jc w:val="left"/>
        <w:rPr>
          <w:iCs/>
        </w:rPr>
      </w:pPr>
      <m:oMath>
        <m:sSub>
          <m:sSubPr>
            <m:ctrlPr>
              <w:rPr>
                <w:rFonts w:ascii="Cambria Math" w:hAnsi="Cambria Math"/>
                <w:i/>
                <w:iCs/>
              </w:rPr>
            </m:ctrlPr>
          </m:sSubPr>
          <m:e>
            <m:r>
              <m:rPr>
                <m:sty m:val="p"/>
              </m:rPr>
              <w:rPr>
                <w:rFonts w:ascii="Cambria Math" w:hAnsi="Cambria Math"/>
              </w:rPr>
              <m:t>μ</m:t>
            </m:r>
            <m:ctrlPr>
              <w:rPr>
                <w:rFonts w:ascii="Cambria Math" w:hAnsi="Cambria Math"/>
                <w:iCs/>
              </w:rPr>
            </m:ctrlPr>
          </m:e>
          <m:sub>
            <m:r>
              <w:rPr>
                <w:rFonts w:ascii="Cambria Math" w:hAnsi="Cambria Math"/>
              </w:rPr>
              <m:t>y</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2MN</m:t>
            </m:r>
          </m:den>
        </m:f>
        <m:nary>
          <m:naryPr>
            <m:chr m:val="∑"/>
            <m:limLoc m:val="subSup"/>
            <m:ctrlPr>
              <w:rPr>
                <w:rFonts w:ascii="Cambria Math" w:hAnsi="Cambria Math"/>
                <w:i/>
                <w:iCs/>
              </w:rPr>
            </m:ctrlPr>
          </m:naryPr>
          <m:sub>
            <m:r>
              <w:rPr>
                <w:rFonts w:ascii="Cambria Math" w:hAnsi="Cambria Math"/>
              </w:rPr>
              <m:t>m=0</m:t>
            </m:r>
          </m:sub>
          <m:sup>
            <m:r>
              <w:rPr>
                <w:rFonts w:ascii="Cambria Math" w:hAnsi="Cambria Math"/>
              </w:rPr>
              <m:t>M-1</m:t>
            </m:r>
          </m:sup>
          <m:e>
            <m:nary>
              <m:naryPr>
                <m:chr m:val="∑"/>
                <m:limLoc m:val="subSup"/>
                <m:ctrlPr>
                  <w:rPr>
                    <w:rFonts w:ascii="Cambria Math" w:hAnsi="Cambria Math"/>
                    <w:i/>
                    <w:iCs/>
                  </w:rPr>
                </m:ctrlPr>
              </m:naryPr>
              <m:sub>
                <m:r>
                  <w:rPr>
                    <w:rFonts w:ascii="Cambria Math" w:hAnsi="Cambria Math"/>
                  </w:rPr>
                  <m:t>n=0</m:t>
                </m:r>
              </m:sub>
              <m:sup>
                <m:r>
                  <w:rPr>
                    <w:rFonts w:ascii="Cambria Math" w:hAnsi="Cambria Math"/>
                  </w:rPr>
                  <m:t>N-1</m:t>
                </m:r>
              </m:sup>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y</m:t>
                            </m:r>
                          </m:e>
                          <m:sup>
                            <m:r>
                              <w:rPr>
                                <w:rFonts w:ascii="Cambria Math" w:hAnsi="Cambria Math"/>
                              </w:rPr>
                              <m:t>A</m:t>
                            </m:r>
                          </m:sup>
                        </m:sSup>
                        <m:d>
                          <m:dPr>
                            <m:begChr m:val="["/>
                            <m:endChr m:val="]"/>
                            <m:ctrlPr>
                              <w:rPr>
                                <w:rFonts w:ascii="Cambria Math" w:hAnsi="Cambria Math"/>
                                <w:i/>
                                <w:iCs/>
                              </w:rPr>
                            </m:ctrlPr>
                          </m:dPr>
                          <m:e>
                            <m:r>
                              <w:rPr>
                                <w:rFonts w:ascii="Cambria Math" w:hAnsi="Cambria Math"/>
                              </w:rPr>
                              <m:t>m</m:t>
                            </m:r>
                          </m:e>
                        </m:d>
                        <m:d>
                          <m:dPr>
                            <m:begChr m:val="["/>
                            <m:endChr m:val="]"/>
                            <m:ctrlPr>
                              <w:rPr>
                                <w:rFonts w:ascii="Cambria Math" w:hAnsi="Cambria Math"/>
                                <w:i/>
                                <w:iCs/>
                              </w:rPr>
                            </m:ctrlPr>
                          </m:dPr>
                          <m:e>
                            <m:r>
                              <w:rPr>
                                <w:rFonts w:ascii="Cambria Math" w:hAnsi="Cambria Math"/>
                              </w:rPr>
                              <m:t>n</m:t>
                            </m:r>
                          </m:e>
                        </m:d>
                        <m:r>
                          <w:rPr>
                            <w:rFonts w:ascii="Cambria Math" w:hAnsi="Cambria Math" w:hint="eastAsia"/>
                          </w:rPr>
                          <m:t>+</m:t>
                        </m:r>
                        <m:sSup>
                          <m:sSupPr>
                            <m:ctrlPr>
                              <w:rPr>
                                <w:rFonts w:ascii="Cambria Math" w:hAnsi="Cambria Math"/>
                                <w:i/>
                                <w:iCs/>
                              </w:rPr>
                            </m:ctrlPr>
                          </m:sSupPr>
                          <m:e>
                            <m:r>
                              <w:rPr>
                                <w:rFonts w:ascii="Cambria Math" w:hAnsi="Cambria Math"/>
                              </w:rPr>
                              <m:t>y</m:t>
                            </m:r>
                          </m:e>
                          <m:sup>
                            <m:r>
                              <w:rPr>
                                <w:rFonts w:ascii="Cambria Math" w:hAnsi="Cambria Math"/>
                              </w:rPr>
                              <m:t>B</m:t>
                            </m:r>
                          </m:sup>
                        </m:sSup>
                        <m:d>
                          <m:dPr>
                            <m:begChr m:val="["/>
                            <m:endChr m:val="]"/>
                            <m:ctrlPr>
                              <w:rPr>
                                <w:rFonts w:ascii="Cambria Math" w:hAnsi="Cambria Math"/>
                                <w:i/>
                                <w:iCs/>
                              </w:rPr>
                            </m:ctrlPr>
                          </m:dPr>
                          <m:e>
                            <m:r>
                              <w:rPr>
                                <w:rFonts w:ascii="Cambria Math" w:hAnsi="Cambria Math"/>
                              </w:rPr>
                              <m:t>m</m:t>
                            </m:r>
                          </m:e>
                        </m:d>
                        <m:d>
                          <m:dPr>
                            <m:begChr m:val="["/>
                            <m:endChr m:val="]"/>
                            <m:ctrlPr>
                              <w:rPr>
                                <w:rFonts w:ascii="Cambria Math" w:hAnsi="Cambria Math"/>
                                <w:i/>
                                <w:iCs/>
                              </w:rPr>
                            </m:ctrlPr>
                          </m:dPr>
                          <m:e>
                            <m:r>
                              <w:rPr>
                                <w:rFonts w:ascii="Cambria Math" w:hAnsi="Cambria Math"/>
                              </w:rPr>
                              <m:t>n</m:t>
                            </m:r>
                          </m:e>
                        </m:d>
                      </m:e>
                    </m:d>
                  </m:e>
                  <m:sup>
                    <m:r>
                      <w:rPr>
                        <w:rFonts w:ascii="Cambria Math" w:hAnsi="Cambria Math"/>
                      </w:rPr>
                      <m:t>2</m:t>
                    </m:r>
                  </m:sup>
                </m:sSup>
              </m:e>
            </m:nary>
          </m:e>
        </m:nary>
      </m:oMath>
      <w:r>
        <w:rPr>
          <w:rFonts w:hint="eastAsia"/>
          <w:iCs/>
        </w:rPr>
        <w:t xml:space="preserve"> </w:t>
      </w:r>
      <w:r>
        <w:rPr>
          <w:iCs/>
        </w:rPr>
        <w:t xml:space="preserve">    </w:t>
      </w:r>
      <w:r>
        <w:rPr>
          <w:rFonts w:hint="eastAsia"/>
          <w:iCs/>
        </w:rPr>
        <w:t>（5）</w:t>
      </w:r>
    </w:p>
    <w:p w14:paraId="37BEC0EB" w14:textId="75488F29" w:rsidR="00B27727" w:rsidRDefault="00B27727" w:rsidP="00284680">
      <w:pPr>
        <w:ind w:firstLine="420"/>
        <w:jc w:val="left"/>
      </w:pPr>
      <w:r>
        <w:rPr>
          <w:rFonts w:hint="eastAsia"/>
          <w:iCs/>
        </w:rPr>
        <w:t>暗场下的</w:t>
      </w:r>
      <m:oMath>
        <m:sSub>
          <m:sSubPr>
            <m:ctrlPr>
              <w:rPr>
                <w:rFonts w:ascii="Cambria Math" w:hAnsi="Cambria Math"/>
                <w:i/>
              </w:rPr>
            </m:ctrlPr>
          </m:sSubPr>
          <m:e>
            <m:r>
              <m:rPr>
                <m:sty m:val="p"/>
              </m:rPr>
              <w:rPr>
                <w:rFonts w:ascii="Cambria Math" w:hAnsi="Cambria Math"/>
              </w:rPr>
              <m:t>μ</m:t>
            </m:r>
          </m:e>
          <m:sub>
            <m:r>
              <w:rPr>
                <w:rFonts w:ascii="Cambria Math" w:hAnsi="Cambria Math"/>
              </w:rPr>
              <m:t>y</m:t>
            </m:r>
            <m:acc>
              <m:accPr>
                <m:chr m:val="̇"/>
                <m:ctrlPr>
                  <w:rPr>
                    <w:rFonts w:ascii="Cambria Math" w:hAnsi="Cambria Math"/>
                  </w:rPr>
                </m:ctrlPr>
              </m:accPr>
              <m:e>
                <m:r>
                  <w:rPr>
                    <w:rFonts w:ascii="Cambria Math" w:hAnsi="Cambria Math"/>
                  </w:rPr>
                  <m:t>d</m:t>
                </m:r>
              </m:e>
            </m:acc>
            <m:r>
              <w:rPr>
                <w:rFonts w:ascii="Cambria Math" w:hAnsi="Cambria Math"/>
              </w:rPr>
              <m:t>ark</m:t>
            </m:r>
          </m:sub>
        </m:sSub>
      </m:oMath>
      <w:r>
        <w:rPr>
          <w:rFonts w:hint="eastAsia"/>
        </w:rPr>
        <w:t>也通过同样方法计算。</w:t>
      </w:r>
    </w:p>
    <w:p w14:paraId="7BA905D0" w14:textId="258418FE" w:rsidR="00B27727" w:rsidRDefault="00B27727" w:rsidP="00284680">
      <w:pPr>
        <w:ind w:firstLine="420"/>
        <w:jc w:val="left"/>
        <w:rPr>
          <w:iCs/>
        </w:rPr>
      </w:pPr>
      <w:r>
        <w:rPr>
          <w:iCs/>
        </w:rPr>
        <w:tab/>
      </w:r>
      <w:r>
        <w:rPr>
          <w:rFonts w:hint="eastAsia"/>
          <w:iCs/>
        </w:rPr>
        <w:t>而输出灰度值的方差则为，</w:t>
      </w:r>
    </w:p>
    <w:p w14:paraId="2586E2D7" w14:textId="6DDE01FE" w:rsidR="00B27727" w:rsidRPr="00B27727" w:rsidRDefault="00B27727" w:rsidP="00B27727">
      <w:pPr>
        <w:ind w:left="1260" w:firstLine="420"/>
        <w:jc w:val="left"/>
        <w:rPr>
          <w:iCs/>
        </w:rPr>
      </w:pPr>
      <m:oMath>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y</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2MN</m:t>
            </m:r>
          </m:den>
        </m:f>
        <m:nary>
          <m:naryPr>
            <m:chr m:val="∑"/>
            <m:limLoc m:val="subSup"/>
            <m:ctrlPr>
              <w:rPr>
                <w:rFonts w:ascii="Cambria Math" w:hAnsi="Cambria Math"/>
                <w:i/>
                <w:iCs/>
              </w:rPr>
            </m:ctrlPr>
          </m:naryPr>
          <m:sub>
            <m:r>
              <w:rPr>
                <w:rFonts w:ascii="Cambria Math" w:hAnsi="Cambria Math"/>
              </w:rPr>
              <m:t>m=0</m:t>
            </m:r>
          </m:sub>
          <m:sup>
            <m:r>
              <w:rPr>
                <w:rFonts w:ascii="Cambria Math" w:hAnsi="Cambria Math"/>
              </w:rPr>
              <m:t>M-1</m:t>
            </m:r>
          </m:sup>
          <m:e>
            <m:nary>
              <m:naryPr>
                <m:chr m:val="∑"/>
                <m:limLoc m:val="subSup"/>
                <m:ctrlPr>
                  <w:rPr>
                    <w:rFonts w:ascii="Cambria Math" w:hAnsi="Cambria Math"/>
                    <w:i/>
                    <w:iCs/>
                  </w:rPr>
                </m:ctrlPr>
              </m:naryPr>
              <m:sub>
                <m:r>
                  <w:rPr>
                    <w:rFonts w:ascii="Cambria Math" w:hAnsi="Cambria Math"/>
                  </w:rPr>
                  <m:t>n=0</m:t>
                </m:r>
              </m:sub>
              <m:sup>
                <m:r>
                  <w:rPr>
                    <w:rFonts w:ascii="Cambria Math" w:hAnsi="Cambria Math"/>
                  </w:rPr>
                  <m:t>N-1</m:t>
                </m:r>
              </m:sup>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y</m:t>
                            </m:r>
                          </m:e>
                          <m:sup>
                            <m:r>
                              <w:rPr>
                                <w:rFonts w:ascii="Cambria Math" w:hAnsi="Cambria Math"/>
                              </w:rPr>
                              <m:t>A</m:t>
                            </m:r>
                          </m:sup>
                        </m:sSup>
                        <m:d>
                          <m:dPr>
                            <m:begChr m:val="["/>
                            <m:endChr m:val="]"/>
                            <m:ctrlPr>
                              <w:rPr>
                                <w:rFonts w:ascii="Cambria Math" w:hAnsi="Cambria Math"/>
                                <w:i/>
                                <w:iCs/>
                              </w:rPr>
                            </m:ctrlPr>
                          </m:dPr>
                          <m:e>
                            <m:r>
                              <w:rPr>
                                <w:rFonts w:ascii="Cambria Math" w:hAnsi="Cambria Math"/>
                              </w:rPr>
                              <m:t>m</m:t>
                            </m:r>
                          </m:e>
                        </m:d>
                        <m:d>
                          <m:dPr>
                            <m:begChr m:val="["/>
                            <m:endChr m:val="]"/>
                            <m:ctrlPr>
                              <w:rPr>
                                <w:rFonts w:ascii="Cambria Math" w:hAnsi="Cambria Math"/>
                                <w:i/>
                                <w:iCs/>
                              </w:rPr>
                            </m:ctrlPr>
                          </m:dPr>
                          <m:e>
                            <m:r>
                              <w:rPr>
                                <w:rFonts w:ascii="Cambria Math" w:hAnsi="Cambria Math"/>
                              </w:rPr>
                              <m:t>n</m:t>
                            </m:r>
                          </m:e>
                        </m:d>
                        <m:r>
                          <w:rPr>
                            <w:rFonts w:ascii="微软雅黑" w:eastAsia="微软雅黑" w:hAnsi="微软雅黑" w:cs="微软雅黑" w:hint="eastAsia"/>
                          </w:rPr>
                          <m:t>-</m:t>
                        </m:r>
                        <m:sSup>
                          <m:sSupPr>
                            <m:ctrlPr>
                              <w:rPr>
                                <w:rFonts w:ascii="Cambria Math" w:hAnsi="Cambria Math"/>
                                <w:i/>
                                <w:iCs/>
                              </w:rPr>
                            </m:ctrlPr>
                          </m:sSupPr>
                          <m:e>
                            <m:r>
                              <w:rPr>
                                <w:rFonts w:ascii="Cambria Math" w:hAnsi="Cambria Math"/>
                              </w:rPr>
                              <m:t>y</m:t>
                            </m:r>
                          </m:e>
                          <m:sup>
                            <m:r>
                              <w:rPr>
                                <w:rFonts w:ascii="Cambria Math" w:hAnsi="Cambria Math"/>
                              </w:rPr>
                              <m:t>B</m:t>
                            </m:r>
                          </m:sup>
                        </m:sSup>
                        <m:d>
                          <m:dPr>
                            <m:begChr m:val="["/>
                            <m:endChr m:val="]"/>
                            <m:ctrlPr>
                              <w:rPr>
                                <w:rFonts w:ascii="Cambria Math" w:hAnsi="Cambria Math"/>
                                <w:i/>
                                <w:iCs/>
                              </w:rPr>
                            </m:ctrlPr>
                          </m:dPr>
                          <m:e>
                            <m:r>
                              <w:rPr>
                                <w:rFonts w:ascii="Cambria Math" w:hAnsi="Cambria Math"/>
                              </w:rPr>
                              <m:t>m</m:t>
                            </m:r>
                          </m:e>
                        </m:d>
                        <m:d>
                          <m:dPr>
                            <m:begChr m:val="["/>
                            <m:endChr m:val="]"/>
                            <m:ctrlPr>
                              <w:rPr>
                                <w:rFonts w:ascii="Cambria Math" w:hAnsi="Cambria Math"/>
                                <w:i/>
                                <w:iCs/>
                              </w:rPr>
                            </m:ctrlPr>
                          </m:dPr>
                          <m:e>
                            <m:r>
                              <w:rPr>
                                <w:rFonts w:ascii="Cambria Math" w:hAnsi="Cambria Math"/>
                              </w:rPr>
                              <m:t>n</m:t>
                            </m:r>
                          </m:e>
                        </m:d>
                      </m:e>
                    </m:d>
                  </m:e>
                  <m:sup>
                    <m:r>
                      <w:rPr>
                        <w:rFonts w:ascii="Cambria Math" w:hAnsi="Cambria Math"/>
                      </w:rPr>
                      <m:t>2</m:t>
                    </m:r>
                  </m:sup>
                </m:sSup>
              </m:e>
            </m:nary>
          </m:e>
        </m:nary>
      </m:oMath>
      <w:r>
        <w:rPr>
          <w:rFonts w:hint="eastAsia"/>
          <w:iCs/>
        </w:rPr>
        <w:t xml:space="preserve"> </w:t>
      </w:r>
      <w:r>
        <w:rPr>
          <w:iCs/>
        </w:rPr>
        <w:t xml:space="preserve">    </w:t>
      </w:r>
      <w:r>
        <w:rPr>
          <w:rFonts w:hint="eastAsia"/>
          <w:iCs/>
        </w:rPr>
        <w:t>（6）</w:t>
      </w:r>
    </w:p>
    <w:p w14:paraId="03992757" w14:textId="77777777" w:rsidR="00B27727" w:rsidRPr="00B27727" w:rsidRDefault="00B27727" w:rsidP="00284680">
      <w:pPr>
        <w:ind w:firstLine="420"/>
        <w:jc w:val="left"/>
        <w:rPr>
          <w:rFonts w:hint="eastAsia"/>
          <w:iCs/>
        </w:rPr>
      </w:pPr>
    </w:p>
    <w:p w14:paraId="55540730" w14:textId="47BB0DFF" w:rsidR="00284680" w:rsidRDefault="00284680" w:rsidP="00284680">
      <w:pPr>
        <w:ind w:firstLine="420"/>
        <w:jc w:val="left"/>
      </w:pPr>
      <w:r>
        <w:rPr>
          <w:rFonts w:hint="eastAsia"/>
          <w:iCs/>
        </w:rPr>
        <w:t>则</w:t>
      </w:r>
      <w:r w:rsidR="00BF328D">
        <w:rPr>
          <w:rFonts w:hint="eastAsia"/>
          <w:iCs/>
        </w:rPr>
        <w:t>根据</w:t>
      </w:r>
      <w:r w:rsidR="00B27727">
        <w:rPr>
          <w:rFonts w:hint="eastAsia"/>
          <w:iCs/>
        </w:rPr>
        <w:t>公式（4）得到噪声方差</w:t>
      </w:r>
      <m:oMath>
        <m:sSubSup>
          <m:sSubSupPr>
            <m:ctrlPr>
              <w:rPr>
                <w:rFonts w:ascii="Cambria Math" w:hAnsi="Cambria Math"/>
                <w:i/>
                <w:iCs/>
              </w:rPr>
            </m:ctrlPr>
          </m:sSubSupPr>
          <m:e>
            <m:r>
              <w:rPr>
                <w:rFonts w:ascii="Cambria Math" w:hAnsi="Cambria Math"/>
              </w:rPr>
              <m:t>σ</m:t>
            </m:r>
            <m:ctrlPr>
              <w:rPr>
                <w:rFonts w:ascii="Cambria Math" w:hAnsi="Cambria Math"/>
                <w:iCs/>
              </w:rPr>
            </m:ctrlPr>
          </m:e>
          <m:sub>
            <m:r>
              <w:rPr>
                <w:rFonts w:ascii="Cambria Math" w:hAnsi="Cambria Math"/>
              </w:rPr>
              <m:t>y</m:t>
            </m:r>
          </m:sub>
          <m:sup>
            <m:r>
              <w:rPr>
                <w:rFonts w:ascii="Cambria Math" w:hAnsi="Cambria Math"/>
              </w:rPr>
              <m:t>2</m:t>
            </m:r>
          </m:sup>
        </m:sSubSup>
      </m:oMath>
      <w:r w:rsidR="00B27727">
        <w:rPr>
          <w:rFonts w:hint="eastAsia"/>
          <w:iCs/>
        </w:rPr>
        <w:t>关于</w:t>
      </w:r>
      <w:r w:rsidR="00B27727" w:rsidRPr="00B27727">
        <w:rPr>
          <w:rFonts w:hint="eastAsia"/>
          <w:iCs/>
        </w:rPr>
        <w:t>光电转换输出平均灰度值</w:t>
      </w:r>
      <w:r w:rsidR="00345341">
        <w:rPr>
          <w:rFonts w:hint="eastAsia"/>
          <w:iCs/>
        </w:rPr>
        <w:t>（</w:t>
      </w:r>
      <m:oMath>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m:t>
            </m:r>
            <m:acc>
              <m:accPr>
                <m:chr m:val="̇"/>
                <m:ctrlPr>
                  <w:rPr>
                    <w:rFonts w:ascii="Cambria Math" w:hAnsi="Cambria Math"/>
                  </w:rPr>
                </m:ctrlPr>
              </m:accPr>
              <m:e>
                <m:r>
                  <w:rPr>
                    <w:rFonts w:ascii="Cambria Math" w:hAnsi="Cambria Math"/>
                  </w:rPr>
                  <m:t>d</m:t>
                </m:r>
              </m:e>
            </m:acc>
            <m:r>
              <w:rPr>
                <w:rFonts w:ascii="Cambria Math" w:hAnsi="Cambria Math"/>
              </w:rPr>
              <m:t>ark</m:t>
            </m:r>
          </m:sub>
        </m:sSub>
      </m:oMath>
      <w:r w:rsidR="00345341">
        <w:rPr>
          <w:rFonts w:hint="eastAsia"/>
          <w:iCs/>
        </w:rPr>
        <w:t>）的线性关系，画图可得到其斜率为增益K，截距为读取噪声</w:t>
      </w:r>
      <m:oMath>
        <m:sSubSup>
          <m:sSubSupPr>
            <m:ctrlPr>
              <w:rPr>
                <w:rFonts w:ascii="Cambria Math" w:hAnsi="Cambria Math"/>
                <w:i/>
              </w:rPr>
            </m:ctrlPr>
          </m:sSubSupPr>
          <m:e>
            <m:r>
              <m:rPr>
                <m:sty m:val="p"/>
              </m:rPr>
              <w:rPr>
                <w:rFonts w:ascii="Cambria Math" w:hAnsi="Cambria Math"/>
              </w:rPr>
              <m:t>σ</m:t>
            </m:r>
          </m:e>
          <m:sub>
            <m:r>
              <w:rPr>
                <w:rFonts w:ascii="Cambria Math" w:hAnsi="Cambria Math"/>
              </w:rPr>
              <m:t>d</m:t>
            </m:r>
          </m:sub>
          <m:sup>
            <m:r>
              <w:rPr>
                <w:rFonts w:ascii="Cambria Math" w:hAnsi="Cambria Math"/>
              </w:rPr>
              <m:t>2</m:t>
            </m:r>
          </m:sup>
        </m:sSubSup>
      </m:oMath>
      <w:r w:rsidR="00345341">
        <w:rPr>
          <w:rFonts w:hint="eastAsia"/>
        </w:rPr>
        <w:t>。</w:t>
      </w:r>
    </w:p>
    <w:p w14:paraId="6E14D324" w14:textId="77777777" w:rsidR="00345341" w:rsidRPr="00B27727" w:rsidRDefault="00345341" w:rsidP="00284680">
      <w:pPr>
        <w:ind w:firstLine="420"/>
        <w:jc w:val="left"/>
        <w:rPr>
          <w:rFonts w:hint="eastAsia"/>
          <w:i/>
          <w:iCs/>
        </w:rPr>
      </w:pPr>
    </w:p>
    <w:p w14:paraId="13A48DD0" w14:textId="77777777" w:rsidR="00284680" w:rsidRPr="00DA6B9A" w:rsidRDefault="00284680" w:rsidP="00284680">
      <w:pPr>
        <w:ind w:firstLine="420"/>
        <w:jc w:val="left"/>
        <w:rPr>
          <w:b/>
          <w:bCs/>
          <w:i/>
        </w:rPr>
      </w:pPr>
      <w:r w:rsidRPr="00DA6B9A">
        <w:rPr>
          <w:rFonts w:hint="eastAsia"/>
          <w:b/>
          <w:bCs/>
        </w:rPr>
        <w:t>2.量子效率：</w:t>
      </w:r>
    </w:p>
    <w:p w14:paraId="0C68FC17" w14:textId="77777777" w:rsidR="00DA6B9A" w:rsidRDefault="00DA6B9A" w:rsidP="00DA6B9A">
      <w:pPr>
        <w:ind w:firstLine="420"/>
        <w:jc w:val="left"/>
      </w:pPr>
      <w:r>
        <w:rPr>
          <w:rFonts w:hint="eastAsia"/>
        </w:rPr>
        <w:t>量子效率QE包括光子吸收率</w:t>
      </w:r>
      <w:proofErr w:type="spellStart"/>
      <w:r>
        <w:rPr>
          <w:rFonts w:hint="eastAsia"/>
        </w:rPr>
        <w:t>QEi</w:t>
      </w:r>
      <w:proofErr w:type="spellEnd"/>
      <w:r>
        <w:rPr>
          <w:rFonts w:hint="eastAsia"/>
        </w:rPr>
        <w:t>和光电转换效率</w:t>
      </w:r>
      <m:oMath>
        <m:r>
          <m:rPr>
            <m:sty m:val="p"/>
          </m:rPr>
          <w:rPr>
            <w:rFonts w:ascii="Cambria Math" w:hAnsi="Cambria Math"/>
          </w:rPr>
          <m:t>η</m:t>
        </m:r>
      </m:oMath>
      <w:r>
        <w:rPr>
          <w:rFonts w:hint="eastAsia"/>
        </w:rPr>
        <w:t>两部分，公式如下，</w:t>
      </w:r>
    </w:p>
    <w:p w14:paraId="3C0E5AC6" w14:textId="0A7AE38E" w:rsidR="00DA6B9A" w:rsidRDefault="00DA6B9A" w:rsidP="00DA6B9A">
      <w:pPr>
        <w:ind w:left="1680" w:firstLine="420"/>
        <w:jc w:val="left"/>
      </w:pPr>
      <m:oMath>
        <m:r>
          <w:rPr>
            <w:rFonts w:ascii="Cambria Math" w:hAnsi="Cambria Math" w:hint="eastAsia"/>
          </w:rPr>
          <m:t>QE=QEi</m:t>
        </m:r>
        <m:r>
          <m:rPr>
            <m:sty m:val="p"/>
          </m:rPr>
          <w:rPr>
            <w:rFonts w:ascii="Cambria Math" w:hAnsi="Cambria Math" w:hint="eastAsia"/>
          </w:rPr>
          <m:t>×</m:t>
        </m:r>
        <m:r>
          <m:rPr>
            <m:sty m:val="p"/>
          </m:rPr>
          <w:rPr>
            <w:rFonts w:ascii="Cambria Math" w:hAnsi="Cambria Math"/>
          </w:rPr>
          <m:t>η</m:t>
        </m:r>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μ</m:t>
                </m:r>
              </m:e>
              <m:sub>
                <m:r>
                  <w:rPr>
                    <w:rFonts w:ascii="Cambria Math" w:hAnsi="Cambria Math"/>
                  </w:rPr>
                  <m:t>e</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μ</m:t>
                </m:r>
              </m:e>
              <m:sub>
                <m:r>
                  <w:rPr>
                    <w:rFonts w:ascii="Cambria Math" w:hAnsi="Cambria Math"/>
                  </w:rPr>
                  <m:t>p</m:t>
                </m:r>
              </m:sub>
            </m:sSub>
            <m:ctrlPr>
              <w:rPr>
                <w:rFonts w:ascii="Cambria Math" w:hAnsi="Cambria Math"/>
                <w:i/>
              </w:rPr>
            </m:ctrlPr>
          </m:den>
        </m:f>
      </m:oMath>
      <w:r>
        <w:rPr>
          <w:rFonts w:hint="eastAsia"/>
        </w:rPr>
        <w:t xml:space="preserve"> </w:t>
      </w:r>
      <w:r>
        <w:t xml:space="preserve">                       (7)</w:t>
      </w:r>
    </w:p>
    <w:p w14:paraId="1935EA4B" w14:textId="2AEC72A6" w:rsidR="00DA6B9A" w:rsidRDefault="00DA6B9A" w:rsidP="00DA6B9A">
      <w:pPr>
        <w:ind w:firstLine="420"/>
        <w:jc w:val="left"/>
      </w:pPr>
      <w:proofErr w:type="spellStart"/>
      <w:r>
        <w:t>QEi</w:t>
      </w:r>
      <w:proofErr w:type="spellEnd"/>
      <w:r>
        <w:t xml:space="preserve"> 是指像元所吸收的光子数与入射到像元表面的光子数的比值</w:t>
      </w:r>
      <w:r>
        <w:rPr>
          <w:rFonts w:hint="eastAsia"/>
        </w:rPr>
        <w:t>，</w:t>
      </w:r>
      <m:oMath>
        <m:r>
          <w:rPr>
            <w:rFonts w:ascii="Cambria Math" w:hAnsi="Cambria Math"/>
          </w:rPr>
          <m:t>η</m:t>
        </m:r>
      </m:oMath>
      <w:r>
        <w:t>是指产生的</w:t>
      </w:r>
    </w:p>
    <w:p w14:paraId="277872AA" w14:textId="66D09C16" w:rsidR="00DA6B9A" w:rsidRDefault="00DA6B9A" w:rsidP="00DA6B9A">
      <w:pPr>
        <w:jc w:val="left"/>
      </w:pPr>
      <w:r>
        <w:rPr>
          <w:rFonts w:hint="eastAsia"/>
        </w:rPr>
        <w:t>电荷载流子数目与吸收的光子数的比值。</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t xml:space="preserve"> 是指产生的电荷数目均值，</w:t>
      </w:r>
      <m:oMath>
        <m:sSub>
          <m:sSubPr>
            <m:ctrlPr>
              <w:rPr>
                <w:rFonts w:ascii="Cambria Math" w:hAnsi="Cambria Math"/>
                <w:i/>
              </w:rPr>
            </m:ctrlPr>
          </m:sSubPr>
          <m:e>
            <m:r>
              <w:rPr>
                <w:rFonts w:ascii="Cambria Math" w:hAnsi="Cambria Math"/>
              </w:rPr>
              <m:t>μ</m:t>
            </m:r>
          </m:e>
          <m:sub>
            <m:r>
              <w:rPr>
                <w:rFonts w:ascii="Cambria Math" w:hAnsi="Cambria Math"/>
              </w:rPr>
              <m:t>p</m:t>
            </m:r>
          </m:sub>
        </m:sSub>
      </m:oMath>
      <w:r>
        <w:t>是指</w:t>
      </w:r>
      <w:r>
        <w:rPr>
          <w:rFonts w:hint="eastAsia"/>
        </w:rPr>
        <w:t>到达像元表面的入射光子数均值。</w:t>
      </w:r>
    </w:p>
    <w:p w14:paraId="6C00EB3B" w14:textId="2B59FCCA" w:rsidR="00DA6B9A" w:rsidRDefault="00DA6B9A" w:rsidP="00DA6B9A">
      <w:pPr>
        <w:jc w:val="left"/>
      </w:pPr>
      <w:r>
        <w:tab/>
      </w:r>
      <w:r>
        <w:rPr>
          <w:rFonts w:hint="eastAsia"/>
        </w:rPr>
        <w:t>测试方法：</w:t>
      </w:r>
    </w:p>
    <w:p w14:paraId="67634437" w14:textId="77862037" w:rsidR="00476A91" w:rsidRDefault="00476A91" w:rsidP="00DA6B9A">
      <w:pPr>
        <w:jc w:val="left"/>
      </w:pPr>
      <w:r>
        <w:tab/>
      </w:r>
      <w:r>
        <w:rPr>
          <w:rFonts w:hint="eastAsia"/>
        </w:rPr>
        <w:t>在曝光时间</w:t>
      </w:r>
      <m:oMath>
        <m:sSub>
          <m:sSubPr>
            <m:ctrlPr>
              <w:rPr>
                <w:rFonts w:ascii="Cambria Math" w:hAnsi="Cambria Math"/>
                <w:i/>
              </w:rPr>
            </m:ctrlPr>
          </m:sSubPr>
          <m:e>
            <m:r>
              <w:rPr>
                <w:rFonts w:ascii="Cambria Math" w:hAnsi="Cambria Math"/>
              </w:rPr>
              <m:t>t</m:t>
            </m:r>
          </m:e>
          <m:sub>
            <m:r>
              <w:rPr>
                <w:rFonts w:ascii="Cambria Math" w:hAnsi="Cambria Math"/>
              </w:rPr>
              <m:t>exp</m:t>
            </m:r>
          </m:sub>
        </m:sSub>
      </m:oMath>
      <w:r>
        <w:rPr>
          <w:rFonts w:hint="eastAsia"/>
        </w:rPr>
        <w:t>内，入射</w:t>
      </w:r>
      <w:proofErr w:type="gramStart"/>
      <w:r>
        <w:rPr>
          <w:rFonts w:hint="eastAsia"/>
        </w:rPr>
        <w:t>到面积</w:t>
      </w:r>
      <w:proofErr w:type="gramEnd"/>
      <w:r>
        <w:rPr>
          <w:rFonts w:hint="eastAsia"/>
        </w:rPr>
        <w:t>为A的像元上的平均光子数</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p</m:t>
            </m:r>
          </m:sub>
        </m:sSub>
      </m:oMath>
      <w:r>
        <w:rPr>
          <w:rFonts w:hint="eastAsia"/>
        </w:rPr>
        <w:t>可以计算为：</w:t>
      </w:r>
    </w:p>
    <w:p w14:paraId="7AC14AF3" w14:textId="32874CF4" w:rsidR="00476A91" w:rsidRPr="00476A91" w:rsidRDefault="00476A91" w:rsidP="00476A91">
      <w:pPr>
        <w:ind w:left="1680" w:firstLine="420"/>
        <w:jc w:val="left"/>
      </w:pP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AE</m:t>
            </m:r>
            <m:sSub>
              <m:sSubPr>
                <m:ctrlPr>
                  <w:rPr>
                    <w:rFonts w:ascii="Cambria Math" w:hAnsi="Cambria Math"/>
                    <w:i/>
                  </w:rPr>
                </m:ctrlPr>
              </m:sSubPr>
              <m:e>
                <m:r>
                  <w:rPr>
                    <w:rFonts w:ascii="Cambria Math" w:hAnsi="Cambria Math"/>
                  </w:rPr>
                  <m:t>t</m:t>
                </m:r>
              </m:e>
              <m:sub>
                <m:r>
                  <w:rPr>
                    <w:rFonts w:ascii="Cambria Math" w:hAnsi="Cambria Math"/>
                  </w:rPr>
                  <m:t>exp</m:t>
                </m:r>
              </m:sub>
            </m:sSub>
            <m:ctrlPr>
              <w:rPr>
                <w:rFonts w:ascii="Cambria Math" w:hAnsi="Cambria Math"/>
                <w:i/>
              </w:rPr>
            </m:ctrlPr>
          </m:num>
          <m:den>
            <m:r>
              <w:rPr>
                <w:rFonts w:ascii="Cambria Math" w:hAnsi="Cambria Math"/>
              </w:rPr>
              <m:t>hv</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AE</m:t>
            </m:r>
            <m:sSub>
              <m:sSubPr>
                <m:ctrlPr>
                  <w:rPr>
                    <w:rFonts w:ascii="Cambria Math" w:hAnsi="Cambria Math"/>
                    <w:i/>
                  </w:rPr>
                </m:ctrlPr>
              </m:sSubPr>
              <m:e>
                <m:r>
                  <w:rPr>
                    <w:rFonts w:ascii="Cambria Math" w:hAnsi="Cambria Math"/>
                  </w:rPr>
                  <m:t>t</m:t>
                </m:r>
              </m:e>
              <m:sub>
                <m:r>
                  <w:rPr>
                    <w:rFonts w:ascii="Cambria Math" w:hAnsi="Cambria Math"/>
                  </w:rPr>
                  <m:t>exp</m:t>
                </m:r>
              </m:sub>
            </m:sSub>
            <m:ctrlPr>
              <w:rPr>
                <w:rFonts w:ascii="Cambria Math" w:hAnsi="Cambria Math"/>
                <w:i/>
              </w:rPr>
            </m:ctrlPr>
          </m:num>
          <m:den>
            <m:r>
              <w:rPr>
                <w:rFonts w:ascii="Cambria Math" w:hAnsi="Cambria Math"/>
              </w:rPr>
              <m:t>hc</m:t>
            </m:r>
            <m:r>
              <m:rPr>
                <m:lit/>
              </m:rPr>
              <w:rPr>
                <w:rFonts w:ascii="Cambria Math" w:hAnsi="Cambria Math"/>
              </w:rPr>
              <m:t>/</m:t>
            </m:r>
            <m:r>
              <w:rPr>
                <w:rFonts w:ascii="Cambria Math" w:hAnsi="Cambria Math"/>
              </w:rPr>
              <m:t>λ</m:t>
            </m:r>
            <m:ctrlPr>
              <w:rPr>
                <w:rFonts w:ascii="Cambria Math" w:hAnsi="Cambria Math"/>
                <w:i/>
              </w:rPr>
            </m:ctrlPr>
          </m:den>
        </m:f>
      </m:oMath>
      <w:r>
        <w:t xml:space="preserve">                 </w:t>
      </w:r>
      <w:r>
        <w:tab/>
        <w:t xml:space="preserve">    (8)</w:t>
      </w:r>
    </w:p>
    <w:p w14:paraId="7CF47DF5" w14:textId="7A468498" w:rsidR="00476A91" w:rsidRDefault="00476A91" w:rsidP="00DA6B9A">
      <w:pPr>
        <w:jc w:val="left"/>
      </w:pPr>
      <w:r>
        <w:tab/>
      </w:r>
      <w:r>
        <w:rPr>
          <w:rFonts w:hint="eastAsia"/>
        </w:rPr>
        <w:t>其中E为表面辐照度，需要使用辐照计测量。</w:t>
      </w:r>
    </w:p>
    <w:p w14:paraId="7E59B0A1" w14:textId="77A4C9AB" w:rsidR="00476A91" w:rsidRDefault="00476A91" w:rsidP="00DA6B9A">
      <w:pPr>
        <w:jc w:val="left"/>
      </w:pPr>
      <w:r>
        <w:tab/>
      </w:r>
      <w:r>
        <w:rPr>
          <w:rFonts w:hint="eastAsia"/>
        </w:rPr>
        <w:t>所以QE可以表示为</w:t>
      </w:r>
    </w:p>
    <w:p w14:paraId="2B49ECAC" w14:textId="49826BFC" w:rsidR="00476A91" w:rsidRPr="00476A91" w:rsidRDefault="00476A91" w:rsidP="00DA6B9A">
      <w:pPr>
        <w:jc w:val="left"/>
        <w:rPr>
          <w:rFonts w:hint="eastAsia"/>
        </w:rPr>
      </w:pPr>
      <w:r>
        <w:tab/>
      </w:r>
      <w:r>
        <w:tab/>
      </w:r>
      <w:r>
        <w:tab/>
      </w:r>
      <w:r>
        <w:tab/>
      </w:r>
      <w:r>
        <w:tab/>
      </w:r>
      <m:oMath>
        <m:r>
          <w:rPr>
            <w:rFonts w:ascii="Cambria Math" w:hAnsi="Cambria Math" w:hint="eastAsia"/>
          </w:rPr>
          <m:t>QE</m:t>
        </m:r>
        <m:d>
          <m:dPr>
            <m:ctrlPr>
              <w:rPr>
                <w:rFonts w:ascii="Cambria Math" w:hAnsi="Cambria Math"/>
                <w:i/>
              </w:rPr>
            </m:ctrlPr>
          </m:dPr>
          <m:e>
            <m:r>
              <w:rPr>
                <w:rFonts w:ascii="Cambria Math" w:hAnsi="Cambria Math"/>
              </w:rPr>
              <m:t>λ</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μ</m:t>
                </m:r>
              </m:e>
              <m:sub>
                <m:r>
                  <w:rPr>
                    <w:rFonts w:ascii="Cambria Math" w:hAnsi="Cambria Math"/>
                  </w:rPr>
                  <m:t>y</m:t>
                </m:r>
              </m:sub>
            </m:sSub>
            <m:d>
              <m:dPr>
                <m:ctrlPr>
                  <w:rPr>
                    <w:rFonts w:ascii="Cambria Math" w:hAnsi="Cambria Math"/>
                    <w:i/>
                  </w:rPr>
                </m:ctrlPr>
              </m:dPr>
              <m:e>
                <m:r>
                  <w:rPr>
                    <w:rFonts w:ascii="Cambria Math" w:hAnsi="Cambria Math"/>
                  </w:rPr>
                  <m:t>λ</m:t>
                </m:r>
              </m:e>
            </m:d>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ydark</m:t>
                </m:r>
              </m:sub>
            </m:sSub>
            <m:ctrlPr>
              <w:rPr>
                <w:rFonts w:ascii="Cambria Math" w:hAnsi="Cambria Math"/>
                <w:i/>
              </w:rPr>
            </m:ctrlPr>
          </m:num>
          <m:den>
            <m:r>
              <w:rPr>
                <w:rFonts w:ascii="Cambria Math" w:hAnsi="Cambria Math"/>
              </w:rPr>
              <m:t>K</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p</m:t>
                </m:r>
              </m:sub>
            </m:sSub>
            <m:d>
              <m:dPr>
                <m:ctrlPr>
                  <w:rPr>
                    <w:rFonts w:ascii="Cambria Math" w:hAnsi="Cambria Math"/>
                    <w:i/>
                  </w:rPr>
                </m:ctrlPr>
              </m:dPr>
              <m:e>
                <m:r>
                  <w:rPr>
                    <w:rFonts w:ascii="Cambria Math" w:hAnsi="Cambria Math"/>
                  </w:rPr>
                  <m:t>λ</m:t>
                </m:r>
              </m:e>
            </m:d>
            <m:ctrlPr>
              <w:rPr>
                <w:rFonts w:ascii="Cambria Math" w:hAnsi="Cambria Math"/>
                <w:i/>
              </w:rPr>
            </m:ctrlPr>
          </m:den>
        </m:f>
      </m:oMath>
      <w:r>
        <w:t xml:space="preserve">           </w:t>
      </w:r>
      <w:r>
        <w:tab/>
      </w:r>
      <w:r>
        <w:tab/>
        <w:t xml:space="preserve">   (9)</w:t>
      </w:r>
    </w:p>
    <w:p w14:paraId="0006F074" w14:textId="00DA242B" w:rsidR="006D3C68" w:rsidRDefault="006D3C68" w:rsidP="006D3C68">
      <w:pPr>
        <w:ind w:firstLine="420"/>
        <w:jc w:val="left"/>
        <w:rPr>
          <w:rFonts w:hint="eastAsia"/>
        </w:rPr>
      </w:pPr>
      <w:r>
        <w:rPr>
          <w:rFonts w:hint="eastAsia"/>
        </w:rPr>
        <w:t>通过测试增益和读出噪声的实验中获取相应的</w:t>
      </w:r>
      <m:oMath>
        <m:sSub>
          <m:sSubPr>
            <m:ctrlPr>
              <w:rPr>
                <w:rFonts w:ascii="Cambria Math" w:hAnsi="Cambria Math"/>
                <w:i/>
              </w:rPr>
            </m:ctrlPr>
          </m:sSubPr>
          <m:e>
            <m:r>
              <m:rPr>
                <m:sty m:val="p"/>
              </m:rPr>
              <w:rPr>
                <w:rFonts w:ascii="Cambria Math" w:hAnsi="Cambria Math"/>
              </w:rPr>
              <m:t>μ</m:t>
            </m:r>
          </m:e>
          <m:sub>
            <m:r>
              <w:rPr>
                <w:rFonts w:ascii="Cambria Math" w:hAnsi="Cambria Math"/>
              </w:rPr>
              <m:t>y,</m:t>
            </m:r>
          </m:sub>
        </m:sSub>
        <m:sSub>
          <m:sSubPr>
            <m:ctrlPr>
              <w:rPr>
                <w:rFonts w:ascii="Cambria Math" w:hAnsi="Cambria Math"/>
                <w:i/>
              </w:rPr>
            </m:ctrlPr>
          </m:sSubPr>
          <m:e>
            <m:r>
              <m:rPr>
                <m:sty m:val="p"/>
              </m:rPr>
              <w:rPr>
                <w:rFonts w:ascii="Cambria Math" w:hAnsi="Cambria Math"/>
              </w:rPr>
              <m:t xml:space="preserve"> </m:t>
            </m:r>
            <m:r>
              <m:rPr>
                <m:sty m:val="p"/>
              </m:rPr>
              <w:rPr>
                <w:rFonts w:ascii="Cambria Math" w:hAnsi="Cambria Math"/>
              </w:rPr>
              <m:t>μ</m:t>
            </m:r>
          </m:e>
          <m:sub>
            <m:r>
              <w:rPr>
                <w:rFonts w:ascii="Cambria Math" w:hAnsi="Cambria Math"/>
              </w:rPr>
              <m:t>ydark,</m:t>
            </m:r>
          </m:sub>
        </m:sSub>
        <m:r>
          <w:rPr>
            <w:rFonts w:ascii="Cambria Math" w:hAnsi="Cambria Math"/>
          </w:rPr>
          <m:t xml:space="preserve"> </m:t>
        </m:r>
        <m:r>
          <w:rPr>
            <w:rFonts w:ascii="Cambria Math" w:hAnsi="Cambria Math" w:hint="eastAsia"/>
          </w:rPr>
          <m:t>K</m:t>
        </m:r>
      </m:oMath>
      <w:r>
        <w:t xml:space="preserve"> </w:t>
      </w:r>
      <w:r>
        <w:rPr>
          <w:rFonts w:hint="eastAsia"/>
        </w:rPr>
        <w:t>等参数，</w:t>
      </w:r>
      <w:r>
        <w:rPr>
          <w:rFonts w:hint="eastAsia"/>
        </w:rPr>
        <w:t>计算量子效率</w:t>
      </w:r>
      <w:r>
        <w:rPr>
          <w:rFonts w:hint="eastAsia"/>
        </w:rPr>
        <w:t>。</w:t>
      </w:r>
    </w:p>
    <w:p w14:paraId="472D5243" w14:textId="77777777" w:rsidR="00476A91" w:rsidRPr="006D3C68" w:rsidRDefault="00476A91" w:rsidP="00DA6B9A">
      <w:pPr>
        <w:jc w:val="left"/>
        <w:rPr>
          <w:rFonts w:hint="eastAsia"/>
        </w:rPr>
      </w:pPr>
    </w:p>
    <w:p w14:paraId="19E537FA" w14:textId="77777777" w:rsidR="00284680" w:rsidRPr="00DA6B9A" w:rsidRDefault="00284680" w:rsidP="00284680">
      <w:pPr>
        <w:ind w:firstLine="420"/>
        <w:jc w:val="left"/>
        <w:rPr>
          <w:b/>
          <w:bCs/>
        </w:rPr>
      </w:pPr>
      <w:r w:rsidRPr="00DA6B9A">
        <w:rPr>
          <w:rFonts w:hint="eastAsia"/>
          <w:b/>
          <w:bCs/>
        </w:rPr>
        <w:t>3.信噪比：</w:t>
      </w:r>
    </w:p>
    <w:p w14:paraId="33CFA133" w14:textId="77777777" w:rsidR="006D3C68" w:rsidRDefault="006D3C68" w:rsidP="006D3C68">
      <w:pPr>
        <w:ind w:firstLine="420"/>
        <w:jc w:val="left"/>
      </w:pPr>
      <w:r>
        <w:rPr>
          <w:rFonts w:hint="eastAsia"/>
        </w:rPr>
        <w:t>信噪比在这里指的是相机系统中信号和噪声的比例，是描述图像质量好坏</w:t>
      </w:r>
    </w:p>
    <w:p w14:paraId="09A13C14" w14:textId="1FC677B9" w:rsidR="00284680" w:rsidRDefault="006D3C68" w:rsidP="006D3C68">
      <w:pPr>
        <w:ind w:firstLine="420"/>
        <w:jc w:val="left"/>
      </w:pPr>
      <w:r>
        <w:rPr>
          <w:rFonts w:hint="eastAsia"/>
        </w:rPr>
        <w:t>的一个重要指标</w:t>
      </w:r>
      <w:r>
        <w:rPr>
          <w:rFonts w:hint="eastAsia"/>
        </w:rPr>
        <w:t>，其定义为：</w:t>
      </w:r>
    </w:p>
    <w:p w14:paraId="098A7EF8" w14:textId="050A3E19" w:rsidR="00284680" w:rsidRDefault="006D3C68" w:rsidP="006D3C68">
      <w:pPr>
        <w:ind w:left="1680" w:firstLine="420"/>
        <w:jc w:val="left"/>
        <w:rPr>
          <w:rFonts w:hint="eastAsia"/>
        </w:rPr>
      </w:pPr>
      <m:oMath>
        <m:r>
          <w:rPr>
            <w:rFonts w:ascii="Cambria Math" w:hAnsi="Cambria Math" w:hint="eastAsia"/>
          </w:rPr>
          <m:t>SNR=</m:t>
        </m:r>
        <m:f>
          <m:fPr>
            <m:ctrlPr>
              <w:rPr>
                <w:rFonts w:ascii="Cambria Math" w:hAnsi="Cambria Math"/>
              </w:rPr>
            </m:ctrlPr>
          </m:fPr>
          <m:num>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ydark</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σ</m:t>
                </m:r>
              </m:e>
              <m:sub>
                <m:r>
                  <w:rPr>
                    <w:rFonts w:ascii="Cambria Math" w:hAnsi="Cambria Math"/>
                  </w:rPr>
                  <m:t>y</m:t>
                </m:r>
              </m:sub>
            </m:sSub>
            <m:ctrlPr>
              <w:rPr>
                <w:rFonts w:ascii="Cambria Math" w:hAnsi="Cambria Math"/>
                <w:i/>
              </w:rPr>
            </m:ctrlPr>
          </m:den>
        </m:f>
      </m:oMath>
      <w:r>
        <w:rPr>
          <w:rFonts w:hint="eastAsia"/>
        </w:rPr>
        <w:t xml:space="preserve"> </w:t>
      </w:r>
      <w:r>
        <w:t xml:space="preserve">                        (10)</w:t>
      </w:r>
    </w:p>
    <w:p w14:paraId="55C809A7" w14:textId="227ECC9D" w:rsidR="006D3C68" w:rsidRDefault="006D3C68" w:rsidP="00284680">
      <w:pPr>
        <w:ind w:firstLine="420"/>
        <w:jc w:val="left"/>
      </w:pPr>
      <w:r>
        <w:rPr>
          <w:rFonts w:hint="eastAsia"/>
        </w:rPr>
        <w:t>测试方法：</w:t>
      </w:r>
    </w:p>
    <w:p w14:paraId="757C6BB6" w14:textId="7277DFCD" w:rsidR="006D3C68" w:rsidRDefault="006D3C68" w:rsidP="00284680">
      <w:pPr>
        <w:ind w:firstLine="420"/>
        <w:jc w:val="left"/>
        <w:rPr>
          <w:rFonts w:hint="eastAsia"/>
        </w:rPr>
      </w:pPr>
      <w:r>
        <w:rPr>
          <w:rFonts w:hint="eastAsia"/>
        </w:rPr>
        <w:t>通过测试增益和读出噪声的实验中获取相应的</w:t>
      </w:r>
      <m:oMath>
        <m:sSub>
          <m:sSubPr>
            <m:ctrlPr>
              <w:rPr>
                <w:rFonts w:ascii="Cambria Math" w:hAnsi="Cambria Math"/>
                <w:i/>
              </w:rPr>
            </m:ctrlPr>
          </m:sSubPr>
          <m:e>
            <m:r>
              <m:rPr>
                <m:sty m:val="p"/>
              </m:rPr>
              <w:rPr>
                <w:rFonts w:ascii="Cambria Math" w:hAnsi="Cambria Math"/>
              </w:rPr>
              <m:t>μ</m:t>
            </m:r>
          </m:e>
          <m:sub>
            <m:r>
              <w:rPr>
                <w:rFonts w:ascii="Cambria Math" w:hAnsi="Cambria Math"/>
              </w:rPr>
              <m:t>y</m:t>
            </m:r>
            <m:r>
              <w:rPr>
                <w:rFonts w:ascii="Cambria Math" w:hAnsi="Cambria Math"/>
              </w:rPr>
              <m:t>,</m:t>
            </m:r>
          </m:sub>
        </m:sSub>
        <m:sSub>
          <m:sSubPr>
            <m:ctrlPr>
              <w:rPr>
                <w:rFonts w:ascii="Cambria Math" w:hAnsi="Cambria Math"/>
                <w:i/>
              </w:rPr>
            </m:ctrlPr>
          </m:sSubPr>
          <m:e>
            <m:r>
              <m:rPr>
                <m:sty m:val="p"/>
              </m:rPr>
              <w:rPr>
                <w:rFonts w:ascii="Cambria Math" w:hAnsi="Cambria Math"/>
              </w:rPr>
              <m:t xml:space="preserve"> </m:t>
            </m:r>
            <m:r>
              <m:rPr>
                <m:sty m:val="p"/>
              </m:rPr>
              <w:rPr>
                <w:rFonts w:ascii="Cambria Math" w:hAnsi="Cambria Math"/>
              </w:rPr>
              <m:t>μ</m:t>
            </m:r>
          </m:e>
          <m:sub>
            <m:r>
              <w:rPr>
                <w:rFonts w:ascii="Cambria Math" w:hAnsi="Cambria Math"/>
              </w:rPr>
              <m:t>ydark</m:t>
            </m:r>
            <m:r>
              <w:rPr>
                <w:rFonts w:ascii="Cambria Math" w:hAnsi="Cambria Math"/>
              </w:rPr>
              <m:t>,</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σ</m:t>
            </m:r>
          </m:e>
          <m:sub>
            <m:r>
              <w:rPr>
                <w:rFonts w:ascii="Cambria Math" w:hAnsi="Cambria Math"/>
              </w:rPr>
              <m:t>y</m:t>
            </m:r>
          </m:sub>
        </m:sSub>
      </m:oMath>
      <w:r>
        <w:t xml:space="preserve"> </w:t>
      </w:r>
      <w:r>
        <w:rPr>
          <w:rFonts w:hint="eastAsia"/>
        </w:rPr>
        <w:t>等参数，绘制信噪比曲线。</w:t>
      </w:r>
    </w:p>
    <w:p w14:paraId="2135B04F" w14:textId="294B4522" w:rsidR="00284680" w:rsidRDefault="00284680" w:rsidP="00284680">
      <w:pPr>
        <w:pStyle w:val="2"/>
      </w:pPr>
      <w:r>
        <w:rPr>
          <w:rFonts w:hint="eastAsia"/>
        </w:rPr>
        <w:t>实验器材：</w:t>
      </w:r>
      <w:r w:rsidR="006D3C68">
        <w:rPr>
          <w:rFonts w:hint="eastAsia"/>
        </w:rPr>
        <w:t xml:space="preserve"> </w:t>
      </w:r>
    </w:p>
    <w:p w14:paraId="7CDF45D7" w14:textId="77777777" w:rsidR="006F3EE9" w:rsidRDefault="00284680" w:rsidP="00284680">
      <w:pPr>
        <w:pStyle w:val="a6"/>
        <w:numPr>
          <w:ilvl w:val="0"/>
          <w:numId w:val="5"/>
        </w:numPr>
        <w:ind w:firstLineChars="0"/>
        <w:jc w:val="left"/>
      </w:pPr>
      <w:r>
        <w:rPr>
          <w:rFonts w:hint="eastAsia"/>
        </w:rPr>
        <w:t>427.8nm（紫色），557.7nm（绿色）以及630nm（红色）的单色光低功耗LED各100个。</w:t>
      </w:r>
    </w:p>
    <w:p w14:paraId="418C9016" w14:textId="77777777" w:rsidR="007449FC" w:rsidRDefault="00284680" w:rsidP="00284680">
      <w:pPr>
        <w:pStyle w:val="a6"/>
        <w:numPr>
          <w:ilvl w:val="0"/>
          <w:numId w:val="5"/>
        </w:numPr>
        <w:ind w:firstLineChars="0"/>
        <w:jc w:val="left"/>
      </w:pPr>
      <w:r>
        <w:rPr>
          <w:rFonts w:hint="eastAsia"/>
        </w:rPr>
        <w:t>光学棱镜若干（含凸透镜和凹透镜）。</w:t>
      </w:r>
    </w:p>
    <w:p w14:paraId="0CF76EBE" w14:textId="3401BBC0" w:rsidR="006F3EE9" w:rsidRDefault="00284680" w:rsidP="00284680">
      <w:pPr>
        <w:pStyle w:val="a6"/>
        <w:numPr>
          <w:ilvl w:val="0"/>
          <w:numId w:val="5"/>
        </w:numPr>
        <w:ind w:firstLineChars="0"/>
        <w:jc w:val="left"/>
      </w:pPr>
      <w:r>
        <w:rPr>
          <w:rFonts w:hint="eastAsia"/>
        </w:rPr>
        <w:t>积分球一个（可选直径30cm，</w:t>
      </w:r>
      <w:proofErr w:type="gramStart"/>
      <w:r>
        <w:rPr>
          <w:rFonts w:hint="eastAsia"/>
        </w:rPr>
        <w:t>出光口直径</w:t>
      </w:r>
      <w:proofErr w:type="gramEnd"/>
      <w:r>
        <w:rPr>
          <w:rFonts w:hint="eastAsia"/>
        </w:rPr>
        <w:t>5cm的积分球）。</w:t>
      </w:r>
    </w:p>
    <w:p w14:paraId="037FAA03" w14:textId="77777777" w:rsidR="006F3EE9" w:rsidRDefault="00284680" w:rsidP="00284680">
      <w:pPr>
        <w:pStyle w:val="a6"/>
        <w:numPr>
          <w:ilvl w:val="0"/>
          <w:numId w:val="5"/>
        </w:numPr>
        <w:ind w:firstLineChars="0"/>
        <w:jc w:val="left"/>
      </w:pPr>
      <w:r>
        <w:rPr>
          <w:rFonts w:hint="eastAsia"/>
        </w:rPr>
        <w:lastRenderedPageBreak/>
        <w:t>辐射亮度计</w:t>
      </w:r>
      <w:r w:rsidR="00476A91">
        <w:rPr>
          <w:rFonts w:hint="eastAsia"/>
        </w:rPr>
        <w:t>，辐照计</w:t>
      </w:r>
      <w:r>
        <w:rPr>
          <w:rFonts w:hint="eastAsia"/>
        </w:rPr>
        <w:t>等光学测量工具。</w:t>
      </w:r>
    </w:p>
    <w:p w14:paraId="23B993BA" w14:textId="47F4B91D" w:rsidR="00284680" w:rsidRDefault="00345341" w:rsidP="00284680">
      <w:pPr>
        <w:pStyle w:val="a6"/>
        <w:numPr>
          <w:ilvl w:val="0"/>
          <w:numId w:val="5"/>
        </w:numPr>
        <w:ind w:firstLineChars="0"/>
        <w:jc w:val="left"/>
      </w:pPr>
      <w:r>
        <w:rPr>
          <w:rFonts w:hint="eastAsia"/>
        </w:rPr>
        <w:t>数个</w:t>
      </w:r>
      <w:r w:rsidR="007449FC">
        <w:rPr>
          <w:rFonts w:hint="eastAsia"/>
        </w:rPr>
        <w:t>金属</w:t>
      </w:r>
      <w:r w:rsidR="00284680">
        <w:rPr>
          <w:rFonts w:hint="eastAsia"/>
        </w:rPr>
        <w:t>遮罩（</w:t>
      </w:r>
      <w:r>
        <w:rPr>
          <w:rFonts w:hint="eastAsia"/>
        </w:rPr>
        <w:t>分别刻有50 lines/</w:t>
      </w:r>
      <w:r w:rsidR="00071E1E">
        <w:rPr>
          <w:rFonts w:hint="eastAsia"/>
        </w:rPr>
        <w:t>c</w:t>
      </w:r>
      <w:r>
        <w:rPr>
          <w:rFonts w:hint="eastAsia"/>
        </w:rPr>
        <w:t>m</w:t>
      </w:r>
      <w:r>
        <w:t>-600lines/</w:t>
      </w:r>
      <w:r w:rsidR="00071E1E">
        <w:t>c</w:t>
      </w:r>
      <w:r>
        <w:t>m</w:t>
      </w:r>
      <w:r w:rsidR="00071E1E">
        <w:rPr>
          <w:rFonts w:hint="eastAsia"/>
        </w:rPr>
        <w:t>密度的光栅）。</w:t>
      </w:r>
    </w:p>
    <w:p w14:paraId="126E58C4" w14:textId="699D5B84" w:rsidR="007449FC" w:rsidRDefault="007449FC" w:rsidP="00284680">
      <w:pPr>
        <w:pStyle w:val="a6"/>
        <w:numPr>
          <w:ilvl w:val="0"/>
          <w:numId w:val="5"/>
        </w:numPr>
        <w:ind w:firstLineChars="0"/>
        <w:jc w:val="left"/>
      </w:pPr>
      <w:r>
        <w:rPr>
          <w:rFonts w:hint="eastAsia"/>
        </w:rPr>
        <w:t>待测C</w:t>
      </w:r>
      <w:r>
        <w:t>MOS</w:t>
      </w:r>
      <w:r>
        <w:rPr>
          <w:rFonts w:hint="eastAsia"/>
        </w:rPr>
        <w:t>相机及镜头。</w:t>
      </w:r>
    </w:p>
    <w:p w14:paraId="35C51172" w14:textId="09F1E7C9" w:rsidR="006F3EE9" w:rsidRDefault="006F3EE9" w:rsidP="00284680">
      <w:pPr>
        <w:pStyle w:val="a6"/>
        <w:numPr>
          <w:ilvl w:val="0"/>
          <w:numId w:val="5"/>
        </w:numPr>
        <w:ind w:firstLineChars="0"/>
        <w:jc w:val="left"/>
      </w:pPr>
      <w:r>
        <w:rPr>
          <w:rFonts w:hint="eastAsia"/>
        </w:rPr>
        <w:t>固定用光学和支撑平台</w:t>
      </w:r>
    </w:p>
    <w:p w14:paraId="2055D2C7" w14:textId="202605F7" w:rsidR="006F3EE9" w:rsidRDefault="007449FC" w:rsidP="00284680">
      <w:pPr>
        <w:pStyle w:val="a6"/>
        <w:numPr>
          <w:ilvl w:val="0"/>
          <w:numId w:val="5"/>
        </w:numPr>
        <w:ind w:firstLineChars="0"/>
        <w:jc w:val="left"/>
      </w:pPr>
      <w:r>
        <w:rPr>
          <w:rFonts w:hint="eastAsia"/>
        </w:rPr>
        <w:t>滑轨等机械装置（用于位移平台）</w:t>
      </w:r>
    </w:p>
    <w:p w14:paraId="216515EC" w14:textId="77777777" w:rsidR="00284680" w:rsidRDefault="00284680" w:rsidP="00284680">
      <w:pPr>
        <w:pStyle w:val="2"/>
      </w:pPr>
      <w:r>
        <w:rPr>
          <w:rFonts w:hint="eastAsia"/>
        </w:rPr>
        <w:t>实验装置：</w:t>
      </w:r>
    </w:p>
    <w:p w14:paraId="3E06BFEC" w14:textId="77777777" w:rsidR="00284680" w:rsidRPr="00FE0849" w:rsidRDefault="00284680" w:rsidP="00284680">
      <w:pPr>
        <w:ind w:firstLine="420"/>
      </w:pPr>
      <w:r>
        <w:rPr>
          <w:rFonts w:hint="eastAsia"/>
        </w:rPr>
        <w:t>本实验装置主要参考于</w:t>
      </w:r>
      <w:r w:rsidRPr="00FE0849">
        <w:t>罗志远</w:t>
      </w:r>
      <w:r>
        <w:rPr>
          <w:rFonts w:hint="eastAsia"/>
        </w:rPr>
        <w:t>的《</w:t>
      </w:r>
      <w:r w:rsidRPr="00FE0849">
        <w:t>天文CMOS相机测试系统的建立与研究</w:t>
      </w:r>
      <w:r>
        <w:rPr>
          <w:rFonts w:hint="eastAsia"/>
        </w:rPr>
        <w:t>》一文</w:t>
      </w:r>
      <w:r>
        <w:rPr>
          <w:rStyle w:val="a5"/>
        </w:rPr>
        <w:endnoteReference w:id="2"/>
      </w:r>
      <w:r>
        <w:rPr>
          <w:rFonts w:hint="eastAsia"/>
        </w:rPr>
        <w:t>。</w:t>
      </w:r>
    </w:p>
    <w:p w14:paraId="23FD9BA0" w14:textId="77777777" w:rsidR="00284680" w:rsidRDefault="00284680" w:rsidP="00284680">
      <w:r>
        <w:rPr>
          <w:rFonts w:hint="eastAsia"/>
          <w:noProof/>
        </w:rPr>
        <w:drawing>
          <wp:inline distT="0" distB="0" distL="0" distR="0" wp14:anchorId="10C12D3E" wp14:editId="5DF150EE">
            <wp:extent cx="5274310" cy="2329180"/>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329180"/>
                    </a:xfrm>
                    <a:prstGeom prst="rect">
                      <a:avLst/>
                    </a:prstGeom>
                  </pic:spPr>
                </pic:pic>
              </a:graphicData>
            </a:graphic>
          </wp:inline>
        </w:drawing>
      </w:r>
    </w:p>
    <w:p w14:paraId="53480943" w14:textId="77777777" w:rsidR="00284680" w:rsidRDefault="00284680" w:rsidP="00284680">
      <w:pPr>
        <w:ind w:firstLine="420"/>
      </w:pPr>
      <w:r>
        <w:rPr>
          <w:rFonts w:hint="eastAsia"/>
        </w:rPr>
        <w:t>本实验根据罗志远的测试平台改进，将白光光源和单色仪替换为LED单色光光源，同时在积分球出口前加入光栅遮罩以模拟高速运动。</w:t>
      </w:r>
    </w:p>
    <w:p w14:paraId="0D983BC4" w14:textId="77777777" w:rsidR="00284680" w:rsidRPr="00FE0849" w:rsidRDefault="00284680" w:rsidP="00284680">
      <w:pPr>
        <w:ind w:firstLine="420"/>
      </w:pPr>
      <w:r>
        <w:rPr>
          <w:rFonts w:hint="eastAsia"/>
          <w:noProof/>
        </w:rPr>
        <w:drawing>
          <wp:inline distT="0" distB="0" distL="0" distR="0" wp14:anchorId="0DBA9727" wp14:editId="4A455ABB">
            <wp:extent cx="4933784" cy="2773767"/>
            <wp:effectExtent l="0" t="0" r="63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2883" cy="2812614"/>
                    </a:xfrm>
                    <a:prstGeom prst="rect">
                      <a:avLst/>
                    </a:prstGeom>
                    <a:noFill/>
                    <a:ln>
                      <a:noFill/>
                    </a:ln>
                  </pic:spPr>
                </pic:pic>
              </a:graphicData>
            </a:graphic>
          </wp:inline>
        </w:drawing>
      </w:r>
    </w:p>
    <w:p w14:paraId="24397B50" w14:textId="77777777" w:rsidR="00284680" w:rsidRDefault="00284680" w:rsidP="00284680">
      <w:pPr>
        <w:jc w:val="left"/>
      </w:pPr>
      <w:r>
        <w:tab/>
      </w:r>
      <w:r>
        <w:rPr>
          <w:rFonts w:hint="eastAsia"/>
        </w:rPr>
        <w:t>系统主要由五部分组成</w:t>
      </w:r>
    </w:p>
    <w:p w14:paraId="4C3C6CE0" w14:textId="77777777" w:rsidR="00284680" w:rsidRDefault="00284680" w:rsidP="00284680">
      <w:pPr>
        <w:pStyle w:val="a6"/>
        <w:numPr>
          <w:ilvl w:val="0"/>
          <w:numId w:val="2"/>
        </w:numPr>
        <w:ind w:firstLineChars="0"/>
        <w:jc w:val="left"/>
      </w:pPr>
      <w:proofErr w:type="gramStart"/>
      <w:r>
        <w:rPr>
          <w:rFonts w:hint="eastAsia"/>
        </w:rPr>
        <w:t>光场生成</w:t>
      </w:r>
      <w:proofErr w:type="gramEnd"/>
      <w:r>
        <w:rPr>
          <w:rFonts w:hint="eastAsia"/>
        </w:rPr>
        <w:t>：</w:t>
      </w:r>
    </w:p>
    <w:p w14:paraId="4529ABC9" w14:textId="77777777" w:rsidR="00284680" w:rsidRDefault="00284680" w:rsidP="00284680">
      <w:pPr>
        <w:ind w:left="840" w:firstLine="420"/>
        <w:jc w:val="left"/>
      </w:pPr>
      <w:r>
        <w:rPr>
          <w:rFonts w:hint="eastAsia"/>
        </w:rPr>
        <w:t>包括由LED作为单色光源，通过准直系统矫正，积分球系统均匀后产生均匀的单色光。通过控制LED的数量和功率可以达到模拟极光的微弱光源。</w:t>
      </w:r>
    </w:p>
    <w:p w14:paraId="6AB012C3" w14:textId="77777777" w:rsidR="00284680" w:rsidRDefault="00284680" w:rsidP="00284680">
      <w:pPr>
        <w:pStyle w:val="a6"/>
        <w:ind w:left="840" w:firstLineChars="0"/>
        <w:jc w:val="left"/>
      </w:pPr>
      <w:r>
        <w:rPr>
          <w:rFonts w:hint="eastAsia"/>
        </w:rPr>
        <w:t>通过参考《日侧极光卵的可见光多波段观测特征》</w:t>
      </w:r>
      <w:r>
        <w:rPr>
          <w:rStyle w:val="a5"/>
        </w:rPr>
        <w:endnoteReference w:id="3"/>
      </w:r>
      <w:r>
        <w:rPr>
          <w:rFonts w:hint="eastAsia"/>
        </w:rPr>
        <w:t>一文，通过设置427.8nm（紫色），557.7nm（绿色）以及630nm（红色）的单色光LED来模拟极光的可</w:t>
      </w:r>
      <w:r>
        <w:rPr>
          <w:rFonts w:hint="eastAsia"/>
        </w:rPr>
        <w:lastRenderedPageBreak/>
        <w:t>见光波段。</w:t>
      </w:r>
    </w:p>
    <w:p w14:paraId="7FCCAD62" w14:textId="77777777" w:rsidR="00284680" w:rsidRDefault="00284680" w:rsidP="00284680">
      <w:pPr>
        <w:pStyle w:val="a6"/>
        <w:ind w:left="840" w:firstLineChars="0"/>
        <w:jc w:val="left"/>
      </w:pPr>
      <w:r>
        <w:rPr>
          <w:rFonts w:hint="eastAsia"/>
        </w:rPr>
        <w:t>通过准直系统，将光源束缚，并生成平行光送入积分球。准直系统示意图如下，</w:t>
      </w:r>
    </w:p>
    <w:p w14:paraId="6A24940A" w14:textId="77777777" w:rsidR="00284680" w:rsidRDefault="00284680" w:rsidP="00284680">
      <w:pPr>
        <w:pStyle w:val="a6"/>
        <w:ind w:left="840" w:firstLineChars="0"/>
        <w:jc w:val="left"/>
      </w:pPr>
      <w:r>
        <w:rPr>
          <w:rFonts w:hint="eastAsia"/>
          <w:noProof/>
        </w:rPr>
        <w:drawing>
          <wp:inline distT="0" distB="0" distL="0" distR="0" wp14:anchorId="61B68E2D" wp14:editId="337930CF">
            <wp:extent cx="5080261" cy="2552831"/>
            <wp:effectExtent l="0" t="0" r="6350" b="0"/>
            <wp:docPr id="6" name="图片 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080261" cy="2552831"/>
                    </a:xfrm>
                    <a:prstGeom prst="rect">
                      <a:avLst/>
                    </a:prstGeom>
                  </pic:spPr>
                </pic:pic>
              </a:graphicData>
            </a:graphic>
          </wp:inline>
        </w:drawing>
      </w:r>
    </w:p>
    <w:p w14:paraId="18504530" w14:textId="77777777" w:rsidR="00284680" w:rsidRDefault="00284680" w:rsidP="00284680">
      <w:pPr>
        <w:pStyle w:val="a6"/>
        <w:ind w:left="840" w:firstLineChars="0"/>
        <w:jc w:val="left"/>
      </w:pPr>
      <w:r>
        <w:rPr>
          <w:rFonts w:hint="eastAsia"/>
        </w:rPr>
        <w:t>由于使用多组 LED组成光源，并不够均匀，故需要积分球系统将光线均匀，减小由光线不匀造成的曝光偏差。</w:t>
      </w:r>
    </w:p>
    <w:p w14:paraId="5A7AF816" w14:textId="77777777" w:rsidR="00284680" w:rsidRPr="00C627F5" w:rsidRDefault="00284680" w:rsidP="00284680">
      <w:pPr>
        <w:pStyle w:val="a6"/>
        <w:ind w:left="840" w:firstLineChars="0"/>
        <w:jc w:val="left"/>
      </w:pPr>
      <w:r>
        <w:rPr>
          <w:rFonts w:hint="eastAsia"/>
        </w:rPr>
        <w:t>由段维铮的《</w:t>
      </w:r>
      <w:r w:rsidRPr="009970CC">
        <w:t>极光的辐射特性与图像压缩编码[D].西安电子科技大学</w:t>
      </w:r>
      <w:r>
        <w:rPr>
          <w:rFonts w:hint="eastAsia"/>
        </w:rPr>
        <w:t>》</w:t>
      </w:r>
      <w:r>
        <w:rPr>
          <w:rStyle w:val="a5"/>
        </w:rPr>
        <w:endnoteReference w:id="4"/>
      </w:r>
      <w:r>
        <w:rPr>
          <w:rFonts w:hint="eastAsia"/>
        </w:rPr>
        <w:t>一文中可知，极光在557.7nm波长下，亮度最大平均数约为</w:t>
      </w:r>
      <m:oMath>
        <m:r>
          <w:rPr>
            <w:rFonts w:ascii="Cambria Math" w:hAnsi="Cambria Math" w:hint="eastAsia"/>
          </w:rPr>
          <m:t>4</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Cambria Math" w:hAnsi="Cambria Math"/>
              </w:rPr>
              <m:t>-10</m:t>
            </m:r>
          </m:sup>
        </m:sSup>
        <m:r>
          <w:rPr>
            <w:rFonts w:ascii="Cambria Math" w:hAnsi="Cambria Math"/>
          </w:rPr>
          <m:t>W</m:t>
        </m:r>
        <m:acc>
          <m:accPr>
            <m:chr m:val="̇"/>
            <m:ctrlPr>
              <w:rPr>
                <w:rFonts w:ascii="Cambria Math" w:hAnsi="Cambria Math"/>
              </w:rPr>
            </m:ctrlPr>
          </m:accPr>
          <m:e>
            <m:r>
              <w:rPr>
                <w:rFonts w:ascii="Cambria Math" w:hAnsi="Cambria Math"/>
              </w:rPr>
              <m:t>c</m:t>
            </m:r>
          </m:e>
        </m:acc>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s</m:t>
        </m:r>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 xml:space="preserve"> </m:t>
        </m:r>
      </m:oMath>
      <w:r>
        <w:rPr>
          <w:rFonts w:hint="eastAsia"/>
        </w:rPr>
        <w:t>；在427.8nm波长下，亮度最大平均数约为</w:t>
      </w:r>
      <m:oMath>
        <m:r>
          <w:rPr>
            <w:rFonts w:ascii="Cambria Math" w:hAnsi="Cambria Math" w:hint="eastAsia"/>
          </w:rPr>
          <m:t>1.0</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Cambria Math" w:hAnsi="Cambria Math"/>
              </w:rPr>
              <m:t>-10</m:t>
            </m:r>
          </m:sup>
        </m:sSup>
        <m:r>
          <w:rPr>
            <w:rFonts w:ascii="Cambria Math" w:hAnsi="Cambria Math"/>
          </w:rPr>
          <m:t>W</m:t>
        </m:r>
        <m:acc>
          <m:accPr>
            <m:chr m:val="̇"/>
            <m:ctrlPr>
              <w:rPr>
                <w:rFonts w:ascii="Cambria Math" w:hAnsi="Cambria Math"/>
              </w:rPr>
            </m:ctrlPr>
          </m:accPr>
          <m:e>
            <m:r>
              <w:rPr>
                <w:rFonts w:ascii="Cambria Math" w:hAnsi="Cambria Math"/>
              </w:rPr>
              <m:t>c</m:t>
            </m:r>
          </m:e>
        </m:acc>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s</m:t>
        </m:r>
        <m:sSup>
          <m:sSupPr>
            <m:ctrlPr>
              <w:rPr>
                <w:rFonts w:ascii="Cambria Math" w:hAnsi="Cambria Math"/>
                <w:i/>
              </w:rPr>
            </m:ctrlPr>
          </m:sSupPr>
          <m:e>
            <m:r>
              <w:rPr>
                <w:rFonts w:ascii="Cambria Math" w:hAnsi="Cambria Math"/>
              </w:rPr>
              <m:t>r</m:t>
            </m:r>
          </m:e>
          <m:sup>
            <m:r>
              <w:rPr>
                <w:rFonts w:ascii="Cambria Math" w:hAnsi="Cambria Math"/>
              </w:rPr>
              <m:t>-1</m:t>
            </m:r>
          </m:sup>
        </m:sSup>
      </m:oMath>
      <w:r>
        <w:rPr>
          <w:rFonts w:hint="eastAsia"/>
        </w:rPr>
        <w:t xml:space="preserve"> 在630nm波长下，亮度最大平均数约为</w:t>
      </w:r>
      <m:oMath>
        <m:r>
          <w:rPr>
            <w:rFonts w:ascii="Cambria Math" w:hAnsi="Cambria Math" w:hint="eastAsia"/>
          </w:rPr>
          <m:t>0.9</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Cambria Math" w:hAnsi="Cambria Math"/>
              </w:rPr>
              <m:t>-10</m:t>
            </m:r>
          </m:sup>
        </m:sSup>
        <m:r>
          <w:rPr>
            <w:rFonts w:ascii="Cambria Math" w:hAnsi="Cambria Math"/>
          </w:rPr>
          <m:t>W</m:t>
        </m:r>
        <m:acc>
          <m:accPr>
            <m:chr m:val="̇"/>
            <m:ctrlPr>
              <w:rPr>
                <w:rFonts w:ascii="Cambria Math" w:hAnsi="Cambria Math"/>
              </w:rPr>
            </m:ctrlPr>
          </m:accPr>
          <m:e>
            <m:r>
              <w:rPr>
                <w:rFonts w:ascii="Cambria Math" w:hAnsi="Cambria Math"/>
              </w:rPr>
              <m:t>c</m:t>
            </m:r>
          </m:e>
        </m:acc>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s</m:t>
        </m:r>
        <m:sSup>
          <m:sSupPr>
            <m:ctrlPr>
              <w:rPr>
                <w:rFonts w:ascii="Cambria Math" w:hAnsi="Cambria Math"/>
                <w:i/>
              </w:rPr>
            </m:ctrlPr>
          </m:sSupPr>
          <m:e>
            <m:r>
              <w:rPr>
                <w:rFonts w:ascii="Cambria Math" w:hAnsi="Cambria Math"/>
              </w:rPr>
              <m:t>r</m:t>
            </m:r>
          </m:e>
          <m:sup>
            <m:r>
              <w:rPr>
                <w:rFonts w:ascii="Cambria Math" w:hAnsi="Cambria Math"/>
              </w:rPr>
              <m:t>-1</m:t>
            </m:r>
          </m:sup>
        </m:sSup>
      </m:oMath>
      <w:r>
        <w:rPr>
          <w:rFonts w:hint="eastAsia"/>
        </w:rPr>
        <w:t>。虽然以上单位是由地面观测站得到的辐射亮度，但由于极光的各向同性，在高空中卫星上的相机也可使用该参数。</w:t>
      </w:r>
    </w:p>
    <w:p w14:paraId="3A8C3FEE" w14:textId="77777777" w:rsidR="00284680" w:rsidRDefault="00284680" w:rsidP="00284680">
      <w:pPr>
        <w:pStyle w:val="a6"/>
        <w:numPr>
          <w:ilvl w:val="0"/>
          <w:numId w:val="2"/>
        </w:numPr>
        <w:ind w:firstLineChars="0"/>
        <w:jc w:val="left"/>
      </w:pPr>
      <w:r>
        <w:rPr>
          <w:rFonts w:hint="eastAsia"/>
        </w:rPr>
        <w:t>光栅遮罩：</w:t>
      </w:r>
    </w:p>
    <w:p w14:paraId="317D626E" w14:textId="77777777" w:rsidR="00284680" w:rsidRDefault="00284680" w:rsidP="00284680">
      <w:pPr>
        <w:ind w:left="840" w:firstLine="420"/>
        <w:jc w:val="left"/>
      </w:pPr>
      <w:r>
        <w:rPr>
          <w:rFonts w:hint="eastAsia"/>
        </w:rPr>
        <w:t>由于高速移动相机具有一定的风险且难以实现，可以在暗室的</w:t>
      </w:r>
      <w:proofErr w:type="gramStart"/>
      <w:r>
        <w:rPr>
          <w:rFonts w:hint="eastAsia"/>
        </w:rPr>
        <w:t>入光口设计</w:t>
      </w:r>
      <w:proofErr w:type="gramEnd"/>
      <w:r>
        <w:rPr>
          <w:rFonts w:hint="eastAsia"/>
        </w:rPr>
        <w:t>由电机驱动的高速运动遮罩，遮罩上有纵向光栅开槽，通过开槽密度来测试相机分辨率。</w:t>
      </w:r>
    </w:p>
    <w:p w14:paraId="3235EF0D" w14:textId="77777777" w:rsidR="00284680" w:rsidRDefault="00284680" w:rsidP="00284680">
      <w:pPr>
        <w:ind w:left="840" w:firstLine="420"/>
        <w:jc w:val="left"/>
      </w:pPr>
      <w:proofErr w:type="gramStart"/>
      <w:r>
        <w:rPr>
          <w:rFonts w:hint="eastAsia"/>
        </w:rPr>
        <w:t>遮罩可由</w:t>
      </w:r>
      <w:proofErr w:type="gramEnd"/>
      <w:r>
        <w:rPr>
          <w:rFonts w:hint="eastAsia"/>
        </w:rPr>
        <w:t>长金属片或其他不透光材料制成，然后用机械装置与马达连接，设置往复运动，控制频率为f</w:t>
      </w:r>
      <w:r>
        <w:t xml:space="preserve"> </w:t>
      </w:r>
      <w:r>
        <w:rPr>
          <w:rFonts w:hint="eastAsia"/>
        </w:rPr>
        <w:t>Hz。</w:t>
      </w:r>
    </w:p>
    <w:p w14:paraId="5A209E70" w14:textId="77777777" w:rsidR="00284680" w:rsidRDefault="00284680" w:rsidP="00284680">
      <w:pPr>
        <w:pStyle w:val="a6"/>
        <w:numPr>
          <w:ilvl w:val="0"/>
          <w:numId w:val="2"/>
        </w:numPr>
        <w:ind w:firstLineChars="0"/>
        <w:jc w:val="left"/>
      </w:pPr>
      <w:r>
        <w:rPr>
          <w:rFonts w:hint="eastAsia"/>
        </w:rPr>
        <w:t>暗室：</w:t>
      </w:r>
    </w:p>
    <w:p w14:paraId="158EF094" w14:textId="488085F1" w:rsidR="00284680" w:rsidRDefault="00284680" w:rsidP="007449FC">
      <w:pPr>
        <w:ind w:left="840" w:firstLine="420"/>
        <w:jc w:val="left"/>
        <w:rPr>
          <w:rFonts w:hint="eastAsia"/>
        </w:rPr>
      </w:pPr>
      <w:r>
        <w:rPr>
          <w:rFonts w:hint="eastAsia"/>
        </w:rPr>
        <w:t>为控制外部变量，控制湿度温度等参数，设计暗室并联通光源，相机以及位移平台。 其长宽高预计为2</w:t>
      </w:r>
      <w:r>
        <w:t>m * 2m * 1m</w:t>
      </w:r>
      <w:r w:rsidR="006D3C68">
        <w:rPr>
          <w:rFonts w:hint="eastAsia"/>
        </w:rPr>
        <w:t>，</w:t>
      </w:r>
      <w:proofErr w:type="gramStart"/>
      <w:r w:rsidR="006D3C68">
        <w:rPr>
          <w:rFonts w:hint="eastAsia"/>
        </w:rPr>
        <w:t>入光口</w:t>
      </w:r>
      <w:proofErr w:type="gramEnd"/>
      <w:r w:rsidR="006D3C68">
        <w:rPr>
          <w:rFonts w:hint="eastAsia"/>
        </w:rPr>
        <w:t>为4cm</w:t>
      </w:r>
      <w:r w:rsidR="006D3C68">
        <w:t>*3cm</w:t>
      </w:r>
      <w:r w:rsidR="006D3C68">
        <w:rPr>
          <w:rFonts w:hint="eastAsia"/>
        </w:rPr>
        <w:t>的矩形</w:t>
      </w:r>
      <w:r>
        <w:rPr>
          <w:rFonts w:hint="eastAsia"/>
        </w:rPr>
        <w:t>。</w:t>
      </w:r>
    </w:p>
    <w:p w14:paraId="27B0265F" w14:textId="77777777" w:rsidR="00284680" w:rsidRDefault="00284680" w:rsidP="00284680">
      <w:pPr>
        <w:pStyle w:val="a6"/>
        <w:numPr>
          <w:ilvl w:val="0"/>
          <w:numId w:val="2"/>
        </w:numPr>
        <w:ind w:firstLineChars="0"/>
        <w:jc w:val="left"/>
      </w:pPr>
      <w:r>
        <w:rPr>
          <w:rFonts w:hint="eastAsia"/>
        </w:rPr>
        <w:t>位移平台：</w:t>
      </w:r>
    </w:p>
    <w:p w14:paraId="2BBCE4BA" w14:textId="77777777" w:rsidR="00284680" w:rsidRDefault="00284680" w:rsidP="00284680">
      <w:pPr>
        <w:ind w:left="840" w:firstLine="420"/>
        <w:jc w:val="left"/>
      </w:pPr>
      <w:r>
        <w:rPr>
          <w:rFonts w:hint="eastAsia"/>
        </w:rPr>
        <w:t>通过位移平台，可以固定相机，调整相机方向和参数。</w:t>
      </w:r>
    </w:p>
    <w:p w14:paraId="089F81B9" w14:textId="77777777" w:rsidR="00284680" w:rsidRPr="003658A5" w:rsidRDefault="00284680" w:rsidP="00284680">
      <w:pPr>
        <w:ind w:left="840" w:firstLine="420"/>
        <w:jc w:val="left"/>
      </w:pPr>
      <w:r>
        <w:rPr>
          <w:rFonts w:hint="eastAsia"/>
        </w:rPr>
        <w:t>具体位移平台的设计可参考罗志远《</w:t>
      </w:r>
      <w:r>
        <w:t>在天文CMOS相机测试系统的建立与研究</w:t>
      </w:r>
      <w:r>
        <w:rPr>
          <w:rFonts w:hint="eastAsia"/>
        </w:rPr>
        <w:t>》</w:t>
      </w:r>
      <w:r>
        <w:t>一文中提到的位移平台，由相机承载台，</w:t>
      </w:r>
      <w:r>
        <w:rPr>
          <w:rFonts w:hint="eastAsia"/>
        </w:rPr>
        <w:t>支柱，X、Y、Z轴方向的滑轨等组成，可向X，Y，Z方向移动最大400mm。在此基础上，加装轴向的旋转底座，使相机可以沿镜头方向为旋转轴旋转。</w:t>
      </w:r>
    </w:p>
    <w:p w14:paraId="6A405AFD" w14:textId="77777777" w:rsidR="00284680" w:rsidRDefault="00284680" w:rsidP="00284680">
      <w:pPr>
        <w:pStyle w:val="a6"/>
        <w:numPr>
          <w:ilvl w:val="0"/>
          <w:numId w:val="2"/>
        </w:numPr>
        <w:ind w:firstLineChars="0"/>
        <w:jc w:val="left"/>
      </w:pPr>
      <w:r>
        <w:rPr>
          <w:rFonts w:hint="eastAsia"/>
        </w:rPr>
        <w:t>控制系统：</w:t>
      </w:r>
    </w:p>
    <w:p w14:paraId="41EF925F" w14:textId="77777777" w:rsidR="00284680" w:rsidRDefault="00284680" w:rsidP="00284680">
      <w:pPr>
        <w:pStyle w:val="a6"/>
        <w:ind w:left="1260" w:firstLineChars="0" w:firstLine="0"/>
        <w:jc w:val="left"/>
      </w:pPr>
      <w:r>
        <w:rPr>
          <w:rFonts w:hint="eastAsia"/>
        </w:rPr>
        <w:t>通过计算机和电压控制装置，调整暗室的湿度和温度等条件，并通过机械装置控制遮罩的运动和相机快门的启动。</w:t>
      </w:r>
    </w:p>
    <w:p w14:paraId="1ECF2706" w14:textId="77777777" w:rsidR="00284680" w:rsidRDefault="00284680" w:rsidP="00284680">
      <w:pPr>
        <w:pStyle w:val="2"/>
      </w:pPr>
      <w:r>
        <w:rPr>
          <w:rFonts w:hint="eastAsia"/>
        </w:rPr>
        <w:lastRenderedPageBreak/>
        <w:t>实验方案：</w:t>
      </w:r>
    </w:p>
    <w:p w14:paraId="0C18C2DC" w14:textId="77777777" w:rsidR="00284680" w:rsidRPr="00B13283" w:rsidRDefault="00284680" w:rsidP="00284680">
      <w:r>
        <w:rPr>
          <w:rFonts w:hint="eastAsia"/>
        </w:rPr>
        <w:t>实验分为两个部分。</w:t>
      </w:r>
    </w:p>
    <w:p w14:paraId="0BD9CDFC" w14:textId="2A47F635" w:rsidR="006D3C68" w:rsidRPr="006D3C68" w:rsidRDefault="00284680" w:rsidP="00071E1E">
      <w:pPr>
        <w:pStyle w:val="a6"/>
        <w:numPr>
          <w:ilvl w:val="0"/>
          <w:numId w:val="3"/>
        </w:numPr>
        <w:ind w:firstLineChars="0"/>
        <w:jc w:val="left"/>
        <w:rPr>
          <w:rFonts w:hint="eastAsia"/>
        </w:rPr>
      </w:pPr>
      <w:r>
        <w:rPr>
          <w:rFonts w:hint="eastAsia"/>
        </w:rPr>
        <w:t>基本参数测量</w:t>
      </w:r>
    </w:p>
    <w:p w14:paraId="1DA93C76" w14:textId="77777777" w:rsidR="00071E1E" w:rsidRDefault="00284680" w:rsidP="00071E1E">
      <w:pPr>
        <w:pStyle w:val="a6"/>
        <w:numPr>
          <w:ilvl w:val="1"/>
          <w:numId w:val="3"/>
        </w:numPr>
        <w:ind w:firstLineChars="0"/>
        <w:jc w:val="left"/>
      </w:pPr>
      <w:r>
        <w:rPr>
          <w:rFonts w:hint="eastAsia"/>
        </w:rPr>
        <w:t>增益和读出噪声：</w:t>
      </w:r>
    </w:p>
    <w:p w14:paraId="682F6B75" w14:textId="741578A7" w:rsidR="00071E1E" w:rsidRDefault="00071E1E" w:rsidP="00071E1E">
      <w:pPr>
        <w:pStyle w:val="a6"/>
        <w:numPr>
          <w:ilvl w:val="2"/>
          <w:numId w:val="3"/>
        </w:numPr>
        <w:ind w:left="1260" w:firstLineChars="0" w:firstLine="0"/>
        <w:jc w:val="left"/>
      </w:pPr>
      <w:r>
        <w:rPr>
          <w:rFonts w:hint="eastAsia"/>
        </w:rPr>
        <w:t>开启相机一段时间，待相机进入稳定工作状态后开启灯源</w:t>
      </w:r>
      <w:r w:rsidR="006F3EE9">
        <w:rPr>
          <w:rFonts w:hint="eastAsia"/>
        </w:rPr>
        <w:t>（默认为557.7nm波长）</w:t>
      </w:r>
      <w:r>
        <w:rPr>
          <w:rFonts w:hint="eastAsia"/>
        </w:rPr>
        <w:t>，将功率调至最大，拍摄明场下的曝光图片，计算平均灰度值</w:t>
      </w:r>
      <m:oMath>
        <m:sSub>
          <m:sSubPr>
            <m:ctrlPr>
              <w:rPr>
                <w:rFonts w:ascii="Cambria Math" w:hAnsi="Cambria Math"/>
                <w:i/>
              </w:rPr>
            </m:ctrlPr>
          </m:sSubPr>
          <m:e>
            <m:r>
              <m:rPr>
                <m:sty m:val="p"/>
              </m:rPr>
              <w:rPr>
                <w:rFonts w:ascii="Cambria Math" w:hAnsi="Cambria Math"/>
              </w:rPr>
              <m:t>μ</m:t>
            </m:r>
          </m:e>
          <m:sub>
            <m:r>
              <w:rPr>
                <w:rFonts w:ascii="Cambria Math" w:hAnsi="Cambria Math"/>
              </w:rPr>
              <m:t>y</m:t>
            </m:r>
          </m:sub>
        </m:sSub>
      </m:oMath>
      <w:r>
        <w:rPr>
          <w:rFonts w:hint="eastAsia"/>
        </w:rPr>
        <w:t>。</w:t>
      </w:r>
    </w:p>
    <w:p w14:paraId="733A4C33" w14:textId="4007F9ED" w:rsidR="00071E1E" w:rsidRDefault="00071E1E" w:rsidP="00071E1E">
      <w:pPr>
        <w:pStyle w:val="a6"/>
        <w:numPr>
          <w:ilvl w:val="2"/>
          <w:numId w:val="3"/>
        </w:numPr>
        <w:ind w:left="1260" w:firstLineChars="0" w:firstLine="0"/>
        <w:jc w:val="left"/>
      </w:pPr>
      <w:r>
        <w:rPr>
          <w:rFonts w:hint="eastAsia"/>
        </w:rPr>
        <w:t>关闭光源，同时将暗室</w:t>
      </w:r>
      <w:proofErr w:type="gramStart"/>
      <w:r>
        <w:rPr>
          <w:rFonts w:hint="eastAsia"/>
        </w:rPr>
        <w:t>入光口</w:t>
      </w:r>
      <w:proofErr w:type="gramEnd"/>
      <w:r>
        <w:rPr>
          <w:rFonts w:hint="eastAsia"/>
        </w:rPr>
        <w:t>关闭，拍摄暗场下的曝光图片，计算平均灰度值</w:t>
      </w:r>
      <m:oMath>
        <m:sSub>
          <m:sSubPr>
            <m:ctrlPr>
              <w:rPr>
                <w:rFonts w:ascii="Cambria Math" w:hAnsi="Cambria Math"/>
                <w:i/>
              </w:rPr>
            </m:ctrlPr>
          </m:sSubPr>
          <m:e>
            <m:r>
              <m:rPr>
                <m:sty m:val="p"/>
              </m:rPr>
              <w:rPr>
                <w:rFonts w:ascii="Cambria Math" w:hAnsi="Cambria Math"/>
              </w:rPr>
              <m:t>μ</m:t>
            </m:r>
          </m:e>
          <m:sub>
            <m:r>
              <w:rPr>
                <w:rFonts w:ascii="Cambria Math" w:hAnsi="Cambria Math"/>
              </w:rPr>
              <m:t>y</m:t>
            </m:r>
            <m:acc>
              <m:accPr>
                <m:chr m:val="̇"/>
                <m:ctrlPr>
                  <w:rPr>
                    <w:rFonts w:ascii="Cambria Math" w:hAnsi="Cambria Math"/>
                  </w:rPr>
                </m:ctrlPr>
              </m:accPr>
              <m:e>
                <m:r>
                  <w:rPr>
                    <w:rFonts w:ascii="Cambria Math" w:hAnsi="Cambria Math"/>
                  </w:rPr>
                  <m:t>d</m:t>
                </m:r>
              </m:e>
            </m:acc>
            <m:r>
              <w:rPr>
                <w:rFonts w:ascii="Cambria Math" w:hAnsi="Cambria Math"/>
              </w:rPr>
              <m:t>ark</m:t>
            </m:r>
          </m:sub>
        </m:sSub>
      </m:oMath>
      <w:r w:rsidR="006F3EE9">
        <w:rPr>
          <w:rFonts w:hint="eastAsia"/>
        </w:rPr>
        <w:t>。</w:t>
      </w:r>
    </w:p>
    <w:p w14:paraId="5DDC36DA" w14:textId="32255702" w:rsidR="006F3EE9" w:rsidRDefault="00071E1E" w:rsidP="006F3EE9">
      <w:pPr>
        <w:pStyle w:val="a6"/>
        <w:numPr>
          <w:ilvl w:val="2"/>
          <w:numId w:val="3"/>
        </w:numPr>
        <w:ind w:left="1260" w:firstLineChars="0" w:firstLine="0"/>
        <w:jc w:val="left"/>
      </w:pPr>
      <w:r>
        <w:rPr>
          <w:rFonts w:hint="eastAsia"/>
        </w:rPr>
        <w:t>将明</w:t>
      </w:r>
      <w:proofErr w:type="gramStart"/>
      <w:r>
        <w:rPr>
          <w:rFonts w:hint="eastAsia"/>
        </w:rPr>
        <w:t>场图片</w:t>
      </w:r>
      <w:proofErr w:type="gramEnd"/>
      <w:r>
        <w:rPr>
          <w:rFonts w:hint="eastAsia"/>
        </w:rPr>
        <w:t>的噪声方差作为总噪声方差</w:t>
      </w:r>
      <m:oMath>
        <m:sSubSup>
          <m:sSubSupPr>
            <m:ctrlPr>
              <w:rPr>
                <w:rFonts w:ascii="Cambria Math" w:hAnsi="Cambria Math"/>
                <w:i/>
                <w:iCs/>
              </w:rPr>
            </m:ctrlPr>
          </m:sSubSupPr>
          <m:e>
            <m:r>
              <w:rPr>
                <w:rFonts w:ascii="Cambria Math" w:hAnsi="Cambria Math"/>
              </w:rPr>
              <m:t>σ</m:t>
            </m:r>
            <m:ctrlPr>
              <w:rPr>
                <w:rFonts w:ascii="Cambria Math" w:hAnsi="Cambria Math"/>
                <w:iCs/>
              </w:rPr>
            </m:ctrlPr>
          </m:e>
          <m:sub>
            <m:r>
              <w:rPr>
                <w:rFonts w:ascii="Cambria Math" w:hAnsi="Cambria Math"/>
              </w:rPr>
              <m:t>y</m:t>
            </m:r>
          </m:sub>
          <m:sup>
            <m:r>
              <w:rPr>
                <w:rFonts w:ascii="Cambria Math" w:hAnsi="Cambria Math"/>
              </w:rPr>
              <m:t>2</m:t>
            </m:r>
          </m:sup>
        </m:sSubSup>
      </m:oMath>
      <w:r w:rsidR="006F3EE9">
        <w:rPr>
          <w:rFonts w:hint="eastAsia"/>
          <w:iCs/>
        </w:rPr>
        <w:t>。</w:t>
      </w:r>
    </w:p>
    <w:p w14:paraId="5FB9CA9F" w14:textId="0FF53D01" w:rsidR="00071E1E" w:rsidRDefault="006F3EE9" w:rsidP="006F3EE9">
      <w:pPr>
        <w:pStyle w:val="a6"/>
        <w:numPr>
          <w:ilvl w:val="2"/>
          <w:numId w:val="3"/>
        </w:numPr>
        <w:ind w:left="1260" w:firstLineChars="0" w:firstLine="0"/>
        <w:jc w:val="left"/>
      </w:pPr>
      <w:r>
        <w:rPr>
          <w:rFonts w:hint="eastAsia"/>
          <w:iCs/>
        </w:rPr>
        <w:t>绘制</w:t>
      </w:r>
      <w:r w:rsidR="00071E1E" w:rsidRPr="006F3EE9">
        <w:rPr>
          <w:rFonts w:hint="eastAsia"/>
          <w:iCs/>
        </w:rPr>
        <w:t>噪声方差</w:t>
      </w:r>
      <m:oMath>
        <m:sSubSup>
          <m:sSubSupPr>
            <m:ctrlPr>
              <w:rPr>
                <w:rFonts w:ascii="Cambria Math" w:hAnsi="Cambria Math"/>
                <w:i/>
                <w:iCs/>
              </w:rPr>
            </m:ctrlPr>
          </m:sSubSupPr>
          <m:e>
            <m:r>
              <w:rPr>
                <w:rFonts w:ascii="Cambria Math" w:hAnsi="Cambria Math"/>
              </w:rPr>
              <m:t>σ</m:t>
            </m:r>
            <m:ctrlPr>
              <w:rPr>
                <w:rFonts w:ascii="Cambria Math" w:hAnsi="Cambria Math"/>
                <w:iCs/>
              </w:rPr>
            </m:ctrlPr>
          </m:e>
          <m:sub>
            <m:r>
              <w:rPr>
                <w:rFonts w:ascii="Cambria Math" w:hAnsi="Cambria Math"/>
              </w:rPr>
              <m:t>y</m:t>
            </m:r>
          </m:sub>
          <m:sup>
            <m:r>
              <w:rPr>
                <w:rFonts w:ascii="Cambria Math" w:hAnsi="Cambria Math"/>
              </w:rPr>
              <m:t>2</m:t>
            </m:r>
          </m:sup>
        </m:sSubSup>
      </m:oMath>
      <w:r w:rsidR="00071E1E" w:rsidRPr="006F3EE9">
        <w:rPr>
          <w:rFonts w:hint="eastAsia"/>
          <w:iCs/>
        </w:rPr>
        <w:t>关于光电转换输出平均灰度值（</w:t>
      </w:r>
      <m:oMath>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m:t>
            </m:r>
            <m:acc>
              <m:accPr>
                <m:chr m:val="̇"/>
                <m:ctrlPr>
                  <w:rPr>
                    <w:rFonts w:ascii="Cambria Math" w:hAnsi="Cambria Math"/>
                  </w:rPr>
                </m:ctrlPr>
              </m:accPr>
              <m:e>
                <m:r>
                  <w:rPr>
                    <w:rFonts w:ascii="Cambria Math" w:hAnsi="Cambria Math"/>
                  </w:rPr>
                  <m:t>d</m:t>
                </m:r>
              </m:e>
            </m:acc>
            <m:r>
              <w:rPr>
                <w:rFonts w:ascii="Cambria Math" w:hAnsi="Cambria Math"/>
              </w:rPr>
              <m:t>ark</m:t>
            </m:r>
          </m:sub>
        </m:sSub>
      </m:oMath>
      <w:r w:rsidR="00071E1E" w:rsidRPr="006F3EE9">
        <w:rPr>
          <w:rFonts w:hint="eastAsia"/>
          <w:iCs/>
        </w:rPr>
        <w:t>）</w:t>
      </w:r>
      <w:r>
        <w:rPr>
          <w:rFonts w:hint="eastAsia"/>
          <w:iCs/>
        </w:rPr>
        <w:t>的图像，计算斜率K和截距</w:t>
      </w:r>
      <m:oMath>
        <m:sSubSup>
          <m:sSubSupPr>
            <m:ctrlPr>
              <w:rPr>
                <w:rFonts w:ascii="Cambria Math" w:hAnsi="Cambria Math"/>
                <w:i/>
              </w:rPr>
            </m:ctrlPr>
          </m:sSubSupPr>
          <m:e>
            <m:r>
              <m:rPr>
                <m:sty m:val="p"/>
              </m:rPr>
              <w:rPr>
                <w:rFonts w:ascii="Cambria Math" w:hAnsi="Cambria Math"/>
              </w:rPr>
              <m:t>σ</m:t>
            </m:r>
          </m:e>
          <m:sub>
            <m:r>
              <w:rPr>
                <w:rFonts w:ascii="Cambria Math" w:hAnsi="Cambria Math"/>
              </w:rPr>
              <m:t>d</m:t>
            </m:r>
          </m:sub>
          <m:sup>
            <m:r>
              <w:rPr>
                <w:rFonts w:ascii="Cambria Math" w:hAnsi="Cambria Math"/>
              </w:rPr>
              <m:t>2</m:t>
            </m:r>
          </m:sup>
        </m:sSubSup>
      </m:oMath>
      <w:r>
        <w:rPr>
          <w:rFonts w:hint="eastAsia"/>
        </w:rPr>
        <w:t>。</w:t>
      </w:r>
    </w:p>
    <w:p w14:paraId="01984301" w14:textId="4E31F739" w:rsidR="00284680" w:rsidRDefault="00284680" w:rsidP="00284680">
      <w:pPr>
        <w:pStyle w:val="a6"/>
        <w:numPr>
          <w:ilvl w:val="1"/>
          <w:numId w:val="3"/>
        </w:numPr>
        <w:ind w:firstLineChars="0"/>
        <w:jc w:val="left"/>
      </w:pPr>
      <w:r>
        <w:rPr>
          <w:rFonts w:hint="eastAsia"/>
        </w:rPr>
        <w:t>量子效率：</w:t>
      </w:r>
    </w:p>
    <w:p w14:paraId="4DAD8914" w14:textId="36033A44" w:rsidR="006F3EE9" w:rsidRDefault="006F3EE9" w:rsidP="006F3EE9">
      <w:pPr>
        <w:pStyle w:val="a6"/>
        <w:ind w:left="1260" w:firstLineChars="0" w:firstLine="0"/>
        <w:jc w:val="left"/>
      </w:pPr>
      <w:r>
        <w:rPr>
          <w:rFonts w:hint="eastAsia"/>
        </w:rPr>
        <w:t>在上一步实验后，通过辐照计测量光照强度，计算出入射光子数</w:t>
      </w:r>
      <m:oMath>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p</m:t>
            </m:r>
          </m:sub>
        </m:sSub>
      </m:oMath>
    </w:p>
    <w:p w14:paraId="34DF1E31" w14:textId="2FAA5887" w:rsidR="006F3EE9" w:rsidRDefault="006F3EE9" w:rsidP="006F3EE9">
      <w:pPr>
        <w:pStyle w:val="a6"/>
        <w:ind w:left="1260" w:firstLineChars="0" w:firstLine="0"/>
        <w:jc w:val="left"/>
        <w:rPr>
          <w:iCs/>
        </w:rPr>
      </w:pPr>
      <w:r>
        <w:rPr>
          <w:rFonts w:hint="eastAsia"/>
        </w:rPr>
        <w:t>通过上一步实验的</w:t>
      </w:r>
      <w:r w:rsidRPr="006F3EE9">
        <w:rPr>
          <w:rFonts w:hint="eastAsia"/>
          <w:iCs/>
        </w:rPr>
        <w:t>光电转换输出平均灰度值（</w:t>
      </w:r>
      <m:oMath>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m:t>
            </m:r>
            <m:acc>
              <m:accPr>
                <m:chr m:val="̇"/>
                <m:ctrlPr>
                  <w:rPr>
                    <w:rFonts w:ascii="Cambria Math" w:hAnsi="Cambria Math"/>
                  </w:rPr>
                </m:ctrlPr>
              </m:accPr>
              <m:e>
                <m:r>
                  <w:rPr>
                    <w:rFonts w:ascii="Cambria Math" w:hAnsi="Cambria Math"/>
                  </w:rPr>
                  <m:t>d</m:t>
                </m:r>
              </m:e>
            </m:acc>
            <m:r>
              <w:rPr>
                <w:rFonts w:ascii="Cambria Math" w:hAnsi="Cambria Math"/>
              </w:rPr>
              <m:t>ark</m:t>
            </m:r>
          </m:sub>
        </m:sSub>
      </m:oMath>
      <w:r w:rsidRPr="006F3EE9">
        <w:rPr>
          <w:rFonts w:hint="eastAsia"/>
          <w:iCs/>
        </w:rPr>
        <w:t>）</w:t>
      </w:r>
      <w:r>
        <w:rPr>
          <w:rFonts w:hint="eastAsia"/>
          <w:iCs/>
        </w:rPr>
        <w:t>和增益</w:t>
      </w:r>
      <w:r>
        <w:rPr>
          <w:rFonts w:hint="eastAsia"/>
          <w:iCs/>
        </w:rPr>
        <w:t>K</w:t>
      </w:r>
      <w:r>
        <w:rPr>
          <w:rFonts w:hint="eastAsia"/>
          <w:iCs/>
        </w:rPr>
        <w:t>得到该波长下的量子效率QE。</w:t>
      </w:r>
    </w:p>
    <w:p w14:paraId="101B2193" w14:textId="2B495610" w:rsidR="006F3EE9" w:rsidRPr="006F3EE9" w:rsidRDefault="006F3EE9" w:rsidP="006F3EE9">
      <w:pPr>
        <w:pStyle w:val="a6"/>
        <w:ind w:left="1260" w:firstLineChars="0" w:firstLine="0"/>
        <w:jc w:val="left"/>
        <w:rPr>
          <w:rFonts w:hint="eastAsia"/>
        </w:rPr>
      </w:pPr>
      <w:r>
        <w:rPr>
          <w:rFonts w:hint="eastAsia"/>
          <w:iCs/>
        </w:rPr>
        <w:t>可以多次实验，通过更换光源来得到不同波长下的量子效率</w:t>
      </w:r>
    </w:p>
    <w:p w14:paraId="494F1EC8" w14:textId="77777777" w:rsidR="00284680" w:rsidRDefault="00284680" w:rsidP="00284680">
      <w:pPr>
        <w:pStyle w:val="a6"/>
        <w:numPr>
          <w:ilvl w:val="1"/>
          <w:numId w:val="3"/>
        </w:numPr>
        <w:ind w:firstLineChars="0"/>
        <w:jc w:val="left"/>
      </w:pPr>
      <w:r>
        <w:rPr>
          <w:rFonts w:hint="eastAsia"/>
        </w:rPr>
        <w:t>信噪比：</w:t>
      </w:r>
    </w:p>
    <w:p w14:paraId="7B5CB8F1" w14:textId="33212DE6" w:rsidR="00284680" w:rsidRDefault="00284680" w:rsidP="00284680">
      <w:pPr>
        <w:pStyle w:val="a6"/>
        <w:ind w:left="1260" w:firstLineChars="0" w:firstLine="0"/>
        <w:jc w:val="left"/>
      </w:pPr>
      <w:r>
        <w:rPr>
          <w:rFonts w:hint="eastAsia"/>
        </w:rPr>
        <w:t>在</w:t>
      </w:r>
      <w:r w:rsidR="006F3EE9">
        <w:rPr>
          <w:rFonts w:hint="eastAsia"/>
        </w:rPr>
        <w:t>第一步实验的结果下获取</w:t>
      </w:r>
      <m:oMath>
        <m:sSub>
          <m:sSubPr>
            <m:ctrlPr>
              <w:rPr>
                <w:rFonts w:ascii="Cambria Math" w:hAnsi="Cambria Math"/>
                <w:i/>
              </w:rPr>
            </m:ctrlPr>
          </m:sSubPr>
          <m:e>
            <m:r>
              <m:rPr>
                <m:sty m:val="p"/>
              </m:rPr>
              <w:rPr>
                <w:rFonts w:ascii="Cambria Math" w:hAnsi="Cambria Math"/>
              </w:rPr>
              <m:t>μ</m:t>
            </m:r>
          </m:e>
          <m:sub>
            <m:r>
              <w:rPr>
                <w:rFonts w:ascii="Cambria Math" w:hAnsi="Cambria Math"/>
              </w:rPr>
              <m:t>y,</m:t>
            </m:r>
          </m:sub>
        </m:sSub>
        <m:sSub>
          <m:sSubPr>
            <m:ctrlPr>
              <w:rPr>
                <w:rFonts w:ascii="Cambria Math" w:hAnsi="Cambria Math"/>
                <w:i/>
              </w:rPr>
            </m:ctrlPr>
          </m:sSubPr>
          <m:e>
            <m:r>
              <m:rPr>
                <m:sty m:val="p"/>
              </m:rPr>
              <w:rPr>
                <w:rFonts w:ascii="Cambria Math" w:hAnsi="Cambria Math"/>
              </w:rPr>
              <m:t xml:space="preserve"> </m:t>
            </m:r>
            <m:r>
              <m:rPr>
                <m:sty m:val="p"/>
              </m:rPr>
              <w:rPr>
                <w:rFonts w:ascii="Cambria Math" w:hAnsi="Cambria Math"/>
              </w:rPr>
              <m:t>μ</m:t>
            </m:r>
          </m:e>
          <m:sub>
            <m:r>
              <w:rPr>
                <w:rFonts w:ascii="Cambria Math" w:hAnsi="Cambria Math"/>
              </w:rPr>
              <m:t>ydark,</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σ</m:t>
            </m:r>
          </m:e>
          <m:sub>
            <m:r>
              <w:rPr>
                <w:rFonts w:ascii="Cambria Math" w:hAnsi="Cambria Math"/>
              </w:rPr>
              <m:t>y</m:t>
            </m:r>
          </m:sub>
        </m:sSub>
      </m:oMath>
      <w:r w:rsidR="006F3EE9">
        <w:t xml:space="preserve"> </w:t>
      </w:r>
      <w:r w:rsidR="006F3EE9">
        <w:rPr>
          <w:rFonts w:hint="eastAsia"/>
        </w:rPr>
        <w:t>等参数</w:t>
      </w:r>
      <w:r w:rsidR="006F3EE9">
        <w:rPr>
          <w:rFonts w:hint="eastAsia"/>
        </w:rPr>
        <w:t>，计算信噪比。</w:t>
      </w:r>
    </w:p>
    <w:p w14:paraId="2F2FFC7F" w14:textId="77777777" w:rsidR="00284680" w:rsidRDefault="00284680" w:rsidP="00284680">
      <w:pPr>
        <w:pStyle w:val="a6"/>
        <w:numPr>
          <w:ilvl w:val="0"/>
          <w:numId w:val="3"/>
        </w:numPr>
        <w:ind w:firstLineChars="0"/>
        <w:jc w:val="left"/>
      </w:pPr>
      <w:r>
        <w:rPr>
          <w:rFonts w:hint="eastAsia"/>
        </w:rPr>
        <w:t>高速运动下分辨率测量</w:t>
      </w:r>
    </w:p>
    <w:p w14:paraId="5EF67338" w14:textId="75A8B5A5" w:rsidR="00284680" w:rsidRPr="00CE62C8" w:rsidRDefault="00284680" w:rsidP="00284680">
      <w:pPr>
        <w:ind w:left="420" w:firstLine="420"/>
        <w:jc w:val="left"/>
      </w:pPr>
      <w:r>
        <w:rPr>
          <w:rFonts w:hint="eastAsia"/>
        </w:rPr>
        <w:t>设带状遮罩计总长为l，当马达以</w:t>
      </w:r>
      <w:r>
        <w:t xml:space="preserve">f </w:t>
      </w:r>
      <w:r>
        <w:rPr>
          <w:rFonts w:hint="eastAsia"/>
        </w:rPr>
        <w:t>Hz的频率来回运动（即每秒来回整个遮罩长度的距离）时，遮</w:t>
      </w:r>
      <w:proofErr w:type="gramStart"/>
      <w:r>
        <w:rPr>
          <w:rFonts w:hint="eastAsia"/>
        </w:rPr>
        <w:t>罩相对</w:t>
      </w:r>
      <w:proofErr w:type="gramEnd"/>
      <w:r>
        <w:rPr>
          <w:rFonts w:hint="eastAsia"/>
        </w:rPr>
        <w:t>于暗室和相机的速度为v</w:t>
      </w:r>
      <w:r>
        <w:t xml:space="preserve"> =</w:t>
      </w:r>
      <w:r>
        <w:rPr>
          <w:rFonts w:hint="eastAsia"/>
        </w:rPr>
        <w:t xml:space="preserve"> </w:t>
      </w:r>
      <w:r>
        <w:t>2</w:t>
      </w:r>
      <w:r>
        <w:rPr>
          <w:rFonts w:hint="eastAsia"/>
        </w:rPr>
        <w:t>l</w:t>
      </w:r>
      <w:r>
        <w:t>*f</w:t>
      </w:r>
      <w:r>
        <w:rPr>
          <w:rFonts w:hint="eastAsia"/>
        </w:rPr>
        <w:t>，由卫星在约500km的高空以速度</w:t>
      </w:r>
      <w:r w:rsidRPr="00CE62C8">
        <w:rPr>
          <w:rFonts w:ascii="宋体" w:eastAsia="宋体" w:hAnsi="宋体" w:hint="eastAsia"/>
          <w:szCs w:val="21"/>
        </w:rPr>
        <w:t>V=</w:t>
      </w:r>
      <m:oMath>
        <m:r>
          <m:rPr>
            <m:sty m:val="p"/>
          </m:rPr>
          <w:rPr>
            <w:rFonts w:ascii="Cambria Math" w:eastAsia="宋体" w:hAnsi="Cambria Math" w:hint="eastAsia"/>
            <w:szCs w:val="21"/>
          </w:rPr>
          <m:t>7611.72</m:t>
        </m:r>
        <m:f>
          <m:fPr>
            <m:type m:val="skw"/>
            <m:ctrlPr>
              <w:rPr>
                <w:rFonts w:ascii="Cambria Math" w:eastAsia="宋体" w:hAnsi="Cambria Math"/>
                <w:szCs w:val="21"/>
              </w:rPr>
            </m:ctrlPr>
          </m:fPr>
          <m:num>
            <m:r>
              <w:rPr>
                <w:rFonts w:ascii="Cambria Math" w:eastAsia="宋体" w:hAnsi="Cambria Math"/>
                <w:szCs w:val="21"/>
              </w:rPr>
              <m:t xml:space="preserve"> </m:t>
            </m:r>
            <m:r>
              <w:rPr>
                <w:rFonts w:ascii="Cambria Math" w:eastAsia="宋体" w:hAnsi="Cambria Math" w:hint="eastAsia"/>
                <w:szCs w:val="21"/>
              </w:rPr>
              <m:t>m</m:t>
            </m:r>
          </m:num>
          <m:den>
            <m:r>
              <w:rPr>
                <w:rFonts w:ascii="Cambria Math" w:eastAsia="宋体" w:hAnsi="Cambria Math" w:hint="eastAsia"/>
                <w:szCs w:val="21"/>
              </w:rPr>
              <m:t>s</m:t>
            </m:r>
          </m:den>
        </m:f>
      </m:oMath>
      <w:r w:rsidRPr="00CE62C8">
        <w:rPr>
          <w:rFonts w:ascii="宋体" w:eastAsia="宋体" w:hAnsi="宋体" w:hint="eastAsia"/>
          <w:szCs w:val="21"/>
        </w:rPr>
        <w:t>相对极光运动，</w:t>
      </w:r>
      <w:r>
        <w:rPr>
          <w:rFonts w:ascii="宋体" w:eastAsia="宋体" w:hAnsi="宋体" w:hint="eastAsia"/>
          <w:szCs w:val="21"/>
        </w:rPr>
        <w:t>以约在100km高空的557.7nm波段为光源，等比例缩小</w:t>
      </w:r>
      <w:r w:rsidRPr="00CE62C8">
        <w:rPr>
          <w:rFonts w:ascii="宋体" w:eastAsia="宋体" w:hAnsi="宋体" w:hint="eastAsia"/>
          <w:szCs w:val="21"/>
        </w:rPr>
        <w:t>到</w:t>
      </w:r>
      <w:r>
        <w:rPr>
          <w:rFonts w:ascii="宋体" w:eastAsia="宋体" w:hAnsi="宋体" w:hint="eastAsia"/>
          <w:szCs w:val="21"/>
        </w:rPr>
        <w:t>镜头到光栅距离</w:t>
      </w:r>
      <w:r w:rsidRPr="00CE62C8">
        <w:rPr>
          <w:rFonts w:ascii="宋体" w:eastAsia="宋体" w:hAnsi="宋体"/>
          <w:szCs w:val="21"/>
        </w:rPr>
        <w:t>x=2m</w:t>
      </w:r>
      <w:r w:rsidRPr="00CE62C8">
        <w:rPr>
          <w:rFonts w:ascii="宋体" w:eastAsia="宋体" w:hAnsi="宋体" w:hint="eastAsia"/>
          <w:szCs w:val="21"/>
        </w:rPr>
        <w:t>得到缩小下的</w:t>
      </w:r>
      <w:r>
        <w:rPr>
          <w:rFonts w:ascii="宋体" w:eastAsia="宋体" w:hAnsi="宋体" w:hint="eastAsia"/>
          <w:szCs w:val="21"/>
        </w:rPr>
        <w:t>图像的相对</w:t>
      </w:r>
      <w:r w:rsidRPr="00CE62C8">
        <w:rPr>
          <w:rFonts w:ascii="宋体" w:eastAsia="宋体" w:hAnsi="宋体" w:hint="eastAsia"/>
          <w:szCs w:val="21"/>
        </w:rPr>
        <w:t>移动为</w:t>
      </w:r>
    </w:p>
    <w:p w14:paraId="2FAF1871" w14:textId="753B025B" w:rsidR="00284680" w:rsidRPr="00C5251D" w:rsidRDefault="00476A91" w:rsidP="00284680">
      <w:pPr>
        <w:jc w:val="left"/>
        <w:rPr>
          <w:szCs w:val="21"/>
        </w:rPr>
      </w:pPr>
      <m:oMathPara>
        <m:oMath>
          <m:f>
            <m:fPr>
              <m:ctrlPr>
                <w:rPr>
                  <w:rFonts w:ascii="Cambria Math" w:eastAsia="宋体" w:hAnsi="Cambria Math"/>
                  <w:szCs w:val="21"/>
                </w:rPr>
              </m:ctrlPr>
            </m:fPr>
            <m:num>
              <m:r>
                <m:rPr>
                  <m:sty m:val="p"/>
                </m:rPr>
                <w:rPr>
                  <w:rFonts w:ascii="Cambria Math" w:eastAsia="宋体" w:hAnsi="Cambria Math"/>
                  <w:szCs w:val="21"/>
                </w:rPr>
                <m:t>2</m:t>
              </m:r>
            </m:num>
            <m:den>
              <m:d>
                <m:dPr>
                  <m:ctrlPr>
                    <w:rPr>
                      <w:rFonts w:ascii="Cambria Math" w:eastAsia="宋体" w:hAnsi="Cambria Math"/>
                      <w:szCs w:val="21"/>
                    </w:rPr>
                  </m:ctrlPr>
                </m:dPr>
                <m:e>
                  <m:r>
                    <m:rPr>
                      <m:sty m:val="p"/>
                    </m:rPr>
                    <w:rPr>
                      <w:rFonts w:ascii="Cambria Math" w:eastAsia="宋体" w:hAnsi="Cambria Math"/>
                      <w:szCs w:val="21"/>
                    </w:rPr>
                    <m:t>500k-100k</m:t>
                  </m:r>
                </m:e>
              </m:d>
            </m:den>
          </m:f>
          <m:r>
            <m:rPr>
              <m:sty m:val="p"/>
            </m:rPr>
            <w:rPr>
              <w:rFonts w:ascii="Cambria Math" w:eastAsia="宋体" w:hAnsi="Cambria Math" w:hint="eastAsia"/>
              <w:szCs w:val="21"/>
            </w:rPr>
            <m:t>•</m:t>
          </m:r>
          <m:r>
            <m:rPr>
              <m:sty m:val="p"/>
            </m:rPr>
            <w:rPr>
              <w:rFonts w:ascii="Cambria Math" w:eastAsia="宋体" w:hAnsi="Cambria Math"/>
              <w:szCs w:val="21"/>
            </w:rPr>
            <m:t>7611.72</m:t>
          </m:r>
          <m:r>
            <m:rPr>
              <m:sty m:val="p"/>
            </m:rPr>
            <w:rPr>
              <w:rFonts w:ascii="Cambria Math" w:eastAsia="宋体" w:hAnsi="Cambria Math"/>
              <w:szCs w:val="21"/>
              <w:lang w:val="en-GB"/>
            </w:rPr>
            <m:t>m</m:t>
          </m:r>
          <m:r>
            <m:rPr>
              <m:lit/>
              <m:sty m:val="p"/>
            </m:rPr>
            <w:rPr>
              <w:rFonts w:ascii="Cambria Math" w:eastAsia="宋体" w:hAnsi="Cambria Math"/>
              <w:szCs w:val="21"/>
              <w:lang w:val="en-GB"/>
            </w:rPr>
            <m:t>/</m:t>
          </m:r>
          <m:r>
            <m:rPr>
              <m:sty m:val="p"/>
            </m:rPr>
            <w:rPr>
              <w:rFonts w:ascii="Cambria Math" w:eastAsia="宋体" w:hAnsi="Cambria Math"/>
              <w:szCs w:val="21"/>
              <w:lang w:val="en-GB"/>
            </w:rPr>
            <m:t>s</m:t>
          </m:r>
          <m:r>
            <m:rPr>
              <m:sty m:val="p"/>
            </m:rPr>
            <w:rPr>
              <w:rFonts w:ascii="Cambria Math" w:eastAsia="宋体" w:hAnsi="Cambria Math"/>
              <w:szCs w:val="21"/>
              <w:lang w:val="en-GB"/>
            </w:rPr>
            <m:t xml:space="preserve">= 0.038 </m:t>
          </m:r>
          <m:r>
            <m:rPr>
              <m:sty m:val="p"/>
            </m:rPr>
            <w:rPr>
              <w:rFonts w:ascii="Cambria Math" w:eastAsia="宋体" w:hAnsi="Cambria Math"/>
              <w:szCs w:val="21"/>
              <w:lang w:val="en-GB"/>
            </w:rPr>
            <m:t>m</m:t>
          </m:r>
          <m:r>
            <m:rPr>
              <m:lit/>
              <m:sty m:val="p"/>
            </m:rPr>
            <w:rPr>
              <w:rFonts w:ascii="Cambria Math" w:eastAsia="宋体" w:hAnsi="Cambria Math"/>
              <w:szCs w:val="21"/>
              <w:lang w:val="en-GB"/>
            </w:rPr>
            <m:t>/</m:t>
          </m:r>
          <m:r>
            <m:rPr>
              <m:sty m:val="p"/>
            </m:rPr>
            <w:rPr>
              <w:rFonts w:ascii="Cambria Math" w:eastAsia="宋体" w:hAnsi="Cambria Math"/>
              <w:szCs w:val="21"/>
              <w:lang w:val="en-GB"/>
            </w:rPr>
            <m:t>s</m:t>
          </m:r>
          <m:r>
            <m:rPr>
              <m:sty m:val="p"/>
            </m:rPr>
            <w:rPr>
              <w:rFonts w:ascii="Cambria Math" w:eastAsia="宋体" w:hAnsi="Cambria Math"/>
              <w:szCs w:val="21"/>
            </w:rPr>
            <m:t xml:space="preserve"> </m:t>
          </m:r>
        </m:oMath>
      </m:oMathPara>
    </w:p>
    <w:p w14:paraId="6B496C82" w14:textId="059F4240" w:rsidR="00284680" w:rsidRDefault="00284680" w:rsidP="00284680">
      <w:pPr>
        <w:ind w:left="420" w:firstLine="420"/>
        <w:jc w:val="left"/>
        <w:rPr>
          <w:szCs w:val="21"/>
        </w:rPr>
      </w:pPr>
      <w:r>
        <w:rPr>
          <w:rFonts w:hint="eastAsia"/>
          <w:szCs w:val="21"/>
        </w:rPr>
        <w:t>可以看出，虽然卫星相对于极光速度很大，但由于距离同样很远，所以产生的像素移动在较近距离内速度较慢。</w:t>
      </w:r>
    </w:p>
    <w:p w14:paraId="49BD409B" w14:textId="44CFF95A" w:rsidR="007449FC" w:rsidRDefault="007449FC" w:rsidP="00284680">
      <w:pPr>
        <w:ind w:left="420" w:firstLine="420"/>
        <w:jc w:val="left"/>
        <w:rPr>
          <w:rFonts w:hint="eastAsia"/>
          <w:szCs w:val="21"/>
        </w:rPr>
      </w:pPr>
      <w:proofErr w:type="gramStart"/>
      <w:r>
        <w:rPr>
          <w:rFonts w:hint="eastAsia"/>
          <w:szCs w:val="21"/>
        </w:rPr>
        <w:t>故带装遮罩</w:t>
      </w:r>
      <w:proofErr w:type="gramEnd"/>
      <w:r>
        <w:rPr>
          <w:rFonts w:hint="eastAsia"/>
          <w:szCs w:val="21"/>
        </w:rPr>
        <w:t>总长可以为20cm，频率约为0.1Hz。</w:t>
      </w:r>
    </w:p>
    <w:p w14:paraId="7AD49FAC" w14:textId="77777777" w:rsidR="00284680" w:rsidRDefault="00284680" w:rsidP="00284680">
      <w:pPr>
        <w:pStyle w:val="a6"/>
        <w:numPr>
          <w:ilvl w:val="0"/>
          <w:numId w:val="4"/>
        </w:numPr>
        <w:ind w:firstLineChars="0"/>
        <w:jc w:val="left"/>
        <w:rPr>
          <w:szCs w:val="21"/>
        </w:rPr>
      </w:pPr>
      <w:r>
        <w:rPr>
          <w:rFonts w:hint="eastAsia"/>
          <w:szCs w:val="21"/>
        </w:rPr>
        <w:t>调焦：</w:t>
      </w:r>
    </w:p>
    <w:p w14:paraId="49FE91C7" w14:textId="77777777" w:rsidR="00284680" w:rsidRPr="0033032A" w:rsidRDefault="00284680" w:rsidP="00284680">
      <w:pPr>
        <w:pStyle w:val="a6"/>
        <w:ind w:left="1200" w:firstLineChars="0" w:firstLine="0"/>
        <w:jc w:val="left"/>
        <w:rPr>
          <w:szCs w:val="21"/>
        </w:rPr>
      </w:pPr>
      <w:r>
        <w:rPr>
          <w:rFonts w:hint="eastAsia"/>
          <w:szCs w:val="21"/>
        </w:rPr>
        <w:t>在遮罩静止下，将光源功率调至最大，将相机焦距调整至适合范围，对齐暗室</w:t>
      </w:r>
      <w:proofErr w:type="gramStart"/>
      <w:r>
        <w:rPr>
          <w:rFonts w:hint="eastAsia"/>
          <w:szCs w:val="21"/>
        </w:rPr>
        <w:t>入光口</w:t>
      </w:r>
      <w:proofErr w:type="gramEnd"/>
      <w:r>
        <w:rPr>
          <w:rFonts w:hint="eastAsia"/>
          <w:szCs w:val="21"/>
        </w:rPr>
        <w:t>的中心位置，拍下初始图像。</w:t>
      </w:r>
    </w:p>
    <w:p w14:paraId="462B68B8" w14:textId="77777777" w:rsidR="00284680" w:rsidRDefault="00284680" w:rsidP="00284680">
      <w:pPr>
        <w:pStyle w:val="a6"/>
        <w:numPr>
          <w:ilvl w:val="0"/>
          <w:numId w:val="4"/>
        </w:numPr>
        <w:ind w:firstLineChars="0"/>
        <w:jc w:val="left"/>
        <w:rPr>
          <w:szCs w:val="21"/>
        </w:rPr>
      </w:pPr>
      <w:r>
        <w:rPr>
          <w:rFonts w:hint="eastAsia"/>
          <w:szCs w:val="21"/>
        </w:rPr>
        <w:t>频率同步</w:t>
      </w:r>
    </w:p>
    <w:p w14:paraId="0A5D2421" w14:textId="77777777" w:rsidR="00284680" w:rsidRDefault="00284680" w:rsidP="00284680">
      <w:pPr>
        <w:pStyle w:val="a6"/>
        <w:ind w:left="1200" w:firstLineChars="0" w:firstLine="0"/>
        <w:jc w:val="left"/>
        <w:rPr>
          <w:szCs w:val="21"/>
        </w:rPr>
      </w:pPr>
      <w:r>
        <w:rPr>
          <w:rFonts w:hint="eastAsia"/>
          <w:szCs w:val="21"/>
        </w:rPr>
        <w:t>开启遮</w:t>
      </w:r>
      <w:proofErr w:type="gramStart"/>
      <w:r>
        <w:rPr>
          <w:rFonts w:hint="eastAsia"/>
          <w:szCs w:val="21"/>
        </w:rPr>
        <w:t>罩运动</w:t>
      </w:r>
      <w:proofErr w:type="gramEnd"/>
      <w:r>
        <w:rPr>
          <w:rFonts w:hint="eastAsia"/>
          <w:szCs w:val="21"/>
        </w:rPr>
        <w:t>马达，将快门调至最快，并通过控制系统，将时间处于频率的整数</w:t>
      </w:r>
      <w:proofErr w:type="gramStart"/>
      <w:r>
        <w:rPr>
          <w:rFonts w:hint="eastAsia"/>
          <w:szCs w:val="21"/>
        </w:rPr>
        <w:t>倍</w:t>
      </w:r>
      <w:proofErr w:type="gramEnd"/>
      <w:r>
        <w:rPr>
          <w:rFonts w:hint="eastAsia"/>
          <w:szCs w:val="21"/>
        </w:rPr>
        <w:t>（</w:t>
      </w:r>
      <w:proofErr w:type="gramStart"/>
      <w:r>
        <w:rPr>
          <w:rFonts w:hint="eastAsia"/>
          <w:szCs w:val="21"/>
        </w:rPr>
        <w:t>即遮罩恢复</w:t>
      </w:r>
      <w:proofErr w:type="gramEnd"/>
      <w:r>
        <w:rPr>
          <w:rFonts w:hint="eastAsia"/>
          <w:szCs w:val="21"/>
        </w:rPr>
        <w:t>原位时拍下照片），调整快门触发时间，使触发时间与频率同步，鉴定方法为拍摄图像接近初始图像。</w:t>
      </w:r>
    </w:p>
    <w:p w14:paraId="323FABD4" w14:textId="77777777" w:rsidR="00284680" w:rsidRDefault="00284680" w:rsidP="00284680">
      <w:pPr>
        <w:pStyle w:val="a6"/>
        <w:numPr>
          <w:ilvl w:val="0"/>
          <w:numId w:val="4"/>
        </w:numPr>
        <w:ind w:firstLineChars="0"/>
        <w:jc w:val="left"/>
        <w:rPr>
          <w:szCs w:val="21"/>
        </w:rPr>
      </w:pPr>
      <w:r>
        <w:rPr>
          <w:rFonts w:hint="eastAsia"/>
          <w:szCs w:val="21"/>
        </w:rPr>
        <w:t>拍摄稳定后的标准对比图像：</w:t>
      </w:r>
    </w:p>
    <w:p w14:paraId="4FAFB370" w14:textId="420616B9" w:rsidR="00284680" w:rsidRDefault="00284680" w:rsidP="00284680">
      <w:pPr>
        <w:pStyle w:val="a6"/>
        <w:ind w:left="1200" w:firstLineChars="0" w:firstLine="0"/>
        <w:jc w:val="left"/>
      </w:pPr>
      <w:r>
        <w:rPr>
          <w:rFonts w:hint="eastAsia"/>
          <w:szCs w:val="21"/>
        </w:rPr>
        <w:t>恢复初始状态，将</w:t>
      </w:r>
      <w:r w:rsidR="00F119E2">
        <w:rPr>
          <w:rFonts w:hint="eastAsia"/>
          <w:szCs w:val="21"/>
        </w:rPr>
        <w:t>光源调弱，通过设置辐射亮度计，</w:t>
      </w:r>
      <w:proofErr w:type="gramStart"/>
      <w:r w:rsidR="00F119E2">
        <w:rPr>
          <w:rFonts w:hint="eastAsia"/>
          <w:szCs w:val="21"/>
        </w:rPr>
        <w:t>使遮罩前</w:t>
      </w:r>
      <w:proofErr w:type="gramEnd"/>
      <w:r w:rsidR="00F119E2">
        <w:rPr>
          <w:rFonts w:hint="eastAsia"/>
          <w:szCs w:val="21"/>
        </w:rPr>
        <w:t>的辐射亮度维持调整至</w:t>
      </w:r>
      <m:oMath>
        <m:r>
          <w:rPr>
            <w:rFonts w:ascii="Cambria Math" w:hAnsi="Cambria Math" w:hint="eastAsia"/>
          </w:rPr>
          <m:t>4</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Cambria Math" w:hAnsi="Cambria Math"/>
              </w:rPr>
              <m:t>-10</m:t>
            </m:r>
          </m:sup>
        </m:sSup>
        <m:r>
          <w:rPr>
            <w:rFonts w:ascii="Cambria Math" w:hAnsi="Cambria Math"/>
          </w:rPr>
          <m:t>W</m:t>
        </m:r>
        <m:acc>
          <m:accPr>
            <m:chr m:val="̇"/>
            <m:ctrlPr>
              <w:rPr>
                <w:rFonts w:ascii="Cambria Math" w:hAnsi="Cambria Math"/>
              </w:rPr>
            </m:ctrlPr>
          </m:accPr>
          <m:e>
            <m:r>
              <w:rPr>
                <w:rFonts w:ascii="Cambria Math" w:hAnsi="Cambria Math"/>
              </w:rPr>
              <m:t>c</m:t>
            </m:r>
          </m:e>
        </m:acc>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s</m:t>
        </m:r>
        <m:sSup>
          <m:sSupPr>
            <m:ctrlPr>
              <w:rPr>
                <w:rFonts w:ascii="Cambria Math" w:hAnsi="Cambria Math"/>
                <w:i/>
              </w:rPr>
            </m:ctrlPr>
          </m:sSupPr>
          <m:e>
            <m:r>
              <w:rPr>
                <w:rFonts w:ascii="Cambria Math" w:hAnsi="Cambria Math"/>
              </w:rPr>
              <m:t>r</m:t>
            </m:r>
          </m:e>
          <m:sup>
            <m:r>
              <w:rPr>
                <w:rFonts w:ascii="Cambria Math" w:hAnsi="Cambria Math"/>
              </w:rPr>
              <m:t>-1</m:t>
            </m:r>
          </m:sup>
        </m:sSup>
      </m:oMath>
      <w:r w:rsidR="00F119E2">
        <w:rPr>
          <w:rFonts w:hint="eastAsia"/>
        </w:rPr>
        <w:t>以下</w:t>
      </w:r>
      <w:r w:rsidR="006F3EE9">
        <w:rPr>
          <w:rFonts w:hint="eastAsia"/>
        </w:rPr>
        <w:t>（至少为0.707倍有效值）</w:t>
      </w:r>
      <w:r w:rsidR="00F119E2">
        <w:rPr>
          <w:rFonts w:hint="eastAsia"/>
        </w:rPr>
        <w:t>，调整相机参数，参照之前研究的参数要求，将快门速度T设为0.657s，通过辐射亮度计算出光强度E得到相机ISO值大约为6400</w:t>
      </w:r>
      <w:r w:rsidR="004C6701">
        <w:rPr>
          <w:rFonts w:hint="eastAsia"/>
        </w:rPr>
        <w:t>（详细相机参数见附录</w:t>
      </w:r>
      <w:proofErr w:type="gramStart"/>
      <w:r w:rsidR="004C6701">
        <w:rPr>
          <w:rFonts w:hint="eastAsia"/>
        </w:rPr>
        <w:t>一</w:t>
      </w:r>
      <w:proofErr w:type="gramEnd"/>
      <w:r w:rsidR="004C6701">
        <w:rPr>
          <w:rFonts w:hint="eastAsia"/>
        </w:rPr>
        <w:t>，</w:t>
      </w:r>
      <w:r w:rsidR="004C6701" w:rsidRPr="004C6701">
        <w:rPr>
          <w:rFonts w:hint="eastAsia"/>
        </w:rPr>
        <w:t>研究高速运动卫星拍摄极光的参数要求</w:t>
      </w:r>
      <w:r w:rsidR="004C6701">
        <w:rPr>
          <w:rFonts w:hint="eastAsia"/>
        </w:rPr>
        <w:t>）</w:t>
      </w:r>
      <w:r w:rsidR="00F119E2">
        <w:rPr>
          <w:rFonts w:hint="eastAsia"/>
        </w:rPr>
        <w:t>，拍下标准对比图像。</w:t>
      </w:r>
    </w:p>
    <w:p w14:paraId="79390CE0" w14:textId="3E7102DA" w:rsidR="00071E1E" w:rsidRPr="00F119E2" w:rsidRDefault="00F119E2" w:rsidP="00071E1E">
      <w:pPr>
        <w:pStyle w:val="a6"/>
        <w:numPr>
          <w:ilvl w:val="0"/>
          <w:numId w:val="4"/>
        </w:numPr>
        <w:ind w:firstLineChars="0"/>
        <w:jc w:val="left"/>
        <w:rPr>
          <w:rFonts w:hint="eastAsia"/>
          <w:szCs w:val="21"/>
        </w:rPr>
      </w:pPr>
      <w:r>
        <w:rPr>
          <w:rFonts w:hint="eastAsia"/>
          <w:szCs w:val="21"/>
        </w:rPr>
        <w:lastRenderedPageBreak/>
        <w:t>开启遮</w:t>
      </w:r>
      <w:proofErr w:type="gramStart"/>
      <w:r>
        <w:rPr>
          <w:rFonts w:hint="eastAsia"/>
          <w:szCs w:val="21"/>
        </w:rPr>
        <w:t>罩运动</w:t>
      </w:r>
      <w:proofErr w:type="gramEnd"/>
      <w:r>
        <w:rPr>
          <w:rFonts w:hint="eastAsia"/>
          <w:szCs w:val="21"/>
        </w:rPr>
        <w:t>马达，利用之前同步的频率拍摄运动图像。</w:t>
      </w:r>
    </w:p>
    <w:p w14:paraId="17211D4B" w14:textId="3113632D" w:rsidR="00071E1E" w:rsidRPr="00071E1E" w:rsidRDefault="00284680" w:rsidP="00071E1E">
      <w:pPr>
        <w:pStyle w:val="a6"/>
        <w:numPr>
          <w:ilvl w:val="0"/>
          <w:numId w:val="4"/>
        </w:numPr>
        <w:ind w:firstLineChars="0"/>
        <w:jc w:val="left"/>
        <w:rPr>
          <w:rFonts w:hint="eastAsia"/>
        </w:rPr>
      </w:pPr>
      <w:r>
        <w:rPr>
          <w:rFonts w:hint="eastAsia"/>
        </w:rPr>
        <w:t>旋转相机，</w:t>
      </w:r>
      <w:r w:rsidR="00F119E2">
        <w:rPr>
          <w:rFonts w:hint="eastAsia"/>
        </w:rPr>
        <w:t>重复步骤1-4，</w:t>
      </w:r>
      <w:r>
        <w:rPr>
          <w:rFonts w:hint="eastAsia"/>
        </w:rPr>
        <w:t>测量不同角度下的图像，模拟相机在不同角度下相对极光运动时拍摄的图像。</w:t>
      </w:r>
    </w:p>
    <w:p w14:paraId="6C6D79F2" w14:textId="24DDA853" w:rsidR="00071E1E" w:rsidRPr="00F119E2" w:rsidRDefault="00071E1E" w:rsidP="00071E1E">
      <w:pPr>
        <w:pStyle w:val="a6"/>
        <w:numPr>
          <w:ilvl w:val="0"/>
          <w:numId w:val="4"/>
        </w:numPr>
        <w:ind w:firstLineChars="0"/>
        <w:jc w:val="left"/>
        <w:rPr>
          <w:rFonts w:hint="eastAsia"/>
          <w:szCs w:val="21"/>
        </w:rPr>
      </w:pPr>
      <w:r>
        <w:rPr>
          <w:rFonts w:hint="eastAsia"/>
          <w:szCs w:val="21"/>
        </w:rPr>
        <w:t>更换光栅，重复步骤</w:t>
      </w:r>
      <w:r>
        <w:rPr>
          <w:rFonts w:hint="eastAsia"/>
          <w:szCs w:val="21"/>
        </w:rPr>
        <w:t>1-5，拍摄不同分辨率下的图像。</w:t>
      </w:r>
    </w:p>
    <w:p w14:paraId="310B3C9D" w14:textId="77777777" w:rsidR="00071E1E" w:rsidRDefault="00071E1E" w:rsidP="00071E1E">
      <w:pPr>
        <w:jc w:val="left"/>
        <w:rPr>
          <w:rFonts w:hint="eastAsia"/>
        </w:rPr>
      </w:pPr>
    </w:p>
    <w:p w14:paraId="45496A1F" w14:textId="4399788F" w:rsidR="00DA6B9A" w:rsidRDefault="00DA6B9A" w:rsidP="00DA6B9A">
      <w:pPr>
        <w:ind w:left="840"/>
        <w:jc w:val="left"/>
      </w:pPr>
    </w:p>
    <w:p w14:paraId="71B2DD03" w14:textId="4332571E" w:rsidR="00DA6B9A" w:rsidRDefault="00DA6B9A" w:rsidP="00DA6B9A">
      <w:pPr>
        <w:ind w:left="840"/>
        <w:jc w:val="left"/>
        <w:rPr>
          <w:rFonts w:hint="eastAsia"/>
        </w:rPr>
      </w:pPr>
      <w:r>
        <w:rPr>
          <w:rFonts w:hint="eastAsia"/>
        </w:rPr>
        <w:t>该实验可更换光源波长后重复步骤1-</w:t>
      </w:r>
      <w:r w:rsidR="00071E1E">
        <w:rPr>
          <w:rFonts w:hint="eastAsia"/>
        </w:rPr>
        <w:t>6</w:t>
      </w:r>
      <w:r>
        <w:rPr>
          <w:rFonts w:hint="eastAsia"/>
        </w:rPr>
        <w:t>，同时</w:t>
      </w:r>
      <w:r w:rsidR="007449FC">
        <w:rPr>
          <w:rFonts w:hint="eastAsia"/>
        </w:rPr>
        <w:t>做</w:t>
      </w:r>
      <w:r>
        <w:rPr>
          <w:rFonts w:hint="eastAsia"/>
        </w:rPr>
        <w:t>出一定修正（如波长630mm的极光约在220km的高空，则相对运动速度可以提高。</w:t>
      </w:r>
    </w:p>
    <w:p w14:paraId="3324CE06" w14:textId="77777777" w:rsidR="00284680" w:rsidRDefault="00284680" w:rsidP="00284680">
      <w:pPr>
        <w:pStyle w:val="2"/>
      </w:pPr>
      <w:r>
        <w:rPr>
          <w:rFonts w:hint="eastAsia"/>
        </w:rPr>
        <w:t>实验数据分析：</w:t>
      </w:r>
    </w:p>
    <w:p w14:paraId="26007CB2" w14:textId="3166AEC7" w:rsidR="00284680" w:rsidRPr="00EF787B" w:rsidRDefault="00284680" w:rsidP="00284680">
      <w:pPr>
        <w:jc w:val="left"/>
      </w:pPr>
      <w:r>
        <w:tab/>
      </w:r>
      <w:r>
        <w:rPr>
          <w:rFonts w:hint="eastAsia"/>
        </w:rPr>
        <w:t>经过实验第一部分，我们获得了相机的基本参数（增益K，读出噪声</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d</m:t>
            </m:r>
          </m:sub>
          <m:sup>
            <m:r>
              <w:rPr>
                <w:rFonts w:ascii="Cambria Math" w:hAnsi="Cambria Math"/>
              </w:rPr>
              <m:t>2</m:t>
            </m:r>
          </m:sup>
        </m:sSubSup>
      </m:oMath>
      <w:r>
        <w:rPr>
          <w:rFonts w:hint="eastAsia"/>
        </w:rPr>
        <w:t>，量子效率QE以及信噪比</w:t>
      </w:r>
      <w:r w:rsidR="006D3C68">
        <w:rPr>
          <w:rFonts w:hint="eastAsia"/>
        </w:rPr>
        <w:t>曲线</w:t>
      </w:r>
      <w:r>
        <w:rPr>
          <w:rFonts w:hint="eastAsia"/>
        </w:rPr>
        <w:t>SNR）</w:t>
      </w:r>
    </w:p>
    <w:p w14:paraId="7BBC7B32" w14:textId="60D2927A" w:rsidR="00284680" w:rsidRDefault="00284680" w:rsidP="00476A91">
      <w:pPr>
        <w:ind w:firstLine="420"/>
        <w:jc w:val="left"/>
      </w:pPr>
      <w:r>
        <w:rPr>
          <w:rFonts w:hint="eastAsia"/>
        </w:rPr>
        <w:t>通过对基本参数的对比，增益K在读出噪声</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d</m:t>
            </m:r>
          </m:sub>
          <m:sup>
            <m:r>
              <w:rPr>
                <w:rFonts w:ascii="Cambria Math" w:hAnsi="Cambria Math"/>
              </w:rPr>
              <m:t>2</m:t>
            </m:r>
          </m:sup>
        </m:sSubSup>
      </m:oMath>
      <w:r>
        <w:rPr>
          <w:rFonts w:hint="eastAsia"/>
        </w:rPr>
        <w:t>较小时越大越好，读出噪声</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d</m:t>
            </m:r>
          </m:sub>
          <m:sup>
            <m:r>
              <w:rPr>
                <w:rFonts w:ascii="Cambria Math" w:hAnsi="Cambria Math"/>
              </w:rPr>
              <m:t>2</m:t>
            </m:r>
          </m:sup>
        </m:sSubSup>
      </m:oMath>
      <w:r>
        <w:rPr>
          <w:rFonts w:hint="eastAsia"/>
        </w:rPr>
        <w:t>越小越好，量子效率QE越大越好，信噪比SNR越大越好。</w:t>
      </w:r>
      <w:r w:rsidR="006D3C68">
        <w:rPr>
          <w:rFonts w:hint="eastAsia"/>
        </w:rPr>
        <w:t>通过这些参数可以</w:t>
      </w:r>
      <w:r w:rsidR="00071E1E">
        <w:rPr>
          <w:rFonts w:hint="eastAsia"/>
        </w:rPr>
        <w:t>作为</w:t>
      </w:r>
      <w:r w:rsidR="006D3C68">
        <w:rPr>
          <w:rFonts w:hint="eastAsia"/>
        </w:rPr>
        <w:t>CMOS相机的性能</w:t>
      </w:r>
      <w:r w:rsidR="00071E1E">
        <w:rPr>
          <w:rFonts w:hint="eastAsia"/>
        </w:rPr>
        <w:t>的评价指标</w:t>
      </w:r>
      <w:r w:rsidR="006D3C68">
        <w:rPr>
          <w:rFonts w:hint="eastAsia"/>
        </w:rPr>
        <w:t>，可以为后续实验提供参考。</w:t>
      </w:r>
    </w:p>
    <w:p w14:paraId="1E013744" w14:textId="7D44F5D5" w:rsidR="00476A91" w:rsidRDefault="00476A91" w:rsidP="00476A91">
      <w:pPr>
        <w:ind w:firstLine="420"/>
        <w:jc w:val="left"/>
      </w:pPr>
      <w:r>
        <w:rPr>
          <w:rFonts w:hint="eastAsia"/>
        </w:rPr>
        <w:t>通过实验第二部分，我们得到了模拟极光相对相机高速运动的情况，得到</w:t>
      </w:r>
      <w:r w:rsidR="006F3EE9">
        <w:rPr>
          <w:rFonts w:hint="eastAsia"/>
        </w:rPr>
        <w:t>不同</w:t>
      </w:r>
      <w:r w:rsidR="006D3C68">
        <w:rPr>
          <w:rFonts w:hint="eastAsia"/>
        </w:rPr>
        <w:t>运动</w:t>
      </w:r>
      <w:r w:rsidR="006F3EE9">
        <w:rPr>
          <w:rFonts w:hint="eastAsia"/>
        </w:rPr>
        <w:t>状态</w:t>
      </w:r>
      <w:r w:rsidR="006D3C68">
        <w:rPr>
          <w:rFonts w:hint="eastAsia"/>
        </w:rPr>
        <w:t>下的曝光图片，通过</w:t>
      </w:r>
      <w:r w:rsidR="00071E1E">
        <w:rPr>
          <w:rFonts w:hint="eastAsia"/>
        </w:rPr>
        <w:t>公式（5）可以得到平均输出灰度值，将该灰度值与标准对照图像的灰度值进行对比，同时可以根据公式（6）得到失真方差，量化模糊程度。此外，还可通过肉眼判断图像在低密度光栅下的模糊与重影程度。</w:t>
      </w:r>
    </w:p>
    <w:p w14:paraId="5997E7B6" w14:textId="33A10A5C" w:rsidR="007449FC" w:rsidRDefault="007449FC" w:rsidP="00476A91">
      <w:pPr>
        <w:ind w:firstLine="420"/>
        <w:jc w:val="left"/>
      </w:pPr>
    </w:p>
    <w:p w14:paraId="44172BB6" w14:textId="2E28D1D6" w:rsidR="007449FC" w:rsidRDefault="007449FC" w:rsidP="00476A91">
      <w:pPr>
        <w:ind w:firstLine="420"/>
        <w:jc w:val="left"/>
      </w:pPr>
    </w:p>
    <w:p w14:paraId="6F06CAB8" w14:textId="77777777" w:rsidR="004C6701" w:rsidRDefault="004C6701" w:rsidP="00476A91">
      <w:pPr>
        <w:ind w:firstLine="420"/>
        <w:jc w:val="left"/>
        <w:rPr>
          <w:rFonts w:hint="eastAsia"/>
        </w:rPr>
      </w:pPr>
    </w:p>
    <w:p w14:paraId="4EB8CC6B" w14:textId="2286F319" w:rsidR="004C6701" w:rsidRPr="00284680" w:rsidRDefault="00284680" w:rsidP="004C6701">
      <w:pPr>
        <w:jc w:val="left"/>
        <w:rPr>
          <w:rFonts w:hint="eastAsia"/>
        </w:rPr>
      </w:pPr>
      <w:r>
        <w:rPr>
          <w:rFonts w:hint="eastAsia"/>
        </w:rPr>
        <w:t>参考文献</w:t>
      </w:r>
    </w:p>
    <w:sectPr w:rsidR="004C6701" w:rsidRPr="002846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9F40E" w14:textId="77777777" w:rsidR="00053EEB" w:rsidRDefault="00053EEB" w:rsidP="000E141C">
      <w:r>
        <w:separator/>
      </w:r>
    </w:p>
  </w:endnote>
  <w:endnote w:type="continuationSeparator" w:id="0">
    <w:p w14:paraId="022126B6" w14:textId="77777777" w:rsidR="00053EEB" w:rsidRDefault="00053EEB" w:rsidP="000E141C">
      <w:r>
        <w:continuationSeparator/>
      </w:r>
    </w:p>
  </w:endnote>
  <w:endnote w:type="continuationNotice" w:id="1">
    <w:p w14:paraId="6782DA94" w14:textId="77777777" w:rsidR="00053EEB" w:rsidRDefault="00053EEB"/>
  </w:endnote>
  <w:endnote w:id="2">
    <w:p w14:paraId="4B525495" w14:textId="77777777" w:rsidR="00476A91" w:rsidRDefault="00476A91" w:rsidP="00284680">
      <w:pPr>
        <w:pStyle w:val="a3"/>
      </w:pPr>
      <w:r>
        <w:rPr>
          <w:rStyle w:val="a5"/>
        </w:rPr>
        <w:endnoteRef/>
      </w:r>
      <w:r>
        <w:t xml:space="preserve"> </w:t>
      </w:r>
      <w:r w:rsidRPr="00FE0849">
        <w:t>[1]</w:t>
      </w:r>
      <w:bookmarkStart w:id="0" w:name="_Hlk57720793"/>
      <w:r w:rsidRPr="00FE0849">
        <w:t>罗志远. 天文CMOS相机测试系统的建立与研究</w:t>
      </w:r>
      <w:bookmarkEnd w:id="0"/>
      <w:r w:rsidRPr="00FE0849">
        <w:t>[D].中国科学院大学(中国科学院云南天文台),2019.</w:t>
      </w:r>
    </w:p>
  </w:endnote>
  <w:endnote w:id="3">
    <w:p w14:paraId="3083BABC" w14:textId="77777777" w:rsidR="00476A91" w:rsidRDefault="00476A91" w:rsidP="00284680">
      <w:pPr>
        <w:pStyle w:val="a3"/>
      </w:pPr>
      <w:r>
        <w:rPr>
          <w:rStyle w:val="a5"/>
        </w:rPr>
        <w:endnoteRef/>
      </w:r>
      <w:r>
        <w:t xml:space="preserve"> </w:t>
      </w:r>
      <w:r w:rsidRPr="00FE0849">
        <w:t>[</w:t>
      </w:r>
      <w:r>
        <w:rPr>
          <w:rFonts w:hint="eastAsia"/>
        </w:rPr>
        <w:t>2</w:t>
      </w:r>
      <w:r w:rsidRPr="00FE0849">
        <w:t>]胡泽骏,杨惠根,艾勇,黄德宏,胡红桥,刘瑞源,</w:t>
      </w:r>
      <w:proofErr w:type="gramStart"/>
      <w:r w:rsidRPr="00FE0849">
        <w:t>田口真</w:t>
      </w:r>
      <w:proofErr w:type="gramEnd"/>
      <w:r w:rsidRPr="00FE0849">
        <w:t>,陈卓天,綦欣,温艳波,刘嵘,王晶.</w:t>
      </w:r>
      <w:proofErr w:type="gramStart"/>
      <w:r w:rsidRPr="00FE0849">
        <w:t>日侧极光</w:t>
      </w:r>
      <w:proofErr w:type="gramEnd"/>
      <w:r w:rsidRPr="00FE0849">
        <w:t>卵的可见光多波段观测特征——中国北极黄河站首次极光观测初步分析[J].极地研究,2005(02):107-114.</w:t>
      </w:r>
    </w:p>
  </w:endnote>
  <w:endnote w:id="4">
    <w:p w14:paraId="489F99A2" w14:textId="7EA2A127" w:rsidR="00476A91" w:rsidRDefault="00476A91" w:rsidP="00284680">
      <w:pPr>
        <w:pStyle w:val="a3"/>
      </w:pPr>
      <w:r>
        <w:rPr>
          <w:rStyle w:val="a5"/>
        </w:rPr>
        <w:endnoteRef/>
      </w:r>
      <w:r>
        <w:t xml:space="preserve"> </w:t>
      </w:r>
      <w:r w:rsidRPr="009970CC">
        <w:t>[</w:t>
      </w:r>
      <w:r>
        <w:rPr>
          <w:rFonts w:hint="eastAsia"/>
        </w:rPr>
        <w:t>3</w:t>
      </w:r>
      <w:r w:rsidRPr="009970CC">
        <w:t xml:space="preserve">]段维铮. </w:t>
      </w:r>
      <w:r w:rsidRPr="009970CC">
        <w:t>极光的辐射特性与图像压缩编码[D].西安电子科技大学,2014.</w:t>
      </w:r>
    </w:p>
    <w:p w14:paraId="400D4F3A" w14:textId="59A539DD" w:rsidR="004C6701" w:rsidRDefault="004C6701" w:rsidP="00284680">
      <w:pPr>
        <w:pStyle w:val="a3"/>
      </w:pPr>
    </w:p>
    <w:p w14:paraId="32A9AC4D" w14:textId="3243D7B8" w:rsidR="004C6701" w:rsidRDefault="004C6701" w:rsidP="00284680">
      <w:pPr>
        <w:pStyle w:val="a3"/>
      </w:pPr>
    </w:p>
    <w:p w14:paraId="6FB78E33" w14:textId="02E2ED59" w:rsidR="004C6701" w:rsidRDefault="004C6701" w:rsidP="00284680">
      <w:pPr>
        <w:pStyle w:val="a3"/>
      </w:pPr>
      <w:r>
        <w:rPr>
          <w:rFonts w:hint="eastAsia"/>
        </w:rPr>
        <w:t>附录</w:t>
      </w:r>
    </w:p>
    <w:p w14:paraId="56B82E58" w14:textId="50892CAD" w:rsidR="004C6701" w:rsidRDefault="004C6701" w:rsidP="00284680">
      <w:pPr>
        <w:pStyle w:val="a3"/>
        <w:rPr>
          <w:rFonts w:hint="eastAsia"/>
        </w:rPr>
      </w:pPr>
      <w:r>
        <w:rPr>
          <w:rFonts w:hint="eastAsia"/>
        </w:rPr>
        <w:t>1.</w:t>
      </w:r>
      <w:r w:rsidRPr="004C6701">
        <w:rPr>
          <w:rFonts w:hint="eastAsia"/>
        </w:rPr>
        <w:t xml:space="preserve"> </w:t>
      </w:r>
      <w:hyperlink r:id="rId1" w:history="1">
        <w:r w:rsidRPr="004C6701">
          <w:rPr>
            <w:rStyle w:val="ac"/>
            <w:rFonts w:hint="eastAsia"/>
          </w:rPr>
          <w:t>研究高速运动卫星拍摄极光的参数要求</w:t>
        </w:r>
        <w:r w:rsidRPr="004C6701">
          <w:rPr>
            <w:rStyle w:val="ac"/>
          </w:rPr>
          <w:t>.docx</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ECE4D" w14:textId="77777777" w:rsidR="00053EEB" w:rsidRDefault="00053EEB" w:rsidP="000E141C">
      <w:r>
        <w:separator/>
      </w:r>
    </w:p>
  </w:footnote>
  <w:footnote w:type="continuationSeparator" w:id="0">
    <w:p w14:paraId="2E384BC6" w14:textId="77777777" w:rsidR="00053EEB" w:rsidRDefault="00053EEB" w:rsidP="000E141C">
      <w:r>
        <w:continuationSeparator/>
      </w:r>
    </w:p>
  </w:footnote>
  <w:footnote w:type="continuationNotice" w:id="1">
    <w:p w14:paraId="1315A2FB" w14:textId="77777777" w:rsidR="00053EEB" w:rsidRDefault="00053E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D73F2"/>
    <w:multiLevelType w:val="hybridMultilevel"/>
    <w:tmpl w:val="4BB4AE6A"/>
    <w:lvl w:ilvl="0" w:tplc="49EEB94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E181C57"/>
    <w:multiLevelType w:val="hybridMultilevel"/>
    <w:tmpl w:val="EC6C9B54"/>
    <w:lvl w:ilvl="0" w:tplc="08088F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F753703"/>
    <w:multiLevelType w:val="hybridMultilevel"/>
    <w:tmpl w:val="DA4E8668"/>
    <w:lvl w:ilvl="0" w:tplc="D854A524">
      <w:start w:val="1"/>
      <w:numFmt w:val="japaneseCounting"/>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0F071DC"/>
    <w:multiLevelType w:val="hybridMultilevel"/>
    <w:tmpl w:val="AAE46BA4"/>
    <w:lvl w:ilvl="0" w:tplc="4CA843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63D6020"/>
    <w:multiLevelType w:val="hybridMultilevel"/>
    <w:tmpl w:val="86002D70"/>
    <w:lvl w:ilvl="0" w:tplc="38C66ADA">
      <w:start w:val="1"/>
      <w:numFmt w:val="japaneseCounting"/>
      <w:lvlText w:val="%1、"/>
      <w:lvlJc w:val="left"/>
      <w:pPr>
        <w:ind w:left="840" w:hanging="420"/>
      </w:pPr>
      <w:rPr>
        <w:rFonts w:hint="default"/>
      </w:rPr>
    </w:lvl>
    <w:lvl w:ilvl="1" w:tplc="A5D20DD0">
      <w:start w:val="1"/>
      <w:numFmt w:val="decimal"/>
      <w:lvlText w:val="%2."/>
      <w:lvlJc w:val="left"/>
      <w:pPr>
        <w:ind w:left="1260" w:hanging="420"/>
      </w:pPr>
      <w:rPr>
        <w:rFonts w:asciiTheme="minorHAnsi" w:eastAsiaTheme="minorEastAsia" w:hAnsiTheme="minorHAnsi" w:cstheme="minorBidi"/>
      </w:rPr>
    </w:lvl>
    <w:lvl w:ilvl="2" w:tplc="3E0A8B0C">
      <w:start w:val="1"/>
      <w:numFmt w:val="decimal"/>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BF"/>
    <w:rsid w:val="00044627"/>
    <w:rsid w:val="00053EEB"/>
    <w:rsid w:val="00071E1E"/>
    <w:rsid w:val="000E141C"/>
    <w:rsid w:val="00172860"/>
    <w:rsid w:val="00284680"/>
    <w:rsid w:val="002857A6"/>
    <w:rsid w:val="00296378"/>
    <w:rsid w:val="002D7EE3"/>
    <w:rsid w:val="00345341"/>
    <w:rsid w:val="003658A5"/>
    <w:rsid w:val="00381299"/>
    <w:rsid w:val="004028CC"/>
    <w:rsid w:val="00476A91"/>
    <w:rsid w:val="004C6701"/>
    <w:rsid w:val="004C7DBF"/>
    <w:rsid w:val="00572362"/>
    <w:rsid w:val="005A3C66"/>
    <w:rsid w:val="005E7018"/>
    <w:rsid w:val="00645AFC"/>
    <w:rsid w:val="00663390"/>
    <w:rsid w:val="006D3C68"/>
    <w:rsid w:val="006F363A"/>
    <w:rsid w:val="006F3EE9"/>
    <w:rsid w:val="0072562A"/>
    <w:rsid w:val="007449FC"/>
    <w:rsid w:val="007772C6"/>
    <w:rsid w:val="007F4E73"/>
    <w:rsid w:val="00885EA5"/>
    <w:rsid w:val="00996E38"/>
    <w:rsid w:val="00A801A1"/>
    <w:rsid w:val="00A9687D"/>
    <w:rsid w:val="00AD0283"/>
    <w:rsid w:val="00AF52E6"/>
    <w:rsid w:val="00AF739C"/>
    <w:rsid w:val="00B27727"/>
    <w:rsid w:val="00B4299B"/>
    <w:rsid w:val="00B7389F"/>
    <w:rsid w:val="00B8509D"/>
    <w:rsid w:val="00BF328D"/>
    <w:rsid w:val="00C07F74"/>
    <w:rsid w:val="00CE0BDD"/>
    <w:rsid w:val="00D7081E"/>
    <w:rsid w:val="00DA6B9A"/>
    <w:rsid w:val="00DB0B15"/>
    <w:rsid w:val="00E1572C"/>
    <w:rsid w:val="00E15A49"/>
    <w:rsid w:val="00E23CF0"/>
    <w:rsid w:val="00F119E2"/>
    <w:rsid w:val="00FA0124"/>
    <w:rsid w:val="00FD0889"/>
    <w:rsid w:val="00FE0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1A673"/>
  <w15:chartTrackingRefBased/>
  <w15:docId w15:val="{98775D45-5730-4598-A83C-147DC958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680"/>
    <w:pPr>
      <w:widowControl w:val="0"/>
      <w:jc w:val="both"/>
    </w:pPr>
  </w:style>
  <w:style w:type="paragraph" w:styleId="1">
    <w:name w:val="heading 1"/>
    <w:basedOn w:val="a"/>
    <w:next w:val="a"/>
    <w:link w:val="10"/>
    <w:uiPriority w:val="9"/>
    <w:qFormat/>
    <w:rsid w:val="005A3C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3C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0E141C"/>
    <w:pPr>
      <w:snapToGrid w:val="0"/>
      <w:jc w:val="left"/>
    </w:pPr>
  </w:style>
  <w:style w:type="character" w:customStyle="1" w:styleId="a4">
    <w:name w:val="尾注文本 字符"/>
    <w:basedOn w:val="a0"/>
    <w:link w:val="a3"/>
    <w:uiPriority w:val="99"/>
    <w:semiHidden/>
    <w:rsid w:val="000E141C"/>
  </w:style>
  <w:style w:type="character" w:styleId="a5">
    <w:name w:val="endnote reference"/>
    <w:basedOn w:val="a0"/>
    <w:uiPriority w:val="99"/>
    <w:semiHidden/>
    <w:unhideWhenUsed/>
    <w:rsid w:val="000E141C"/>
    <w:rPr>
      <w:vertAlign w:val="superscript"/>
    </w:rPr>
  </w:style>
  <w:style w:type="paragraph" w:styleId="a6">
    <w:name w:val="List Paragraph"/>
    <w:basedOn w:val="a"/>
    <w:uiPriority w:val="34"/>
    <w:qFormat/>
    <w:rsid w:val="00A801A1"/>
    <w:pPr>
      <w:ind w:firstLineChars="200" w:firstLine="420"/>
    </w:pPr>
  </w:style>
  <w:style w:type="paragraph" w:styleId="a7">
    <w:name w:val="header"/>
    <w:basedOn w:val="a"/>
    <w:link w:val="a8"/>
    <w:uiPriority w:val="99"/>
    <w:unhideWhenUsed/>
    <w:rsid w:val="0057236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72362"/>
    <w:rPr>
      <w:sz w:val="18"/>
      <w:szCs w:val="18"/>
    </w:rPr>
  </w:style>
  <w:style w:type="paragraph" w:styleId="a9">
    <w:name w:val="footer"/>
    <w:basedOn w:val="a"/>
    <w:link w:val="aa"/>
    <w:uiPriority w:val="99"/>
    <w:unhideWhenUsed/>
    <w:rsid w:val="00572362"/>
    <w:pPr>
      <w:tabs>
        <w:tab w:val="center" w:pos="4153"/>
        <w:tab w:val="right" w:pos="8306"/>
      </w:tabs>
      <w:snapToGrid w:val="0"/>
      <w:jc w:val="left"/>
    </w:pPr>
    <w:rPr>
      <w:sz w:val="18"/>
      <w:szCs w:val="18"/>
    </w:rPr>
  </w:style>
  <w:style w:type="character" w:customStyle="1" w:styleId="aa">
    <w:name w:val="页脚 字符"/>
    <w:basedOn w:val="a0"/>
    <w:link w:val="a9"/>
    <w:uiPriority w:val="99"/>
    <w:rsid w:val="00572362"/>
    <w:rPr>
      <w:sz w:val="18"/>
      <w:szCs w:val="18"/>
    </w:rPr>
  </w:style>
  <w:style w:type="character" w:customStyle="1" w:styleId="10">
    <w:name w:val="标题 1 字符"/>
    <w:basedOn w:val="a0"/>
    <w:link w:val="1"/>
    <w:uiPriority w:val="9"/>
    <w:rsid w:val="005A3C66"/>
    <w:rPr>
      <w:b/>
      <w:bCs/>
      <w:kern w:val="44"/>
      <w:sz w:val="44"/>
      <w:szCs w:val="44"/>
    </w:rPr>
  </w:style>
  <w:style w:type="character" w:customStyle="1" w:styleId="20">
    <w:name w:val="标题 2 字符"/>
    <w:basedOn w:val="a0"/>
    <w:link w:val="2"/>
    <w:uiPriority w:val="9"/>
    <w:rsid w:val="005A3C66"/>
    <w:rPr>
      <w:rFonts w:asciiTheme="majorHAnsi" w:eastAsiaTheme="majorEastAsia" w:hAnsiTheme="majorHAnsi" w:cstheme="majorBidi"/>
      <w:b/>
      <w:bCs/>
      <w:sz w:val="32"/>
      <w:szCs w:val="32"/>
    </w:rPr>
  </w:style>
  <w:style w:type="character" w:styleId="ab">
    <w:name w:val="Placeholder Text"/>
    <w:basedOn w:val="a0"/>
    <w:uiPriority w:val="99"/>
    <w:semiHidden/>
    <w:rsid w:val="00FA0124"/>
    <w:rPr>
      <w:color w:val="808080"/>
    </w:rPr>
  </w:style>
  <w:style w:type="character" w:styleId="ac">
    <w:name w:val="Hyperlink"/>
    <w:basedOn w:val="a0"/>
    <w:uiPriority w:val="99"/>
    <w:unhideWhenUsed/>
    <w:rsid w:val="004C6701"/>
    <w:rPr>
      <w:color w:val="0563C1" w:themeColor="hyperlink"/>
      <w:u w:val="single"/>
    </w:rPr>
  </w:style>
  <w:style w:type="character" w:styleId="ad">
    <w:name w:val="Unresolved Mention"/>
    <w:basedOn w:val="a0"/>
    <w:uiPriority w:val="99"/>
    <w:semiHidden/>
    <w:unhideWhenUsed/>
    <w:rsid w:val="004C6701"/>
    <w:rPr>
      <w:color w:val="605E5C"/>
      <w:shd w:val="clear" w:color="auto" w:fill="E1DFDD"/>
    </w:rPr>
  </w:style>
  <w:style w:type="paragraph" w:styleId="ae">
    <w:name w:val="Title"/>
    <w:basedOn w:val="a"/>
    <w:next w:val="a"/>
    <w:link w:val="af"/>
    <w:uiPriority w:val="10"/>
    <w:qFormat/>
    <w:rsid w:val="00CE0BDD"/>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CE0BD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30740;&#31350;&#39640;&#36895;&#36816;&#21160;&#21355;&#26143;&#25293;&#25668;&#26497;&#20809;&#30340;&#21442;&#25968;&#35201;&#27714;.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文档" ma:contentTypeID="0x0101004B6FE3D85DE09545B7658078CDA7AFD4" ma:contentTypeVersion="4" ma:contentTypeDescription="新建文档。" ma:contentTypeScope="" ma:versionID="aafd4eec0d7ec6dc0e02abcbf852d8bc">
  <xsd:schema xmlns:xsd="http://www.w3.org/2001/XMLSchema" xmlns:xs="http://www.w3.org/2001/XMLSchema" xmlns:p="http://schemas.microsoft.com/office/2006/metadata/properties" xmlns:ns3="a85741e2-6667-4ea5-b8f8-bac4e80a5cfc" targetNamespace="http://schemas.microsoft.com/office/2006/metadata/properties" ma:root="true" ma:fieldsID="9835146ee767f98c296cbfc834987628" ns3:_="">
    <xsd:import namespace="a85741e2-6667-4ea5-b8f8-bac4e80a5cf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741e2-6667-4ea5-b8f8-bac4e80a5c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2C56C1-4128-497C-A688-6A86B92380D7}">
  <ds:schemaRefs>
    <ds:schemaRef ds:uri="http://schemas.openxmlformats.org/officeDocument/2006/bibliography"/>
  </ds:schemaRefs>
</ds:datastoreItem>
</file>

<file path=customXml/itemProps2.xml><?xml version="1.0" encoding="utf-8"?>
<ds:datastoreItem xmlns:ds="http://schemas.openxmlformats.org/officeDocument/2006/customXml" ds:itemID="{764C8C15-860E-4EFC-A21D-8F662EC8E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741e2-6667-4ea5-b8f8-bac4e80a5c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137500-A951-47B7-AA13-AEF5D336C722}">
  <ds:schemaRefs>
    <ds:schemaRef ds:uri="http://schemas.microsoft.com/sharepoint/v3/contenttype/forms"/>
  </ds:schemaRefs>
</ds:datastoreItem>
</file>

<file path=customXml/itemProps4.xml><?xml version="1.0" encoding="utf-8"?>
<ds:datastoreItem xmlns:ds="http://schemas.openxmlformats.org/officeDocument/2006/customXml" ds:itemID="{BA2C6F8A-BC52-43D1-8037-34E4521F29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6</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QinQingfu</dc:creator>
  <cp:keywords/>
  <dc:description/>
  <cp:lastModifiedBy>QinQingfu</cp:lastModifiedBy>
  <cp:revision>12</cp:revision>
  <dcterms:created xsi:type="dcterms:W3CDTF">2020-11-30T13:36:00Z</dcterms:created>
  <dcterms:modified xsi:type="dcterms:W3CDTF">2020-12-02T01:30:00Z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0x0101004B6FE3D85DE09545B7658078CDA7AFD4</vt:lpwstr>
  </property>
</Properties>
</file>