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Pr="00EE2127" w:rsidRDefault="00C66594" w:rsidP="00EE2127">
      <w:pPr>
        <w:pStyle w:val="Title"/>
      </w:pPr>
      <w:r w:rsidRPr="00EE2127">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55403BA1" w14:textId="77777777" w:rsidR="00C66594" w:rsidRPr="00B8701D" w:rsidRDefault="00C66594" w:rsidP="00C66594">
      <w:pPr>
        <w:spacing w:after="0" w:line="240" w:lineRule="auto"/>
        <w:jc w:val="center"/>
        <w:rPr>
          <w:rFonts w:ascii="Verdana" w:hAnsi="Verdana"/>
          <w:b/>
          <w:sz w:val="20"/>
          <w:szCs w:val="20"/>
        </w:rPr>
      </w:pPr>
    </w:p>
    <w:p w14:paraId="3006EE27" w14:textId="0958A92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A4A8B">
            <w:rPr>
              <w:rFonts w:ascii="Verdana" w:hAnsi="Verdana"/>
              <w:sz w:val="20"/>
              <w:szCs w:val="20"/>
            </w:rPr>
            <w:t>André Davis</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3FB26F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2A4A8B">
                <w:rPr>
                  <w:rFonts w:ascii="Verdana" w:hAnsi="Verdana"/>
                  <w:sz w:val="20"/>
                  <w:szCs w:val="20"/>
                </w:rPr>
                <w:t>010630641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3B4EB3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2A4A8B">
            <w:rPr>
              <w:rFonts w:ascii="Verdana" w:hAnsi="Verdana"/>
              <w:sz w:val="20"/>
              <w:szCs w:val="20"/>
            </w:rPr>
            <w:t xml:space="preserve">Machine Learning SPAM Detection Powered </w:t>
          </w:r>
          <w:r w:rsidR="00502BF8">
            <w:rPr>
              <w:rFonts w:ascii="Verdana" w:hAnsi="Verdana"/>
              <w:sz w:val="20"/>
              <w:szCs w:val="20"/>
            </w:rPr>
            <w:t>by</w:t>
          </w:r>
          <w:r w:rsidR="002A4A8B">
            <w:rPr>
              <w:rFonts w:ascii="Verdana" w:hAnsi="Verdana"/>
              <w:sz w:val="20"/>
              <w:szCs w:val="20"/>
            </w:rPr>
            <w:t xml:space="preserve"> Enron</w:t>
          </w:r>
          <w:r w:rsidR="00A6592E">
            <w:rPr>
              <w:rFonts w:ascii="Verdana" w:hAnsi="Verdana"/>
              <w:sz w:val="20"/>
              <w:szCs w:val="20"/>
            </w:rPr>
            <w:t>/TREC Public Spam Corpus</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5D71A313"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7F24" w:rsidRPr="00BA7F24">
            <w:rPr>
              <w:rFonts w:ascii="Verdana" w:hAnsi="Verdana"/>
              <w:sz w:val="20"/>
              <w:szCs w:val="20"/>
            </w:rPr>
            <w:t xml:space="preserve">This initiative aims to develop a proficient model capable of accurately classifying unlabeled content as either SPAM or HAM (Not Spam). To achieve this, the project will utilize the TREC Public Spam Corpus and Enron Emails dataset from 2007, available at </w:t>
          </w:r>
          <w:hyperlink r:id="rId10" w:tgtFrame="_new" w:history="1">
            <w:r w:rsidR="00BA7F24">
              <w:rPr>
                <w:rStyle w:val="Hyperlink"/>
                <w:rFonts w:ascii="Verdana" w:hAnsi="Verdana"/>
                <w:sz w:val="20"/>
                <w:szCs w:val="20"/>
              </w:rPr>
              <w:t>https://www.kaggle.com/datasets/purusinghvi/email-spam-classification-dataset</w:t>
            </w:r>
          </w:hyperlink>
          <w:r w:rsidR="00BA7F24" w:rsidRPr="00BA7F24">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3208A0E"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A8203F">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 xml:space="preserve">This project does not involve human subjects research and is exempt from </w:t>
      </w:r>
      <w:hyperlink r:id="rId11" w:history="1">
        <w:r w:rsidR="00C66594" w:rsidRPr="00835B9B">
          <w:rPr>
            <w:rStyle w:val="Hyperlink"/>
            <w:rFonts w:ascii="Verdana" w:hAnsi="Verdana"/>
            <w:b/>
            <w:bCs/>
            <w:sz w:val="20"/>
            <w:szCs w:val="20"/>
          </w:rPr>
          <w:t>WGU</w:t>
        </w:r>
      </w:hyperlink>
      <w:r w:rsidR="00C66594" w:rsidRPr="00344167">
        <w:rPr>
          <w:rFonts w:ascii="Verdana" w:hAnsi="Verdana"/>
          <w:b/>
          <w:bCs/>
          <w:sz w:val="20"/>
          <w:szCs w:val="20"/>
        </w:rPr>
        <w:t xml:space="preserve"> IRB review.</w:t>
      </w:r>
    </w:p>
    <w:p w14:paraId="21831D2B" w14:textId="77777777" w:rsidR="00C66594" w:rsidRDefault="00C66594" w:rsidP="00C66594">
      <w:pPr>
        <w:spacing w:after="0" w:line="240" w:lineRule="auto"/>
        <w:rPr>
          <w:rFonts w:ascii="Verdana" w:hAnsi="Verdana"/>
          <w:b/>
          <w:sz w:val="20"/>
          <w:szCs w:val="20"/>
        </w:rPr>
      </w:pPr>
    </w:p>
    <w:p w14:paraId="3E02B18B" w14:textId="4729F395" w:rsidR="00C66594" w:rsidRPr="007325A5" w:rsidRDefault="00C66594" w:rsidP="00C66594">
      <w:pPr>
        <w:spacing w:after="0" w:line="240" w:lineRule="auto"/>
        <w:rPr>
          <w:rFonts w:ascii="Verdana" w:hAnsi="Verdana"/>
          <w:sz w:val="20"/>
          <w:szCs w:val="20"/>
          <w:u w:val="single"/>
        </w:rPr>
      </w:pPr>
      <w:r w:rsidRPr="007325A5">
        <w:rPr>
          <w:rFonts w:ascii="Verdana" w:hAnsi="Verdana"/>
          <w:b/>
          <w:sz w:val="20"/>
          <w:szCs w:val="20"/>
          <w:u w:val="single"/>
        </w:rPr>
        <w:t>Research Question:</w:t>
      </w:r>
      <w:r w:rsidR="00A41C69" w:rsidRPr="007325A5">
        <w:rPr>
          <w:u w:val="single"/>
        </w:rPr>
        <w:t xml:space="preserve"> </w:t>
      </w:r>
      <w:sdt>
        <w:sdtPr>
          <w:rPr>
            <w:rFonts w:ascii="Verdana" w:hAnsi="Verdana"/>
            <w:sz w:val="20"/>
            <w:szCs w:val="20"/>
            <w:u w:val="single"/>
          </w:rPr>
          <w:id w:val="-681665197"/>
          <w:placeholder>
            <w:docPart w:val="1578984DA03B4FD691375605FBFB512B"/>
          </w:placeholder>
        </w:sdtPr>
        <w:sdtContent>
          <w:r w:rsidR="00920F98" w:rsidRPr="00920F98">
            <w:rPr>
              <w:rFonts w:ascii="Verdana" w:hAnsi="Verdana"/>
              <w:sz w:val="20"/>
              <w:szCs w:val="20"/>
            </w:rPr>
            <w:br/>
            <w:t xml:space="preserve">Is it possible to develop a machine learning model that can accurately classify new content as SPAM or non-SPAM (HAM), using a dataset comprising known SPAM and regular content from the </w:t>
          </w:r>
          <w:r w:rsidR="00420824">
            <w:rPr>
              <w:rFonts w:ascii="Verdana" w:hAnsi="Verdana"/>
              <w:sz w:val="20"/>
              <w:szCs w:val="20"/>
            </w:rPr>
            <w:t xml:space="preserve">2007 </w:t>
          </w:r>
          <w:r w:rsidR="00920F98" w:rsidRPr="00920F98">
            <w:rPr>
              <w:rFonts w:ascii="Verdana" w:hAnsi="Verdana"/>
              <w:sz w:val="20"/>
              <w:szCs w:val="20"/>
            </w:rPr>
            <w:t xml:space="preserve">TREC Public Spam Corpus and Enron emails? </w:t>
          </w:r>
        </w:sdtContent>
      </w:sdt>
    </w:p>
    <w:p w14:paraId="086200CF" w14:textId="77777777" w:rsidR="00C66594" w:rsidRPr="00E864E0" w:rsidRDefault="00C66594" w:rsidP="00C66594">
      <w:pPr>
        <w:spacing w:after="0" w:line="240" w:lineRule="auto"/>
        <w:rPr>
          <w:rFonts w:ascii="Verdana" w:hAnsi="Verdana"/>
          <w:b/>
          <w:sz w:val="20"/>
          <w:szCs w:val="20"/>
        </w:rPr>
      </w:pPr>
    </w:p>
    <w:p w14:paraId="2837BBD7" w14:textId="77777777" w:rsidR="007325A5" w:rsidRPr="00522896" w:rsidRDefault="00C66594" w:rsidP="007325A5">
      <w:pPr>
        <w:spacing w:after="0" w:line="240" w:lineRule="auto"/>
        <w:rPr>
          <w:rFonts w:ascii="Verdana" w:hAnsi="Verdana"/>
          <w:i/>
          <w:iCs/>
          <w:sz w:val="20"/>
          <w:szCs w:val="20"/>
        </w:rPr>
      </w:pPr>
      <w:r w:rsidRPr="00522896">
        <w:rPr>
          <w:rFonts w:ascii="Verdana" w:hAnsi="Verdana"/>
          <w:b/>
          <w:i/>
          <w:iCs/>
          <w:sz w:val="20"/>
          <w:szCs w:val="20"/>
        </w:rPr>
        <w:t>Hypothesis</w:t>
      </w:r>
      <w:r w:rsidRPr="00522896">
        <w:rPr>
          <w:rFonts w:ascii="Verdana" w:hAnsi="Verdana"/>
          <w:i/>
          <w:iCs/>
          <w:sz w:val="20"/>
          <w:szCs w:val="20"/>
        </w:rPr>
        <w:t>:</w:t>
      </w:r>
      <w:r w:rsidR="007325A5" w:rsidRPr="00522896">
        <w:rPr>
          <w:rFonts w:ascii="Verdana" w:hAnsi="Verdana"/>
          <w:i/>
          <w:iCs/>
          <w:sz w:val="20"/>
          <w:szCs w:val="20"/>
        </w:rPr>
        <w:br/>
      </w:r>
    </w:p>
    <w:p w14:paraId="32C5BA79" w14:textId="23314059" w:rsidR="00C66594" w:rsidRPr="00E864E0" w:rsidRDefault="00000000" w:rsidP="00522896">
      <w:pPr>
        <w:spacing w:after="0" w:line="240" w:lineRule="auto"/>
        <w:ind w:left="720"/>
        <w:rPr>
          <w:rFonts w:ascii="Verdana" w:hAnsi="Verdana"/>
          <w:sz w:val="20"/>
          <w:szCs w:val="20"/>
        </w:rPr>
      </w:pPr>
      <w:sdt>
        <w:sdtPr>
          <w:rPr>
            <w:rFonts w:ascii="Verdana" w:hAnsi="Verdana"/>
            <w:sz w:val="20"/>
            <w:szCs w:val="20"/>
          </w:rPr>
          <w:id w:val="1468463127"/>
          <w:placeholder>
            <w:docPart w:val="7CB68474BF7B472B88169EF3BF7DAABD"/>
          </w:placeholder>
        </w:sdtPr>
        <w:sdtContent>
          <w:r w:rsidR="00C66594" w:rsidRPr="00E41B44">
            <w:rPr>
              <w:rFonts w:ascii="Verdana" w:hAnsi="Verdana"/>
              <w:b/>
              <w:sz w:val="20"/>
              <w:szCs w:val="20"/>
            </w:rPr>
            <w:t>Null hypothesis</w:t>
          </w:r>
          <w:r w:rsidR="000D4EA5">
            <w:rPr>
              <w:rFonts w:ascii="Verdana" w:hAnsi="Verdana"/>
              <w:b/>
              <w:sz w:val="20"/>
              <w:szCs w:val="20"/>
            </w:rPr>
            <w:t xml:space="preserve"> (H</w:t>
          </w:r>
          <w:r w:rsidR="000D4EA5" w:rsidRPr="000D4EA5">
            <w:rPr>
              <w:rFonts w:ascii="Verdana" w:hAnsi="Verdana"/>
              <w:b/>
              <w:sz w:val="20"/>
              <w:szCs w:val="20"/>
              <w:vertAlign w:val="subscript"/>
            </w:rPr>
            <w:t>0</w:t>
          </w:r>
          <w:r w:rsidR="000D4EA5">
            <w:rPr>
              <w:rFonts w:ascii="Verdana" w:hAnsi="Verdana"/>
              <w:b/>
              <w:sz w:val="20"/>
              <w:szCs w:val="20"/>
            </w:rPr>
            <w:t>)</w:t>
          </w:r>
          <w:r w:rsidR="00C66594">
            <w:rPr>
              <w:rFonts w:ascii="Verdana" w:hAnsi="Verdana"/>
              <w:sz w:val="20"/>
              <w:szCs w:val="20"/>
            </w:rPr>
            <w:t>-</w:t>
          </w:r>
          <w:r w:rsidR="000D4EA5">
            <w:rPr>
              <w:rFonts w:ascii="Verdana" w:hAnsi="Verdana"/>
              <w:sz w:val="20"/>
              <w:szCs w:val="20"/>
            </w:rPr>
            <w:t xml:space="preserve"> </w:t>
          </w:r>
          <w:r w:rsidR="000D4EA5" w:rsidRPr="000D4EA5">
            <w:rPr>
              <w:rFonts w:ascii="Verdana" w:hAnsi="Verdana"/>
              <w:sz w:val="20"/>
              <w:szCs w:val="20"/>
            </w:rPr>
            <w:t>The machine learning model, developed using the 2007 TREC Public Spam Corpus and Enron emails dataset, cannot accurately classify new content as SPAM or non-SPAM (HAM) beyond what would be expected by chance. This implies that any observed accuracy in classification is due to random variation in the data.</w:t>
          </w:r>
          <w:r w:rsidR="007325A5">
            <w:rPr>
              <w:rFonts w:ascii="Verdana" w:hAnsi="Verdana"/>
              <w:sz w:val="20"/>
              <w:szCs w:val="20"/>
            </w:rPr>
            <w:br/>
          </w:r>
          <w:r w:rsidR="007325A5">
            <w:rPr>
              <w:rFonts w:ascii="Verdana" w:hAnsi="Verdana"/>
              <w:b/>
              <w:sz w:val="20"/>
              <w:szCs w:val="20"/>
            </w:rPr>
            <w:br/>
          </w:r>
          <w:r w:rsidR="00C66594" w:rsidRPr="00E41B44">
            <w:rPr>
              <w:rFonts w:ascii="Verdana" w:hAnsi="Verdana"/>
              <w:b/>
              <w:sz w:val="20"/>
              <w:szCs w:val="20"/>
            </w:rPr>
            <w:t xml:space="preserve">Alternate </w:t>
          </w:r>
          <w:r w:rsidR="00C66594">
            <w:rPr>
              <w:rFonts w:ascii="Verdana" w:hAnsi="Verdana"/>
              <w:b/>
              <w:sz w:val="20"/>
              <w:szCs w:val="20"/>
            </w:rPr>
            <w:t>H</w:t>
          </w:r>
          <w:r w:rsidR="00C66594" w:rsidRPr="00E41B44">
            <w:rPr>
              <w:rFonts w:ascii="Verdana" w:hAnsi="Verdana"/>
              <w:b/>
              <w:sz w:val="20"/>
              <w:szCs w:val="20"/>
            </w:rPr>
            <w:t>ypothesis</w:t>
          </w:r>
          <w:r w:rsidR="000D4EA5">
            <w:rPr>
              <w:rFonts w:ascii="Verdana" w:hAnsi="Verdana"/>
              <w:b/>
              <w:sz w:val="20"/>
              <w:szCs w:val="20"/>
            </w:rPr>
            <w:t xml:space="preserve"> (H</w:t>
          </w:r>
          <w:r w:rsidR="000D4EA5" w:rsidRPr="000D4EA5">
            <w:rPr>
              <w:rFonts w:ascii="Verdana" w:hAnsi="Verdana"/>
              <w:b/>
              <w:sz w:val="20"/>
              <w:szCs w:val="20"/>
              <w:vertAlign w:val="subscript"/>
            </w:rPr>
            <w:t>1</w:t>
          </w:r>
          <w:r w:rsidR="000D4EA5">
            <w:rPr>
              <w:rFonts w:ascii="Verdana" w:hAnsi="Verdana"/>
              <w:b/>
              <w:sz w:val="20"/>
              <w:szCs w:val="20"/>
            </w:rPr>
            <w:t>)</w:t>
          </w:r>
          <w:r w:rsidR="00C66594" w:rsidRPr="000D4EA5">
            <w:rPr>
              <w:rFonts w:ascii="Verdana" w:hAnsi="Verdana"/>
              <w:sz w:val="20"/>
              <w:szCs w:val="20"/>
            </w:rPr>
            <w:t>-</w:t>
          </w:r>
          <w:r w:rsidR="000D4EA5" w:rsidRPr="000D4EA5">
            <w:t xml:space="preserve"> </w:t>
          </w:r>
          <w:r w:rsidR="000D4EA5" w:rsidRPr="000D4EA5">
            <w:rPr>
              <w:rFonts w:ascii="Verdana" w:hAnsi="Verdana"/>
              <w:sz w:val="20"/>
              <w:szCs w:val="20"/>
            </w:rPr>
            <w:t>The machine learning model, developed using the 2007 TREC Public Spam Corpus and Enron emails dataset, can accurately classify new content as SPAM or non-SPAM (HAM) better than what would be expected by chance. This suggests that the model has learned discernible patterns within the dataset that enable it to effectively differentiate between SPAM and non-SPAM content.</w:t>
          </w:r>
          <w:r w:rsidR="000D4EA5">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77777777"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Explain why the situation or question would benefit from a data analysis in less than 500 words.</w:t>
      </w: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howingPlcHdr/>
        </w:sdtPr>
        <w:sdtContent>
          <w:r w:rsidRPr="00E864E0">
            <w:rPr>
              <w:rStyle w:val="PlaceholderText"/>
              <w:rFonts w:ascii="Verdana" w:hAnsi="Verdana"/>
              <w:sz w:val="20"/>
              <w:szCs w:val="20"/>
            </w:rPr>
            <w:t>Click here to enter text.</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7777777"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 xml:space="preserve">Data: </w:t>
      </w:r>
      <w:r w:rsidRPr="00B8701D">
        <w:rPr>
          <w:rFonts w:ascii="Verdana" w:hAnsi="Verdana"/>
          <w:i/>
          <w:sz w:val="20"/>
          <w:szCs w:val="20"/>
        </w:rPr>
        <w:t>Identify data you will need to collect that is relevant to the situation or question</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E5745951B67947CE9881B5D41C7018B4"/>
          </w:placeholder>
          <w:showingPlcHdr/>
        </w:sdtPr>
        <w:sdtContent>
          <w:r w:rsidRPr="00E864E0">
            <w:rPr>
              <w:rStyle w:val="PlaceholderText"/>
              <w:rFonts w:ascii="Verdana" w:hAnsi="Verdana"/>
              <w:sz w:val="20"/>
              <w:szCs w:val="20"/>
            </w:rPr>
            <w:t>Click here to enter text.</w:t>
          </w:r>
        </w:sdtContent>
      </w:sdt>
    </w:p>
    <w:p w14:paraId="3566CF48" w14:textId="77777777" w:rsidR="00A41C69" w:rsidRDefault="00A41C69" w:rsidP="00A41C69">
      <w:pPr>
        <w:spacing w:after="0" w:line="240" w:lineRule="auto"/>
        <w:ind w:left="360"/>
        <w:rPr>
          <w:rFonts w:ascii="Verdana" w:hAnsi="Verdana"/>
          <w:i/>
          <w:sz w:val="20"/>
          <w:szCs w:val="20"/>
        </w:rPr>
      </w:pPr>
    </w:p>
    <w:p w14:paraId="442ABD25" w14:textId="77777777" w:rsidR="00A41C69" w:rsidRPr="00E864E0" w:rsidRDefault="00A41C69" w:rsidP="00A41C69">
      <w:pPr>
        <w:spacing w:after="0" w:line="240" w:lineRule="auto"/>
        <w:ind w:left="360"/>
        <w:rPr>
          <w:rFonts w:ascii="Verdana" w:hAnsi="Verdana"/>
          <w:i/>
          <w:sz w:val="20"/>
          <w:szCs w:val="20"/>
        </w:rPr>
      </w:pPr>
      <w:r w:rsidRPr="00B8701D">
        <w:rPr>
          <w:rFonts w:ascii="Verdana" w:hAnsi="Verdana"/>
          <w:i/>
          <w:sz w:val="20"/>
          <w:szCs w:val="20"/>
        </w:rPr>
        <w:t>If an existing data set will be used, describe the data set.</w:t>
      </w:r>
      <w:r w:rsidRPr="00E864E0">
        <w:rPr>
          <w:rFonts w:ascii="Verdana" w:hAnsi="Verdana"/>
          <w:i/>
          <w:sz w:val="20"/>
          <w:szCs w:val="20"/>
        </w:rPr>
        <w:t xml:space="preserve"> </w:t>
      </w:r>
      <w:sdt>
        <w:sdtPr>
          <w:rPr>
            <w:rFonts w:ascii="Verdana" w:hAnsi="Verdana"/>
            <w:i/>
            <w:sz w:val="20"/>
            <w:szCs w:val="20"/>
          </w:rPr>
          <w:id w:val="1214007949"/>
          <w:placeholder>
            <w:docPart w:val="DF0E86D872DF4AC6849B0684CF99403F"/>
          </w:placeholder>
          <w:showingPlcHdr/>
        </w:sdtPr>
        <w:sdtContent>
          <w:r w:rsidRPr="00E864E0">
            <w:rPr>
              <w:rStyle w:val="PlaceholderText"/>
              <w:rFonts w:ascii="Verdana" w:hAnsi="Verdana"/>
              <w:sz w:val="20"/>
              <w:szCs w:val="20"/>
            </w:rPr>
            <w:t>Click here to enter text.</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77777777" w:rsidR="00A41C69" w:rsidRPr="00E864E0" w:rsidRDefault="00A41C69" w:rsidP="00A41C69">
      <w:pPr>
        <w:spacing w:after="0" w:line="240" w:lineRule="auto"/>
        <w:ind w:left="360"/>
        <w:rPr>
          <w:rFonts w:ascii="Verdana" w:hAnsi="Verdana"/>
          <w:sz w:val="20"/>
          <w:szCs w:val="20"/>
        </w:rPr>
      </w:pPr>
      <w:r w:rsidRPr="00B8701D">
        <w:rPr>
          <w:rFonts w:ascii="Verdana" w:hAnsi="Verdana"/>
          <w:i/>
          <w:sz w:val="20"/>
          <w:szCs w:val="20"/>
        </w:rPr>
        <w:t>Explain who owns the data and why you are allowed to use this data for your capstone project.</w:t>
      </w:r>
      <w:r w:rsidRPr="00B8701D">
        <w:rPr>
          <w:rFonts w:ascii="Verdana" w:hAnsi="Verdana"/>
          <w:sz w:val="20"/>
          <w:szCs w:val="20"/>
        </w:rPr>
        <w:t xml:space="preserve"> </w:t>
      </w:r>
      <w:sdt>
        <w:sdtPr>
          <w:rPr>
            <w:rFonts w:ascii="Verdana" w:hAnsi="Verdana"/>
            <w:sz w:val="20"/>
            <w:szCs w:val="20"/>
          </w:rPr>
          <w:id w:val="-1870677806"/>
          <w:placeholder>
            <w:docPart w:val="3C1DC677506643058682475018835F44"/>
          </w:placeholder>
          <w:showingPlcHdr/>
        </w:sdtPr>
        <w:sdtContent>
          <w:r w:rsidRPr="00E864E0">
            <w:rPr>
              <w:rStyle w:val="PlaceholderText"/>
              <w:rFonts w:ascii="Verdana" w:hAnsi="Verdana"/>
              <w:sz w:val="20"/>
              <w:szCs w:val="20"/>
            </w:rPr>
            <w:t>Click here to enter text.</w:t>
          </w:r>
        </w:sdtContent>
      </w:sdt>
    </w:p>
    <w:p w14:paraId="594F90A0" w14:textId="77777777" w:rsidR="00A41C69" w:rsidRPr="00B8701D" w:rsidRDefault="00A41C69" w:rsidP="00A41C69">
      <w:pPr>
        <w:spacing w:after="0" w:line="240" w:lineRule="auto"/>
        <w:ind w:left="360"/>
        <w:rPr>
          <w:rFonts w:ascii="Verdana" w:hAnsi="Verdana"/>
          <w:i/>
          <w:sz w:val="20"/>
          <w:szCs w:val="20"/>
        </w:rPr>
      </w:pPr>
    </w:p>
    <w:p w14:paraId="5C6C2F94" w14:textId="77777777" w:rsidR="00A41C69" w:rsidRPr="00B8701D" w:rsidRDefault="00A41C69" w:rsidP="00A41C69">
      <w:pPr>
        <w:spacing w:after="0" w:line="240" w:lineRule="auto"/>
        <w:ind w:left="360"/>
        <w:rPr>
          <w:rFonts w:ascii="Verdana" w:hAnsi="Verdana"/>
          <w:i/>
          <w:sz w:val="20"/>
          <w:szCs w:val="20"/>
        </w:rPr>
      </w:pPr>
      <w:r w:rsidRPr="00B8701D">
        <w:rPr>
          <w:rFonts w:ascii="Verdana" w:hAnsi="Verdana"/>
          <w:i/>
          <w:sz w:val="20"/>
          <w:szCs w:val="20"/>
        </w:rPr>
        <w:t>Note: If you are using restricted information, please have the Third-Party Authorization Form signed by an authorized agent on behalf of the data owner. The data owner’s legal name is required on the form.</w:t>
      </w: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FE7AF9C" w:rsidR="00C66594" w:rsidRPr="006D2435" w:rsidRDefault="00C66594" w:rsidP="005B4AB1">
      <w:pPr>
        <w:spacing w:after="0" w:line="240" w:lineRule="auto"/>
        <w:rPr>
          <w:rFonts w:ascii="Verdana" w:eastAsia="Times New Roman" w:hAnsi="Verdana" w:cs="Times New Roman"/>
          <w:sz w:val="20"/>
          <w:szCs w:val="20"/>
        </w:rPr>
      </w:pPr>
      <w:r w:rsidRPr="00E864E0">
        <w:rPr>
          <w:rFonts w:ascii="Verdana" w:eastAsia="Times New Roman" w:hAnsi="Verdana" w:cs="Times New Roman"/>
          <w:b/>
          <w:sz w:val="20"/>
          <w:szCs w:val="20"/>
        </w:rPr>
        <w:t xml:space="preserve">Data Gathering: </w:t>
      </w:r>
      <w:r w:rsidRPr="00E864E0">
        <w:rPr>
          <w:rFonts w:ascii="Verdana" w:eastAsia="Times New Roman" w:hAnsi="Verdana" w:cs="Times New Roman"/>
          <w:i/>
          <w:sz w:val="20"/>
          <w:szCs w:val="20"/>
        </w:rPr>
        <w:t>Describe the data-gathering methodology you will use to collect data.</w:t>
      </w:r>
      <w:r w:rsidRPr="0064263C">
        <w:rPr>
          <w:rFonts w:ascii="Verdana" w:hAnsi="Verdana"/>
          <w:b/>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3D03B01E" w14:textId="6648BA41" w:rsidR="00C66594" w:rsidRPr="00E864E0" w:rsidRDefault="00C66594" w:rsidP="00C66594">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Identify the appropriate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will use to analyze this data.</w:t>
      </w:r>
      <w:r w:rsidRPr="00B8701D">
        <w:rPr>
          <w:rFonts w:ascii="Verdana" w:hAnsi="Verdana"/>
          <w:sz w:val="20"/>
          <w:szCs w:val="20"/>
        </w:rPr>
        <w:t xml:space="preserve"> </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7463EBF1" w14:textId="0F1E2D80" w:rsidR="00C66594" w:rsidRPr="00E864E0" w:rsidRDefault="00C66594" w:rsidP="00C66594">
      <w:pPr>
        <w:spacing w:after="0" w:line="240" w:lineRule="auto"/>
        <w:ind w:left="360"/>
        <w:rPr>
          <w:rFonts w:ascii="Verdana" w:eastAsia="Times New Roman" w:hAnsi="Verdana" w:cs="Times New Roman"/>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Pr="00E864E0">
        <w:rPr>
          <w:rFonts w:ascii="Verdana" w:eastAsia="Times New Roman" w:hAnsi="Verdana" w:cs="Times New Roman"/>
          <w:i/>
          <w:sz w:val="20"/>
          <w:szCs w:val="20"/>
        </w:rPr>
        <w:t>Explain why the data</w:t>
      </w:r>
      <w:r>
        <w:rPr>
          <w:rFonts w:ascii="Verdana" w:eastAsia="Times New Roman" w:hAnsi="Verdana" w:cs="Times New Roman"/>
          <w:i/>
          <w:sz w:val="20"/>
          <w:szCs w:val="20"/>
        </w:rPr>
        <w:t>-</w:t>
      </w:r>
      <w:r w:rsidRPr="00E864E0">
        <w:rPr>
          <w:rFonts w:ascii="Verdana" w:eastAsia="Times New Roman" w:hAnsi="Verdana" w:cs="Times New Roman"/>
          <w:i/>
          <w:sz w:val="20"/>
          <w:szCs w:val="20"/>
        </w:rPr>
        <w:t>analysis technique you chose is an appropriate technique to analyze the data collected</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r w:rsidRPr="00B8701D">
        <w:rPr>
          <w:rFonts w:ascii="Verdana" w:hAnsi="Verdana"/>
          <w:sz w:val="20"/>
          <w:szCs w:val="20"/>
        </w:rPr>
        <w:t xml:space="preserve"> </w:t>
      </w:r>
    </w:p>
    <w:p w14:paraId="385F6FF1" w14:textId="77777777" w:rsidR="00C66594" w:rsidRPr="00B8701D" w:rsidRDefault="00C66594" w:rsidP="00C66594">
      <w:pPr>
        <w:spacing w:after="0" w:line="240" w:lineRule="auto"/>
        <w:rPr>
          <w:rFonts w:ascii="Verdana" w:hAnsi="Verdana"/>
          <w:b/>
          <w:sz w:val="20"/>
          <w:szCs w:val="20"/>
        </w:rPr>
      </w:pPr>
    </w:p>
    <w:p w14:paraId="40563FE6" w14:textId="13C451D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Pr="00B8701D">
        <w:rPr>
          <w:rFonts w:ascii="Verdana" w:hAnsi="Verdana"/>
          <w:i/>
          <w:sz w:val="20"/>
          <w:szCs w:val="20"/>
        </w:rPr>
        <w:t>List the key anticipated project outcomes and deliverables in less than 500 words</w:t>
      </w:r>
      <w:r w:rsidRPr="00B8701D">
        <w:rPr>
          <w:rFonts w:ascii="Verdana" w:hAnsi="Verdana"/>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6D84130C"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535638F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Content>
          <w:r w:rsidR="00EF49D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926D6B">
      <w:headerReference w:type="default" r:id="rId12"/>
      <w:footerReference w:type="default" r:id="rId13"/>
      <w:pgSz w:w="12240" w:h="15840"/>
      <w:pgMar w:top="288"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1CB24" w14:textId="77777777" w:rsidR="002A502E" w:rsidRDefault="002A502E" w:rsidP="00611DA5">
      <w:pPr>
        <w:spacing w:after="0" w:line="240" w:lineRule="auto"/>
      </w:pPr>
      <w:r>
        <w:separator/>
      </w:r>
    </w:p>
  </w:endnote>
  <w:endnote w:type="continuationSeparator" w:id="0">
    <w:p w14:paraId="5381C697" w14:textId="77777777" w:rsidR="002A502E" w:rsidRDefault="002A502E" w:rsidP="00611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207037"/>
      <w:docPartObj>
        <w:docPartGallery w:val="Page Numbers (Bottom of Page)"/>
        <w:docPartUnique/>
      </w:docPartObj>
    </w:sdtPr>
    <w:sdtEndPr>
      <w:rPr>
        <w:color w:val="7F7F7F" w:themeColor="background1" w:themeShade="7F"/>
        <w:spacing w:val="60"/>
      </w:rPr>
    </w:sdtEndPr>
    <w:sdtContent>
      <w:p w14:paraId="69585B58" w14:textId="3C034278" w:rsidR="00611DA5" w:rsidRDefault="00611DA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AD9562" w14:textId="77777777" w:rsidR="00611DA5" w:rsidRDefault="00611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E6F6E" w14:textId="77777777" w:rsidR="002A502E" w:rsidRDefault="002A502E" w:rsidP="00611DA5">
      <w:pPr>
        <w:spacing w:after="0" w:line="240" w:lineRule="auto"/>
      </w:pPr>
      <w:r>
        <w:separator/>
      </w:r>
    </w:p>
  </w:footnote>
  <w:footnote w:type="continuationSeparator" w:id="0">
    <w:p w14:paraId="4F4A54FD" w14:textId="77777777" w:rsidR="002A502E" w:rsidRDefault="002A502E" w:rsidP="00611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80A41" w14:textId="7F322FF6" w:rsidR="00611DA5" w:rsidRDefault="00611DA5" w:rsidP="00611DA5">
    <w:pPr>
      <w:pStyle w:val="Header"/>
      <w:jc w:val="center"/>
    </w:pPr>
    <w:r>
      <w:t>André Davis</w:t>
    </w:r>
    <w:r>
      <w:tab/>
    </w:r>
    <w:r w:rsidRPr="00611DA5">
      <w:rPr>
        <w:b/>
        <w:bCs/>
      </w:rPr>
      <w:t>Student ID:</w:t>
    </w:r>
    <w:r>
      <w:t xml:space="preserve"> </w:t>
    </w:r>
    <w:r w:rsidRPr="00611DA5">
      <w:t>010630641</w:t>
    </w:r>
    <w:r>
      <w:tab/>
    </w:r>
    <w:r>
      <w:fldChar w:fldCharType="begin"/>
    </w:r>
    <w:r>
      <w:instrText xml:space="preserve"> DATE \@ "M/d/yyyy" </w:instrText>
    </w:r>
    <w:r>
      <w:fldChar w:fldCharType="separate"/>
    </w:r>
    <w:r w:rsidR="002A4A8B">
      <w:rPr>
        <w:noProof/>
      </w:rPr>
      <w:t>11/14/2023</w:t>
    </w:r>
    <w:r>
      <w:fldChar w:fldCharType="end"/>
    </w:r>
  </w:p>
  <w:p w14:paraId="21D6BDA2" w14:textId="77777777" w:rsidR="00611DA5" w:rsidRDefault="0061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D4EA5"/>
    <w:rsid w:val="000F1192"/>
    <w:rsid w:val="0016032D"/>
    <w:rsid w:val="001C7686"/>
    <w:rsid w:val="002111F7"/>
    <w:rsid w:val="002A4A8B"/>
    <w:rsid w:val="002A502E"/>
    <w:rsid w:val="00326ADA"/>
    <w:rsid w:val="003D5154"/>
    <w:rsid w:val="003E3DDA"/>
    <w:rsid w:val="00420824"/>
    <w:rsid w:val="004A0AAE"/>
    <w:rsid w:val="00502BF8"/>
    <w:rsid w:val="00521738"/>
    <w:rsid w:val="00522896"/>
    <w:rsid w:val="005B4AB1"/>
    <w:rsid w:val="005E5B8E"/>
    <w:rsid w:val="00611DA5"/>
    <w:rsid w:val="00655EFF"/>
    <w:rsid w:val="006F351D"/>
    <w:rsid w:val="006F3A39"/>
    <w:rsid w:val="0070110C"/>
    <w:rsid w:val="007325A5"/>
    <w:rsid w:val="00771E84"/>
    <w:rsid w:val="00835B9B"/>
    <w:rsid w:val="008F2014"/>
    <w:rsid w:val="008F7EF7"/>
    <w:rsid w:val="00920F98"/>
    <w:rsid w:val="00926D6B"/>
    <w:rsid w:val="0092705C"/>
    <w:rsid w:val="009602F2"/>
    <w:rsid w:val="00987588"/>
    <w:rsid w:val="009D175B"/>
    <w:rsid w:val="00A41C69"/>
    <w:rsid w:val="00A507BD"/>
    <w:rsid w:val="00A6592E"/>
    <w:rsid w:val="00A8203F"/>
    <w:rsid w:val="00A9355E"/>
    <w:rsid w:val="00A95AF8"/>
    <w:rsid w:val="00A9627A"/>
    <w:rsid w:val="00AB334F"/>
    <w:rsid w:val="00B27303"/>
    <w:rsid w:val="00BA7F24"/>
    <w:rsid w:val="00BD7FD3"/>
    <w:rsid w:val="00BF1002"/>
    <w:rsid w:val="00C52C84"/>
    <w:rsid w:val="00C61B51"/>
    <w:rsid w:val="00C66594"/>
    <w:rsid w:val="00DF06A2"/>
    <w:rsid w:val="00E042F3"/>
    <w:rsid w:val="00E20946"/>
    <w:rsid w:val="00E337FF"/>
    <w:rsid w:val="00E34886"/>
    <w:rsid w:val="00E36FBC"/>
    <w:rsid w:val="00EE2127"/>
    <w:rsid w:val="00EF49D0"/>
    <w:rsid w:val="00F05749"/>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paragraph" w:styleId="Heading1">
    <w:name w:val="heading 1"/>
    <w:basedOn w:val="Normal"/>
    <w:next w:val="Normal"/>
    <w:link w:val="Heading1Char"/>
    <w:uiPriority w:val="9"/>
    <w:qFormat/>
    <w:rsid w:val="00835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1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DA5"/>
    <w:rPr>
      <w:rFonts w:eastAsiaTheme="minorEastAsia"/>
    </w:rPr>
  </w:style>
  <w:style w:type="paragraph" w:styleId="Footer">
    <w:name w:val="footer"/>
    <w:basedOn w:val="Normal"/>
    <w:link w:val="FooterChar"/>
    <w:uiPriority w:val="99"/>
    <w:unhideWhenUsed/>
    <w:rsid w:val="00611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DA5"/>
    <w:rPr>
      <w:rFonts w:eastAsiaTheme="minorEastAsia"/>
    </w:rPr>
  </w:style>
  <w:style w:type="character" w:styleId="UnresolvedMention">
    <w:name w:val="Unresolved Mention"/>
    <w:basedOn w:val="DefaultParagraphFont"/>
    <w:uiPriority w:val="99"/>
    <w:semiHidden/>
    <w:unhideWhenUsed/>
    <w:rsid w:val="00E34886"/>
    <w:rPr>
      <w:color w:val="605E5C"/>
      <w:shd w:val="clear" w:color="auto" w:fill="E1DFDD"/>
    </w:rPr>
  </w:style>
  <w:style w:type="character" w:customStyle="1" w:styleId="Heading1Char">
    <w:name w:val="Heading 1 Char"/>
    <w:basedOn w:val="DefaultParagraphFont"/>
    <w:link w:val="Heading1"/>
    <w:uiPriority w:val="9"/>
    <w:rsid w:val="00835B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E2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gu.edu/"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www.kaggle.com/datasets/purusinghvi/email-spam-classification-datas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7660B"/>
    <w:rsid w:val="008B7825"/>
    <w:rsid w:val="00937A79"/>
    <w:rsid w:val="00AB549D"/>
    <w:rsid w:val="00B23326"/>
    <w:rsid w:val="00BD6C1D"/>
    <w:rsid w:val="00E02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Andre Davis</cp:lastModifiedBy>
  <cp:revision>16</cp:revision>
  <dcterms:created xsi:type="dcterms:W3CDTF">2023-11-06T22:34:00Z</dcterms:created>
  <dcterms:modified xsi:type="dcterms:W3CDTF">2023-11-14T22:18:00Z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