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**Software Requirements Specification (SRS)**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**Autore:** [Nome Autore]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**Data:** [Data di redazione]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## **Sommario**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 Introduzione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1.1 Scopo del documento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1.2 Scopo del prodotto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1.3 Definizioni, acronimi ed abbreviazioni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1.4 Documenti di riferimento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 Descrizione del sistema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2.1 Sistema e hardware richiesto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2.2 Identificazione e scopo del software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2.3 Descrizione generale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3. Interfacce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3.1 Interfacce utente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3.2 Interfacce hardware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3.3 Interfacce software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4. Use Case Diagram e scenari operativi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5. Requisiti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5.1 Tabella requisiti funzionali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5.2 Tabella requisiti non funzionali, di dominio e vincolo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6. Piani di test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6.1 Descrizione dei test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6.2 Report dei test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7. Tracciabilità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## **1. Introduzione**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### **1.1 Scopo del documento**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**Spiegazione:** Lo scopo di questa sezione è descrivere l'obiettivo del documento SRS. Include informazioni su cosa descriverà il documento e chi sono i destinatari principali.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**Esempio:** Questo documento definisce i requisiti per lo sviluppo del sistema "TaskManager", progettato per consentire la gestione di attività personali e professionali.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### **1.2 Scopo del prodotto**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**Spiegazione:** Questa sezione descrive l'obiettivo principale del software. Serve a chiarire perché il prodotto è stato creato e quali problemi intende risolvere.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**Esempio:** Il prodotto consente agli utenti di creare, modificare, eliminare e organizzare attività personali o lavorative, assegnando priorità e scadenze. Il sistema mira a migliorare la produttività individuale.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### **1.3 Definizioni, acronimi ed abbreviazioni**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**Spiegazione:** In questa sezione si riportano i termini tecnici, gli acronimi e le abbreviazioni utilizzate nel documento per assicurare chiarezza e comprensione.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**Esempio:**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**Task:** Un'attività da completare.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**Deadline:** La scadenza assegnata a un task.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 **UI:** Interfaccia utente (User Interface).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### **1.4 Documenti di riferimento**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**Spiegazione:** Elenca i documenti e le risorse utilizzati come riferimento per la stesura dell'SRS.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**Esempio:**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 IEEE Std 830-1998 - Recommended Practice for Software Requirements Specifications.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Manuale di progettazione "TaskManager".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## **2. Descrizione del sistema**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### **2.1 Sistema e hardware richiesto**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**Spiegazione:** Descrive i requisiti hardware e software necessari per installare ed eseguire il prodotto.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**Esempio:**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 **Piattaforma:** Windows 10+, macOS 11+, Android 10+, iOS 14+.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**Hardware:** Minimo 4 GB di RAM, 100 MB di spazio libero.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### **2.2 Identificazione e scopo del software**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**Spiegazione:** Fornisce l'identità del software e il suo scopo generale.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**Esempio:** Il software è identificato come "TaskManager", un'app multipiattaforma per gestire attività con priorità e scadenze.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### **2.3 Descrizione generale**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**Spiegazione:** Fornisce una panoramica delle principali funzionalità e degli utenti target.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**Esempio:**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Il software offre funzionalità per: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 Creare e gestire task.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 Ricevere notifiche sui task.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 Visualizzare un riepilogo delle attività giornaliere.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Gli utenti target includono professionisti e studenti.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## **3. Interfacce**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### **3.1 Interfacce utente**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**Spiegazione:** Descrive le componenti dell'interfaccia utente e come interagiscono con gli utenti finali.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**Esempio:**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 **Home:** Visualizza l'elenco delle attività.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 **Editor:** Permette di creare/modificare task.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### **3.2 Interfacce hardware**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**Spiegazione:** Specifica le interfacce hardware richieste per il funzionamento del software.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**Esempio:** Dispositivo con schermo touchscreen o desktop con mouse e tastiera.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### **3.3 Interfacce software**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**Spiegazione:** Elenca i componenti software con cui il sistema interagisce.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**Esempio:**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 API di sincronizzazione con Google Calendar.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 Database SQLite per la gestione locale dei task.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## **4. Use Case Diagram e scenari operativi**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### **Use Case Diagram**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**Spiegazione:** Un diagramma UML che rappresenta gli attori e i casi d'uso principali.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**Esempio:** (Disegno di un diagramma UML Use Case che rappresenta attori come "Utente" e casi d'uso come "Crea Task", "Modifica Task", "Ricevi Notifica".)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### **Scenari operativi**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**Spiegazione:** Descrive i principali flussi di interazione tra gli utenti e il sistema.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**Esempio:**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1. **Scenario 1:** Creazione di un nuovo task: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- L'utente accede all'app, inserisce titolo, scadenza e priorità, e salva il task.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2. **Scenario 2:** Notifica di promemoria: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- Il sistema invia una notifica quando un task sta per scadere.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## **5. Requisiti**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### **5.1 Tabella requisiti funzionali**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**Spiegazione:** Elenca i requisiti funzionali del sistema in forma tabellare.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**Esempio:**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| ID | Descrizione                               </w:t>
        <w:tab/>
        <w:t xml:space="preserve">| Priorità | Test case correlati |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|----|-----------------------------------------------|-----------|---------------------|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| RF1| Creare una nuova attività               </w:t>
        <w:tab/>
        <w:t xml:space="preserve">| Alta  </w:t>
        <w:tab/>
        <w:t xml:space="preserve">| TC1             </w:t>
        <w:tab/>
        <w:t xml:space="preserve">|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| RF2| Modificare una attività esistente       </w:t>
        <w:tab/>
        <w:t xml:space="preserve">| Media </w:t>
        <w:tab/>
        <w:t xml:space="preserve">| TC2             </w:t>
        <w:tab/>
        <w:t xml:space="preserve">|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| RF3| Notificare la scadenza di un'attività   </w:t>
        <w:tab/>
        <w:t xml:space="preserve">| Alta  </w:t>
        <w:tab/>
        <w:t xml:space="preserve">| TC3             </w:t>
        <w:tab/>
        <w:t xml:space="preserve">|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### **5.2 Tabella requisiti non funzionali, di dominio e vincolo**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**Spiegazione:** Elenca i requisiti che non riguardano direttamente le funzionalità, come prestazioni, sicurezza o vincoli tecnici.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**Esempio:**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| ID | Descrizione                               </w:t>
        <w:tab/>
        <w:t xml:space="preserve">| Categoria | Priorità |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|----|-----------------------------------------------|-----------|-----------|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| RNF1| Tempo di caricamento massimo di 2 secondi   | Prestazioni | Alta  </w:t>
        <w:tab/>
        <w:t xml:space="preserve">|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| RNF2| Crittografia dei dati personali         </w:t>
        <w:tab/>
        <w:t xml:space="preserve">| Sicurezza  | Alta  </w:t>
        <w:tab/>
        <w:t xml:space="preserve">|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| RV1 | Compatibilità con Android 10+          </w:t>
        <w:tab/>
        <w:t xml:space="preserve">| Vincolo</w:t>
        <w:tab/>
        <w:t xml:space="preserve">| Alta  </w:t>
        <w:tab/>
        <w:t xml:space="preserve">|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## **6. Piani di test**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### **6.1 Descrizione dei test**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**Spiegazione:** Descrive come i requisiti verranno verificati tramite test specifici.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**Esempio:**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- **Test Case 1:** Verifica della creazione di un task. 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- **Input:** Titolo "Spesa", scadenza "15/12/2024".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- **Output atteso:** Il task appare nell'elenco.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- **Test Case 2:** Verifica delle notifiche. 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- **Input:** Scadenza alle 10:00. 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- **Output atteso:** Notifica alle 9:50.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### **6.2 Report dei test**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**Spiegazione:** Riassume i risultati dei test effettuati sul sistema.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**Esempio:**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| Test ID | Requisito verificato | Risultato | Note             </w:t>
        <w:tab/>
        <w:t xml:space="preserve">|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|---------|-----------------------|-----------|----------------------|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| TC1 </w:t>
        <w:tab/>
        <w:t xml:space="preserve">| RF1              </w:t>
        <w:tab/>
        <w:t xml:space="preserve">| Passato   | Task creato correttamente |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| TC2 </w:t>
        <w:tab/>
        <w:t xml:space="preserve">| RF3              </w:t>
        <w:tab/>
        <w:t xml:space="preserve">| Passato   | Notifica ricevuta</w:t>
        <w:tab/>
        <w:t xml:space="preserve">|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## **7. Tracciabilità**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**Spiegazione:** Collega i requisiti ai test case e ai moduli del sistema per garantire che ogni requisito sia verificato e implementato correttamente.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**Esempio:**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| ID Requisito | Caso d'uso   </w:t>
        <w:tab/>
        <w:t xml:space="preserve">| Modulo coinvolto  | Test Case  </w:t>
        <w:tab/>
        <w:t xml:space="preserve">|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|--------------|------------------|-------------------|----------------|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| RF1      </w:t>
        <w:tab/>
        <w:t xml:space="preserve">| Creazione Task   | Modulo Task   </w:t>
        <w:tab/>
        <w:t xml:space="preserve">| TC1        </w:t>
        <w:tab/>
        <w:t xml:space="preserve">|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| RF3      </w:t>
        <w:tab/>
        <w:t xml:space="preserve">| Notifica Promemoria | Modulo Notifiche | TC2        </w:t>
        <w:tab/>
        <w:t xml:space="preserve">|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