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Pr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s-GT"/>
        </w:rPr>
        <w:t>oyecto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#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s-GT"/>
        </w:rPr>
        <w:t>1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C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  <w:t>omunicación SPI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Link de repositorio:</w:t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instrText xml:space="preserve"> HYPERLINK "https://github.com/Cue19275/Digital2"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https://github.com/Cue19275/Digital2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Link donde se encuentra el vídeo de demostración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 xml:space="preserve">: </w:t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instrText xml:space="preserve"> HYPERLINK "https://youtu.be/uYV_z4fQ10o"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https://youtu.be/uYV_z4fQ10o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Pseudocódigo: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drawing>
          <wp:inline distT="0" distB="0" distL="114300" distR="114300">
            <wp:extent cx="5268595" cy="2808605"/>
            <wp:effectExtent l="0" t="0" r="444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Diagrama de Bloques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</w:pPr>
      <w:r>
        <w:drawing>
          <wp:inline distT="0" distB="0" distL="114300" distR="114300">
            <wp:extent cx="4061460" cy="546354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</w:pP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6055" cy="637032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  <w:lang w:val="es-GT"/>
      </w:rPr>
      <w:t>Digital 2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 xml:space="preserve">Sección </w:t>
    </w:r>
    <w:r>
      <w:rPr>
        <w:rFonts w:hint="default" w:ascii="Times New Roman" w:hAnsi="Times New Roman" w:cs="Times New Roman"/>
        <w:sz w:val="20"/>
        <w:szCs w:val="20"/>
        <w:lang w:val="es-GT"/>
      </w:rPr>
      <w:t>10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Febrero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0137D"/>
    <w:rsid w:val="081A6AD3"/>
    <w:rsid w:val="2A10137D"/>
    <w:rsid w:val="2BC714DF"/>
    <w:rsid w:val="3CEF6073"/>
    <w:rsid w:val="44C534A5"/>
    <w:rsid w:val="4EF157D5"/>
    <w:rsid w:val="5F3E3F5C"/>
    <w:rsid w:val="648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3015</Characters>
  <Lines>0</Lines>
  <Paragraphs>0</Paragraphs>
  <TotalTime>25</TotalTime>
  <ScaleCrop>false</ScaleCrop>
  <LinksUpToDate>false</LinksUpToDate>
  <CharactersWithSpaces>3594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2021-01-14T20:20:00Z</dcterms:created>
  <dc:creator>Carlo</dc:creator>
  <cp:lastModifiedBy>Carlo</cp:lastModifiedBy>
  <dcterms:modified xsi:type="dcterms:W3CDTF">2021-02-20T07:44:42Z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