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6C6D" w14:textId="05AA884E" w:rsidR="004F2E17" w:rsidRDefault="004F2E17" w:rsidP="004F2E1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Análisis Técnico</w:t>
      </w:r>
    </w:p>
    <w:p w14:paraId="6123D1F6" w14:textId="77777777" w:rsidR="004F2E17" w:rsidRDefault="004F2E17" w:rsidP="004F2E17">
      <w:pPr>
        <w:jc w:val="center"/>
        <w:rPr>
          <w:rFonts w:ascii="Times New Roman" w:hAnsi="Times New Roman" w:cs="Times New Roman"/>
        </w:rPr>
      </w:pPr>
    </w:p>
    <w:p w14:paraId="71CC1EC6" w14:textId="77777777" w:rsidR="004F2E17" w:rsidRPr="004F2E17" w:rsidRDefault="004F2E17" w:rsidP="004F2E17">
      <w:pPr>
        <w:rPr>
          <w:rFonts w:ascii="Times New Roman" w:hAnsi="Times New Roman" w:cs="Times New Roman"/>
          <w:b/>
          <w:bCs/>
        </w:rPr>
      </w:pPr>
      <w:r w:rsidRPr="004F2E17">
        <w:rPr>
          <w:rFonts w:ascii="Times New Roman" w:hAnsi="Times New Roman" w:cs="Times New Roman"/>
          <w:b/>
          <w:bCs/>
        </w:rPr>
        <w:t>Decisiones de Diseño</w:t>
      </w:r>
    </w:p>
    <w:p w14:paraId="3EC57FC6" w14:textId="2B988205" w:rsidR="004F2E17" w:rsidRPr="004F2E17" w:rsidRDefault="004F2E17" w:rsidP="004F2E1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Estructura de las carpetas en el repositorio: </w:t>
      </w:r>
      <w:r w:rsidRPr="004F2E17">
        <w:rPr>
          <w:rFonts w:ascii="Times New Roman" w:hAnsi="Times New Roman" w:cs="Times New Roman"/>
        </w:rPr>
        <w:t xml:space="preserve">Se utilizo la estructura de dividir los archivos en las carpetas de código, data y </w:t>
      </w:r>
      <w:proofErr w:type="spellStart"/>
      <w:r w:rsidRPr="004F2E17">
        <w:rPr>
          <w:rFonts w:ascii="Times New Roman" w:hAnsi="Times New Roman" w:cs="Times New Roman"/>
        </w:rPr>
        <w:t>source_data</w:t>
      </w:r>
      <w:proofErr w:type="spellEnd"/>
      <w:r>
        <w:rPr>
          <w:rFonts w:ascii="Times New Roman" w:hAnsi="Times New Roman" w:cs="Times New Roman"/>
        </w:rPr>
        <w:t xml:space="preserve"> para tener mayor claridad de los archivos en el proyecto.</w:t>
      </w:r>
    </w:p>
    <w:p w14:paraId="39C3B3DC" w14:textId="36451E9D" w:rsidR="004F2E17" w:rsidRPr="004F2E17" w:rsidRDefault="004F2E17" w:rsidP="004F2E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2E17">
        <w:rPr>
          <w:rFonts w:ascii="Times New Roman" w:hAnsi="Times New Roman" w:cs="Times New Roman"/>
          <w:b/>
          <w:bCs/>
        </w:rPr>
        <w:t>Formato Parquet:</w:t>
      </w:r>
      <w:r w:rsidRPr="004F2E17">
        <w:rPr>
          <w:rFonts w:ascii="Times New Roman" w:hAnsi="Times New Roman" w:cs="Times New Roman"/>
        </w:rPr>
        <w:t xml:space="preserve"> Se utilizó por su almacenamiento columnar, lo que reduce costos de almacenamiento</w:t>
      </w:r>
      <w:r>
        <w:rPr>
          <w:rFonts w:ascii="Times New Roman" w:hAnsi="Times New Roman" w:cs="Times New Roman"/>
        </w:rPr>
        <w:t>.</w:t>
      </w:r>
    </w:p>
    <w:p w14:paraId="23D7CC1A" w14:textId="110E7931" w:rsidR="004F2E17" w:rsidRPr="004F2E17" w:rsidRDefault="004F2E17" w:rsidP="004F2E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2E17">
        <w:rPr>
          <w:rFonts w:ascii="Times New Roman" w:hAnsi="Times New Roman" w:cs="Times New Roman"/>
          <w:b/>
          <w:bCs/>
        </w:rPr>
        <w:t>Manejo de Cuarentena:</w:t>
      </w:r>
      <w:r w:rsidRPr="004F2E17">
        <w:rPr>
          <w:rFonts w:ascii="Times New Roman" w:hAnsi="Times New Roman" w:cs="Times New Roman"/>
        </w:rPr>
        <w:t xml:space="preserve"> En lugar de descartar datos, se mueven a una carpeta separada para permitir </w:t>
      </w:r>
      <w:r w:rsidR="00D04B7D">
        <w:rPr>
          <w:rFonts w:ascii="Times New Roman" w:hAnsi="Times New Roman" w:cs="Times New Roman"/>
        </w:rPr>
        <w:t>otro procesamiento si se ve necesario.</w:t>
      </w:r>
    </w:p>
    <w:p w14:paraId="28BDB85F" w14:textId="77777777" w:rsidR="004F2E17" w:rsidRPr="004F2E17" w:rsidRDefault="004F2E17" w:rsidP="004F2E17">
      <w:pPr>
        <w:rPr>
          <w:rFonts w:ascii="Times New Roman" w:hAnsi="Times New Roman" w:cs="Times New Roman"/>
          <w:b/>
          <w:bCs/>
        </w:rPr>
      </w:pPr>
      <w:r w:rsidRPr="004F2E17">
        <w:rPr>
          <w:rFonts w:ascii="Times New Roman" w:hAnsi="Times New Roman" w:cs="Times New Roman"/>
          <w:b/>
          <w:bCs/>
        </w:rPr>
        <w:t>Uso de Datos por Capa</w:t>
      </w:r>
    </w:p>
    <w:p w14:paraId="1156CD76" w14:textId="55895DC4" w:rsidR="004F2E17" w:rsidRPr="004F2E17" w:rsidRDefault="004F2E17" w:rsidP="004F2E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2E17">
        <w:rPr>
          <w:rFonts w:ascii="Times New Roman" w:hAnsi="Times New Roman" w:cs="Times New Roman"/>
          <w:b/>
          <w:bCs/>
        </w:rPr>
        <w:t>Bronze:</w:t>
      </w:r>
      <w:r w:rsidRPr="004F2E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Principalmente usada para recuperación ante perdida de la data en las otras capas.</w:t>
      </w:r>
    </w:p>
    <w:p w14:paraId="4A14DD24" w14:textId="7F6FD159" w:rsidR="004F2E17" w:rsidRPr="004F2E17" w:rsidRDefault="004F2E17" w:rsidP="004F2E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2E17">
        <w:rPr>
          <w:rFonts w:ascii="Times New Roman" w:hAnsi="Times New Roman" w:cs="Times New Roman"/>
          <w:b/>
          <w:bCs/>
        </w:rPr>
        <w:t>Silver:</w:t>
      </w:r>
      <w:r w:rsidRPr="004F2E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entrenamientos de modelos de inteligencia artificial y análisis de la calidad de datos.</w:t>
      </w:r>
    </w:p>
    <w:p w14:paraId="1D748D8A" w14:textId="3F9F48FD" w:rsidR="004F2E17" w:rsidRPr="004F2E17" w:rsidRDefault="004F2E17" w:rsidP="004F2E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2E17">
        <w:rPr>
          <w:rFonts w:ascii="Times New Roman" w:hAnsi="Times New Roman" w:cs="Times New Roman"/>
          <w:b/>
          <w:bCs/>
        </w:rPr>
        <w:t>Gold:</w:t>
      </w:r>
      <w:r w:rsidRPr="004F2E17">
        <w:rPr>
          <w:rFonts w:ascii="Times New Roman" w:hAnsi="Times New Roman" w:cs="Times New Roman"/>
        </w:rPr>
        <w:t xml:space="preserve"> Tableros de control </w:t>
      </w:r>
      <w:r>
        <w:rPr>
          <w:rFonts w:ascii="Times New Roman" w:hAnsi="Times New Roman" w:cs="Times New Roman"/>
        </w:rPr>
        <w:t>para reportes y toma de decisiones estratégicas.</w:t>
      </w:r>
    </w:p>
    <w:p w14:paraId="1B66AA59" w14:textId="5CBFD592" w:rsidR="004F2E17" w:rsidRPr="004F2E17" w:rsidRDefault="004F2E17" w:rsidP="004F2E17">
      <w:pPr>
        <w:rPr>
          <w:rFonts w:ascii="Times New Roman" w:hAnsi="Times New Roman" w:cs="Times New Roman"/>
          <w:b/>
          <w:bCs/>
        </w:rPr>
      </w:pPr>
      <w:r w:rsidRPr="004F2E17">
        <w:rPr>
          <w:rFonts w:ascii="Times New Roman" w:hAnsi="Times New Roman" w:cs="Times New Roman"/>
          <w:b/>
          <w:bCs/>
        </w:rPr>
        <w:t xml:space="preserve">Escenario Real </w:t>
      </w:r>
    </w:p>
    <w:p w14:paraId="4CA1C92F" w14:textId="30DDC143" w:rsidR="004F2E17" w:rsidRPr="004F2E17" w:rsidRDefault="004F2E17" w:rsidP="004F2E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2E17">
        <w:rPr>
          <w:rFonts w:ascii="Times New Roman" w:hAnsi="Times New Roman" w:cs="Times New Roman"/>
          <w:b/>
          <w:bCs/>
        </w:rPr>
        <w:t>Costos:</w:t>
      </w:r>
      <w:r w:rsidRPr="004F2E17">
        <w:rPr>
          <w:rFonts w:ascii="Times New Roman" w:hAnsi="Times New Roman" w:cs="Times New Roman"/>
        </w:rPr>
        <w:t xml:space="preserve"> En la nube </w:t>
      </w:r>
      <w:r>
        <w:rPr>
          <w:rFonts w:ascii="Times New Roman" w:hAnsi="Times New Roman" w:cs="Times New Roman"/>
        </w:rPr>
        <w:t>usando servicios como AWS,</w:t>
      </w:r>
      <w:r w:rsidRPr="004F2E17">
        <w:rPr>
          <w:rFonts w:ascii="Times New Roman" w:hAnsi="Times New Roman" w:cs="Times New Roman"/>
        </w:rPr>
        <w:t xml:space="preserve"> el costo se optimiza mediante el particionado (por fecha) y la compresión Parquet.</w:t>
      </w:r>
    </w:p>
    <w:p w14:paraId="75AFFA65" w14:textId="1150425A" w:rsidR="004F2E17" w:rsidRPr="004F2E17" w:rsidRDefault="004F2E17" w:rsidP="004F2E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2E17">
        <w:rPr>
          <w:rFonts w:ascii="Times New Roman" w:hAnsi="Times New Roman" w:cs="Times New Roman"/>
          <w:b/>
          <w:bCs/>
        </w:rPr>
        <w:t>Escalabilidad:</w:t>
      </w:r>
      <w:r w:rsidRPr="004F2E17">
        <w:rPr>
          <w:rFonts w:ascii="Times New Roman" w:hAnsi="Times New Roman" w:cs="Times New Roman"/>
        </w:rPr>
        <w:t xml:space="preserve"> </w:t>
      </w:r>
      <w:r w:rsidR="00D04B7D">
        <w:rPr>
          <w:rFonts w:ascii="Times New Roman" w:hAnsi="Times New Roman" w:cs="Times New Roman"/>
        </w:rPr>
        <w:t xml:space="preserve">Se puede implementar el uso de Spark </w:t>
      </w:r>
      <w:proofErr w:type="spellStart"/>
      <w:r w:rsidR="00D04B7D">
        <w:rPr>
          <w:rFonts w:ascii="Times New Roman" w:hAnsi="Times New Roman" w:cs="Times New Roman"/>
        </w:rPr>
        <w:t>Streaming</w:t>
      </w:r>
      <w:proofErr w:type="spellEnd"/>
      <w:r w:rsidR="00D04B7D">
        <w:rPr>
          <w:rFonts w:ascii="Times New Roman" w:hAnsi="Times New Roman" w:cs="Times New Roman"/>
        </w:rPr>
        <w:t xml:space="preserve"> para archivos que superen la capacidad de las herramientas locales.</w:t>
      </w:r>
    </w:p>
    <w:p w14:paraId="7B25EB3A" w14:textId="77777777" w:rsidR="004F2E17" w:rsidRPr="004F2E17" w:rsidRDefault="004F2E17" w:rsidP="004F2E17">
      <w:pPr>
        <w:rPr>
          <w:rFonts w:ascii="Times New Roman" w:hAnsi="Times New Roman" w:cs="Times New Roman"/>
          <w:b/>
          <w:bCs/>
        </w:rPr>
      </w:pPr>
      <w:r w:rsidRPr="004F2E17">
        <w:rPr>
          <w:rFonts w:ascii="Times New Roman" w:hAnsi="Times New Roman" w:cs="Times New Roman"/>
          <w:b/>
          <w:bCs/>
        </w:rPr>
        <w:t>Mejoras Futuras</w:t>
      </w:r>
    </w:p>
    <w:p w14:paraId="78BDF7B1" w14:textId="4C7B50CE" w:rsidR="004F2E17" w:rsidRPr="004F2E17" w:rsidRDefault="00D04B7D" w:rsidP="004F2E1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Kinesis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Pr="00D04B7D">
        <w:rPr>
          <w:rFonts w:ascii="Times New Roman" w:hAnsi="Times New Roman" w:cs="Times New Roman"/>
        </w:rPr>
        <w:t xml:space="preserve">Implementar </w:t>
      </w:r>
      <w:proofErr w:type="spellStart"/>
      <w:r w:rsidRPr="00D04B7D">
        <w:rPr>
          <w:rFonts w:ascii="Times New Roman" w:hAnsi="Times New Roman" w:cs="Times New Roman"/>
        </w:rPr>
        <w:t>Kinesis</w:t>
      </w:r>
      <w:proofErr w:type="spellEnd"/>
      <w:r w:rsidRPr="00D04B7D">
        <w:rPr>
          <w:rFonts w:ascii="Times New Roman" w:hAnsi="Times New Roman" w:cs="Times New Roman"/>
        </w:rPr>
        <w:t xml:space="preserve"> mediante AWS para analizar los datos en tiempo real.</w:t>
      </w:r>
    </w:p>
    <w:p w14:paraId="02F3D458" w14:textId="5F2AD4B8" w:rsidR="004F2E17" w:rsidRPr="00D04B7D" w:rsidRDefault="004F2E17" w:rsidP="004F2E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F2E17">
        <w:rPr>
          <w:rFonts w:ascii="Times New Roman" w:hAnsi="Times New Roman" w:cs="Times New Roman"/>
          <w:b/>
          <w:bCs/>
        </w:rPr>
        <w:t>CI/CD:</w:t>
      </w:r>
      <w:r w:rsidRPr="004F2E17">
        <w:rPr>
          <w:rFonts w:ascii="Times New Roman" w:hAnsi="Times New Roman" w:cs="Times New Roman"/>
        </w:rPr>
        <w:t xml:space="preserve"> Automatizar pruebas unitarias de calidad de datos antes de pasar de Silver a Gold.</w:t>
      </w:r>
    </w:p>
    <w:sectPr w:rsidR="004F2E17" w:rsidRPr="00D04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1792"/>
    <w:multiLevelType w:val="multilevel"/>
    <w:tmpl w:val="CEE4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85494"/>
    <w:multiLevelType w:val="multilevel"/>
    <w:tmpl w:val="D616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F61F6"/>
    <w:multiLevelType w:val="multilevel"/>
    <w:tmpl w:val="DE2A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22FE3"/>
    <w:multiLevelType w:val="multilevel"/>
    <w:tmpl w:val="9F1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718885">
    <w:abstractNumId w:val="1"/>
  </w:num>
  <w:num w:numId="2" w16cid:durableId="946817701">
    <w:abstractNumId w:val="2"/>
  </w:num>
  <w:num w:numId="3" w16cid:durableId="595478773">
    <w:abstractNumId w:val="3"/>
  </w:num>
  <w:num w:numId="4" w16cid:durableId="850875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17"/>
    <w:rsid w:val="004F2E17"/>
    <w:rsid w:val="00706AB2"/>
    <w:rsid w:val="00D0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816B"/>
  <w15:chartTrackingRefBased/>
  <w15:docId w15:val="{417EE69B-F822-4155-A070-7A7B2FF0D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E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E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E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E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E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E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E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E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E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E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Cuervo Torres</dc:creator>
  <cp:keywords/>
  <dc:description/>
  <cp:lastModifiedBy>Andres Felipe Cuervo Torres</cp:lastModifiedBy>
  <cp:revision>1</cp:revision>
  <dcterms:created xsi:type="dcterms:W3CDTF">2026-01-20T23:24:00Z</dcterms:created>
  <dcterms:modified xsi:type="dcterms:W3CDTF">2026-01-20T23:37:00Z</dcterms:modified>
</cp:coreProperties>
</file>