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E3201C" w14:textId="1BFDB87F" w:rsidR="00843A96" w:rsidRDefault="00843A96" w:rsidP="00843A96">
      <w:pPr>
        <w:pStyle w:val="1"/>
        <w:jc w:val="center"/>
        <w:rPr>
          <w:rFonts w:hint="eastAsia"/>
        </w:rPr>
      </w:pPr>
      <w:r>
        <w:rPr>
          <w:rFonts w:hint="eastAsia"/>
        </w:rPr>
        <w:t>电子技术基础实验思考题</w:t>
      </w:r>
    </w:p>
    <w:p w14:paraId="01977BB5" w14:textId="198C10D6" w:rsidR="00843A96" w:rsidRPr="00F7336A" w:rsidRDefault="00843A96" w:rsidP="00843A96">
      <w:pPr>
        <w:rPr>
          <w:rFonts w:hint="eastAsia"/>
          <w:b/>
          <w:bCs/>
          <w:sz w:val="32"/>
          <w:szCs w:val="32"/>
        </w:rPr>
      </w:pPr>
      <w:proofErr w:type="gramStart"/>
      <w:r w:rsidRPr="00F7336A">
        <w:rPr>
          <w:rFonts w:hint="eastAsia"/>
          <w:b/>
          <w:bCs/>
          <w:sz w:val="32"/>
          <w:szCs w:val="32"/>
        </w:rPr>
        <w:t>一</w:t>
      </w:r>
      <w:proofErr w:type="gramEnd"/>
      <w:r w:rsidRPr="00F7336A">
        <w:rPr>
          <w:rFonts w:hint="eastAsia"/>
          <w:b/>
          <w:bCs/>
          <w:sz w:val="32"/>
          <w:szCs w:val="32"/>
        </w:rPr>
        <w:t>：电路基本定律：</w:t>
      </w:r>
    </w:p>
    <w:p w14:paraId="06063B07" w14:textId="237587CF" w:rsidR="00843A96" w:rsidRPr="0093541B" w:rsidRDefault="0093541B" w:rsidP="0093541B">
      <w:pPr>
        <w:pStyle w:val="a3"/>
        <w:numPr>
          <w:ilvl w:val="0"/>
          <w:numId w:val="1"/>
        </w:numPr>
        <w:ind w:firstLineChars="0"/>
        <w:rPr>
          <w:rFonts w:hint="eastAsia"/>
          <w:sz w:val="28"/>
          <w:szCs w:val="28"/>
        </w:rPr>
      </w:pPr>
      <w:r w:rsidRPr="0093541B">
        <w:rPr>
          <w:sz w:val="28"/>
          <w:szCs w:val="28"/>
        </w:rPr>
        <w:t>把R3换成二极管， KCL、 KVL是否成立？说明理由</w:t>
      </w:r>
    </w:p>
    <w:p w14:paraId="4CF7B5BE" w14:textId="41FBDB94" w:rsidR="0093541B" w:rsidRPr="0093541B" w:rsidRDefault="0093541B" w:rsidP="0093541B">
      <w:pPr>
        <w:pStyle w:val="a3"/>
        <w:ind w:left="360" w:firstLine="560"/>
        <w:rPr>
          <w:rFonts w:hint="eastAsia"/>
          <w:sz w:val="28"/>
          <w:szCs w:val="28"/>
        </w:rPr>
      </w:pPr>
      <w:r>
        <w:rPr>
          <w:rFonts w:hint="eastAsia"/>
          <w:sz w:val="28"/>
          <w:szCs w:val="28"/>
        </w:rPr>
        <w:t>答：</w:t>
      </w:r>
      <w:r w:rsidRPr="0093541B">
        <w:rPr>
          <w:b/>
          <w:bCs/>
          <w:sz w:val="28"/>
          <w:szCs w:val="28"/>
        </w:rPr>
        <w:t>基尔霍夫电流定律（KCL）</w:t>
      </w:r>
      <w:r w:rsidRPr="0093541B">
        <w:rPr>
          <w:sz w:val="28"/>
          <w:szCs w:val="28"/>
        </w:rPr>
        <w:t>：</w:t>
      </w:r>
    </w:p>
    <w:p w14:paraId="56042159" w14:textId="77777777" w:rsidR="0093541B" w:rsidRPr="0093541B" w:rsidRDefault="0093541B" w:rsidP="0093541B">
      <w:pPr>
        <w:pStyle w:val="a3"/>
        <w:numPr>
          <w:ilvl w:val="0"/>
          <w:numId w:val="2"/>
        </w:numPr>
        <w:ind w:firstLine="560"/>
        <w:rPr>
          <w:rFonts w:hint="eastAsia"/>
          <w:sz w:val="28"/>
          <w:szCs w:val="28"/>
        </w:rPr>
      </w:pPr>
      <w:r w:rsidRPr="0093541B">
        <w:rPr>
          <w:sz w:val="28"/>
          <w:szCs w:val="28"/>
        </w:rPr>
        <w:t>KCL表明，在任何节点处，流入和流出的电流之和为零。这是基于电荷守恒的原理。</w:t>
      </w:r>
    </w:p>
    <w:p w14:paraId="77803FAD" w14:textId="77777777" w:rsidR="0093541B" w:rsidRPr="0093541B" w:rsidRDefault="0093541B" w:rsidP="0093541B">
      <w:pPr>
        <w:pStyle w:val="a3"/>
        <w:numPr>
          <w:ilvl w:val="0"/>
          <w:numId w:val="2"/>
        </w:numPr>
        <w:ind w:firstLine="560"/>
        <w:rPr>
          <w:rFonts w:hint="eastAsia"/>
          <w:sz w:val="28"/>
          <w:szCs w:val="28"/>
        </w:rPr>
      </w:pPr>
      <w:r w:rsidRPr="0093541B">
        <w:rPr>
          <w:sz w:val="28"/>
          <w:szCs w:val="28"/>
        </w:rPr>
        <w:t>无论电路中是否存在二极管，只要满足电荷守恒，KCL就成立。因此，更换R3为二极管后，KCL依然成立。</w:t>
      </w:r>
    </w:p>
    <w:p w14:paraId="0E17C2B7" w14:textId="77777777" w:rsidR="0093541B" w:rsidRPr="0093541B" w:rsidRDefault="0093541B" w:rsidP="0093541B">
      <w:pPr>
        <w:pStyle w:val="a3"/>
        <w:ind w:left="360" w:firstLine="560"/>
        <w:rPr>
          <w:rFonts w:hint="eastAsia"/>
          <w:sz w:val="28"/>
          <w:szCs w:val="28"/>
        </w:rPr>
      </w:pPr>
      <w:r w:rsidRPr="0093541B">
        <w:rPr>
          <w:sz w:val="28"/>
          <w:szCs w:val="28"/>
        </w:rPr>
        <w:t xml:space="preserve">  </w:t>
      </w:r>
      <w:r w:rsidRPr="0093541B">
        <w:rPr>
          <w:b/>
          <w:bCs/>
          <w:sz w:val="28"/>
          <w:szCs w:val="28"/>
        </w:rPr>
        <w:t>基尔霍夫电压定律（KVL）</w:t>
      </w:r>
      <w:r w:rsidRPr="0093541B">
        <w:rPr>
          <w:sz w:val="28"/>
          <w:szCs w:val="28"/>
        </w:rPr>
        <w:t>：</w:t>
      </w:r>
    </w:p>
    <w:p w14:paraId="4095AB7D" w14:textId="77777777" w:rsidR="0093541B" w:rsidRPr="0093541B" w:rsidRDefault="0093541B" w:rsidP="0093541B">
      <w:pPr>
        <w:pStyle w:val="a3"/>
        <w:numPr>
          <w:ilvl w:val="0"/>
          <w:numId w:val="3"/>
        </w:numPr>
        <w:ind w:firstLine="560"/>
        <w:rPr>
          <w:rFonts w:hint="eastAsia"/>
          <w:sz w:val="28"/>
          <w:szCs w:val="28"/>
        </w:rPr>
      </w:pPr>
      <w:r w:rsidRPr="0093541B">
        <w:rPr>
          <w:sz w:val="28"/>
          <w:szCs w:val="28"/>
        </w:rPr>
        <w:t>KVL表明，在任何闭合回路中，各元件上的电压之和为零。这是基于能量守恒的原理。</w:t>
      </w:r>
    </w:p>
    <w:p w14:paraId="48E0BF6A" w14:textId="77777777" w:rsidR="0093541B" w:rsidRDefault="0093541B" w:rsidP="0093541B">
      <w:pPr>
        <w:pStyle w:val="a3"/>
        <w:numPr>
          <w:ilvl w:val="0"/>
          <w:numId w:val="3"/>
        </w:numPr>
        <w:ind w:firstLine="560"/>
        <w:rPr>
          <w:rFonts w:hint="eastAsia"/>
          <w:sz w:val="28"/>
          <w:szCs w:val="28"/>
        </w:rPr>
      </w:pPr>
      <w:r w:rsidRPr="0093541B">
        <w:rPr>
          <w:sz w:val="28"/>
          <w:szCs w:val="28"/>
        </w:rPr>
        <w:t>无论电路中是否存在二极管，只要满足能量守恒，KVL就成立。因此，更换R3为二极管后，KVL依然成立。</w:t>
      </w:r>
    </w:p>
    <w:p w14:paraId="4BA3A905" w14:textId="536E250D" w:rsidR="0093541B" w:rsidRPr="00A33CE8" w:rsidRDefault="00A33CE8" w:rsidP="00A33CE8">
      <w:pPr>
        <w:pStyle w:val="a3"/>
        <w:numPr>
          <w:ilvl w:val="0"/>
          <w:numId w:val="1"/>
        </w:numPr>
        <w:ind w:firstLineChars="0"/>
        <w:rPr>
          <w:rFonts w:hint="eastAsia"/>
          <w:sz w:val="28"/>
          <w:szCs w:val="28"/>
        </w:rPr>
      </w:pPr>
      <w:r w:rsidRPr="00A33CE8">
        <w:rPr>
          <w:sz w:val="28"/>
          <w:szCs w:val="28"/>
        </w:rPr>
        <w:t>本次实验中能用毫伏表测电压吗？为什么？</w:t>
      </w:r>
    </w:p>
    <w:p w14:paraId="54E3265B" w14:textId="77777777" w:rsidR="00A33CE8" w:rsidRPr="00A33CE8" w:rsidRDefault="00A33CE8" w:rsidP="00A33CE8">
      <w:pPr>
        <w:pStyle w:val="a3"/>
        <w:ind w:left="360" w:firstLine="560"/>
        <w:rPr>
          <w:rFonts w:hint="eastAsia"/>
          <w:b/>
          <w:bCs/>
          <w:sz w:val="28"/>
          <w:szCs w:val="28"/>
        </w:rPr>
      </w:pPr>
      <w:r>
        <w:rPr>
          <w:rFonts w:hint="eastAsia"/>
          <w:sz w:val="28"/>
          <w:szCs w:val="28"/>
        </w:rPr>
        <w:t>答：</w:t>
      </w:r>
      <w:r w:rsidRPr="00A33CE8">
        <w:rPr>
          <w:b/>
          <w:bCs/>
          <w:sz w:val="28"/>
          <w:szCs w:val="28"/>
        </w:rPr>
        <w:t>使用毫伏表测量电压的优势：</w:t>
      </w:r>
    </w:p>
    <w:p w14:paraId="294349A0" w14:textId="77777777" w:rsidR="00A33CE8" w:rsidRPr="00A33CE8" w:rsidRDefault="00A33CE8" w:rsidP="00A33CE8">
      <w:pPr>
        <w:pStyle w:val="a3"/>
        <w:numPr>
          <w:ilvl w:val="0"/>
          <w:numId w:val="5"/>
        </w:numPr>
        <w:ind w:firstLine="560"/>
        <w:rPr>
          <w:rFonts w:hint="eastAsia"/>
          <w:sz w:val="28"/>
          <w:szCs w:val="28"/>
        </w:rPr>
      </w:pPr>
      <w:r w:rsidRPr="00A33CE8">
        <w:rPr>
          <w:b/>
          <w:bCs/>
          <w:sz w:val="28"/>
          <w:szCs w:val="28"/>
        </w:rPr>
        <w:t>高精度</w:t>
      </w:r>
      <w:r w:rsidRPr="00A33CE8">
        <w:rPr>
          <w:sz w:val="28"/>
          <w:szCs w:val="28"/>
        </w:rPr>
        <w:t>：毫伏表能够测量非常小的电压差，适合需要高精度电压测量的实验。</w:t>
      </w:r>
    </w:p>
    <w:p w14:paraId="156C4D6E" w14:textId="77777777" w:rsidR="00A33CE8" w:rsidRPr="00A33CE8" w:rsidRDefault="00A33CE8" w:rsidP="00A33CE8">
      <w:pPr>
        <w:pStyle w:val="a3"/>
        <w:numPr>
          <w:ilvl w:val="0"/>
          <w:numId w:val="5"/>
        </w:numPr>
        <w:ind w:firstLine="560"/>
        <w:rPr>
          <w:rFonts w:hint="eastAsia"/>
          <w:sz w:val="28"/>
          <w:szCs w:val="28"/>
        </w:rPr>
      </w:pPr>
      <w:r w:rsidRPr="00A33CE8">
        <w:rPr>
          <w:b/>
          <w:bCs/>
          <w:sz w:val="28"/>
          <w:szCs w:val="28"/>
        </w:rPr>
        <w:t>灵敏度高</w:t>
      </w:r>
      <w:r w:rsidRPr="00A33CE8">
        <w:rPr>
          <w:sz w:val="28"/>
          <w:szCs w:val="28"/>
        </w:rPr>
        <w:t>：由于其设计，毫伏表对微小电压变化非常敏感，能够捕捉细微的电压差异。</w:t>
      </w:r>
    </w:p>
    <w:p w14:paraId="76E32151" w14:textId="77777777" w:rsidR="00A33CE8" w:rsidRPr="00A33CE8" w:rsidRDefault="00A33CE8" w:rsidP="00A33CE8">
      <w:pPr>
        <w:pStyle w:val="a3"/>
        <w:numPr>
          <w:ilvl w:val="0"/>
          <w:numId w:val="5"/>
        </w:numPr>
        <w:ind w:firstLine="560"/>
        <w:rPr>
          <w:rFonts w:hint="eastAsia"/>
          <w:sz w:val="28"/>
          <w:szCs w:val="28"/>
        </w:rPr>
      </w:pPr>
      <w:r w:rsidRPr="00A33CE8">
        <w:rPr>
          <w:b/>
          <w:bCs/>
          <w:sz w:val="28"/>
          <w:szCs w:val="28"/>
        </w:rPr>
        <w:t>低功耗电路</w:t>
      </w:r>
      <w:r w:rsidRPr="00A33CE8">
        <w:rPr>
          <w:sz w:val="28"/>
          <w:szCs w:val="28"/>
        </w:rPr>
        <w:t>：在低功耗电路中，电压通常较低，使用毫伏表可以得到准确的电压读数。</w:t>
      </w:r>
    </w:p>
    <w:p w14:paraId="2F971E32" w14:textId="02820EA6" w:rsidR="00A33CE8" w:rsidRPr="00A33CE8" w:rsidRDefault="00A33CE8" w:rsidP="00A33CE8">
      <w:pPr>
        <w:pStyle w:val="a3"/>
        <w:ind w:left="360" w:firstLineChars="0" w:firstLine="0"/>
        <w:rPr>
          <w:rFonts w:hint="eastAsia"/>
          <w:sz w:val="28"/>
          <w:szCs w:val="28"/>
        </w:rPr>
      </w:pPr>
    </w:p>
    <w:p w14:paraId="2F28D106" w14:textId="3D2F699C" w:rsidR="0093541B" w:rsidRPr="00F7336A" w:rsidRDefault="0093541B" w:rsidP="0093541B">
      <w:pPr>
        <w:rPr>
          <w:rFonts w:hint="eastAsia"/>
          <w:b/>
          <w:bCs/>
          <w:sz w:val="32"/>
          <w:szCs w:val="32"/>
        </w:rPr>
      </w:pPr>
      <w:r w:rsidRPr="00F7336A">
        <w:rPr>
          <w:rFonts w:hint="eastAsia"/>
          <w:b/>
          <w:bCs/>
          <w:sz w:val="32"/>
          <w:szCs w:val="32"/>
        </w:rPr>
        <w:t>二：集成运放的应用：</w:t>
      </w:r>
    </w:p>
    <w:p w14:paraId="37DAEAD3" w14:textId="162BDA35" w:rsidR="0093541B" w:rsidRPr="0093541B" w:rsidRDefault="0093541B" w:rsidP="0093541B">
      <w:pPr>
        <w:pStyle w:val="a3"/>
        <w:ind w:left="360" w:firstLineChars="0" w:firstLine="0"/>
        <w:rPr>
          <w:rFonts w:hint="eastAsia"/>
          <w:sz w:val="28"/>
          <w:szCs w:val="28"/>
        </w:rPr>
      </w:pPr>
      <w:r w:rsidRPr="0093541B">
        <w:rPr>
          <w:b/>
          <w:bCs/>
          <w:sz w:val="28"/>
          <w:szCs w:val="28"/>
        </w:rPr>
        <w:t>1.</w:t>
      </w:r>
      <w:r w:rsidRPr="0093541B">
        <w:rPr>
          <w:sz w:val="28"/>
          <w:szCs w:val="28"/>
        </w:rPr>
        <w:t>当反相或者同相放大器的输入</w:t>
      </w:r>
      <w:proofErr w:type="spellStart"/>
      <w:r w:rsidRPr="0093541B">
        <w:rPr>
          <w:b/>
          <w:bCs/>
          <w:sz w:val="28"/>
          <w:szCs w:val="28"/>
        </w:rPr>
        <w:t>u</w:t>
      </w:r>
      <w:r w:rsidRPr="0093541B">
        <w:rPr>
          <w:b/>
          <w:bCs/>
          <w:sz w:val="28"/>
          <w:szCs w:val="28"/>
          <w:vertAlign w:val="subscript"/>
        </w:rPr>
        <w:t>i</w:t>
      </w:r>
      <w:proofErr w:type="spellEnd"/>
      <w:r w:rsidRPr="0093541B">
        <w:rPr>
          <w:b/>
          <w:bCs/>
          <w:sz w:val="28"/>
          <w:szCs w:val="28"/>
        </w:rPr>
        <w:t xml:space="preserve"> </w:t>
      </w:r>
      <w:r w:rsidRPr="0093541B">
        <w:rPr>
          <w:sz w:val="28"/>
          <w:szCs w:val="28"/>
        </w:rPr>
        <w:t>固定时，如果负反馈电阻</w:t>
      </w:r>
      <w:r w:rsidRPr="0093541B">
        <w:rPr>
          <w:b/>
          <w:bCs/>
          <w:sz w:val="28"/>
          <w:szCs w:val="28"/>
        </w:rPr>
        <w:t>R</w:t>
      </w:r>
      <w:r w:rsidRPr="0093541B">
        <w:rPr>
          <w:b/>
          <w:bCs/>
          <w:sz w:val="28"/>
          <w:szCs w:val="28"/>
          <w:vertAlign w:val="subscript"/>
        </w:rPr>
        <w:t>F</w:t>
      </w:r>
      <w:r w:rsidRPr="0093541B">
        <w:rPr>
          <w:sz w:val="28"/>
          <w:szCs w:val="28"/>
        </w:rPr>
        <w:t xml:space="preserve">选择过大， </w:t>
      </w:r>
      <w:r w:rsidRPr="0093541B">
        <w:rPr>
          <w:b/>
          <w:bCs/>
          <w:sz w:val="28"/>
          <w:szCs w:val="28"/>
        </w:rPr>
        <w:t>U</w:t>
      </w:r>
      <w:r w:rsidRPr="0093541B">
        <w:rPr>
          <w:b/>
          <w:bCs/>
          <w:sz w:val="28"/>
          <w:szCs w:val="28"/>
          <w:vertAlign w:val="subscript"/>
        </w:rPr>
        <w:t>O</w:t>
      </w:r>
      <w:r w:rsidRPr="0093541B">
        <w:rPr>
          <w:sz w:val="28"/>
          <w:szCs w:val="28"/>
        </w:rPr>
        <w:t>可能不再随</w:t>
      </w:r>
      <w:r w:rsidRPr="0093541B">
        <w:rPr>
          <w:b/>
          <w:bCs/>
          <w:sz w:val="28"/>
          <w:szCs w:val="28"/>
        </w:rPr>
        <w:t>R</w:t>
      </w:r>
      <w:r w:rsidRPr="0093541B">
        <w:rPr>
          <w:b/>
          <w:bCs/>
          <w:sz w:val="28"/>
          <w:szCs w:val="28"/>
          <w:vertAlign w:val="subscript"/>
        </w:rPr>
        <w:t>F</w:t>
      </w:r>
      <w:r w:rsidRPr="0093541B">
        <w:rPr>
          <w:sz w:val="28"/>
          <w:szCs w:val="28"/>
        </w:rPr>
        <w:t>的增加而增大，且输出的交流波形限幅，试说明原因？</w:t>
      </w:r>
    </w:p>
    <w:p w14:paraId="48DB0A6D" w14:textId="354CA43B" w:rsidR="0093541B" w:rsidRPr="0093541B" w:rsidRDefault="0093541B" w:rsidP="0093541B">
      <w:pPr>
        <w:pStyle w:val="a3"/>
        <w:ind w:left="360" w:firstLineChars="0" w:firstLine="0"/>
        <w:rPr>
          <w:rFonts w:hint="eastAsia"/>
          <w:sz w:val="28"/>
          <w:szCs w:val="28"/>
        </w:rPr>
      </w:pPr>
      <w:r>
        <w:rPr>
          <w:rFonts w:hint="eastAsia"/>
          <w:b/>
          <w:bCs/>
          <w:sz w:val="28"/>
          <w:szCs w:val="28"/>
        </w:rPr>
        <w:t>答：</w:t>
      </w:r>
      <w:r w:rsidRPr="0093541B">
        <w:rPr>
          <w:b/>
          <w:bCs/>
          <w:noProof/>
          <w:sz w:val="28"/>
          <w:szCs w:val="28"/>
        </w:rPr>
        <w:drawing>
          <wp:inline distT="0" distB="0" distL="0" distR="0" wp14:anchorId="5845462C" wp14:editId="2302170B">
            <wp:extent cx="5274310" cy="2711450"/>
            <wp:effectExtent l="0" t="0" r="2540" b="0"/>
            <wp:docPr id="20724462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446227" name=""/>
                    <pic:cNvPicPr/>
                  </pic:nvPicPr>
                  <pic:blipFill>
                    <a:blip r:embed="rId7"/>
                    <a:stretch>
                      <a:fillRect/>
                    </a:stretch>
                  </pic:blipFill>
                  <pic:spPr>
                    <a:xfrm>
                      <a:off x="0" y="0"/>
                      <a:ext cx="5274310" cy="2711450"/>
                    </a:xfrm>
                    <a:prstGeom prst="rect">
                      <a:avLst/>
                    </a:prstGeom>
                  </pic:spPr>
                </pic:pic>
              </a:graphicData>
            </a:graphic>
          </wp:inline>
        </w:drawing>
      </w:r>
    </w:p>
    <w:p w14:paraId="7CC4C2E3" w14:textId="7468CB9B" w:rsidR="0093541B" w:rsidRDefault="0093541B" w:rsidP="0093541B">
      <w:pPr>
        <w:pStyle w:val="a3"/>
        <w:numPr>
          <w:ilvl w:val="0"/>
          <w:numId w:val="1"/>
        </w:numPr>
        <w:ind w:firstLineChars="0"/>
        <w:rPr>
          <w:rFonts w:hint="eastAsia"/>
          <w:sz w:val="28"/>
          <w:szCs w:val="28"/>
        </w:rPr>
      </w:pPr>
      <w:r w:rsidRPr="0093541B">
        <w:rPr>
          <w:sz w:val="28"/>
          <w:szCs w:val="28"/>
        </w:rPr>
        <w:t>在积分运算电路图</w:t>
      </w:r>
      <w:r w:rsidRPr="0093541B">
        <w:rPr>
          <w:b/>
          <w:bCs/>
          <w:sz w:val="28"/>
          <w:szCs w:val="28"/>
        </w:rPr>
        <w:t>3-5</w:t>
      </w:r>
      <w:r w:rsidRPr="0093541B">
        <w:rPr>
          <w:sz w:val="28"/>
          <w:szCs w:val="28"/>
        </w:rPr>
        <w:t>中，分析电阻</w:t>
      </w:r>
      <w:r w:rsidRPr="0093541B">
        <w:rPr>
          <w:b/>
          <w:bCs/>
          <w:sz w:val="28"/>
          <w:szCs w:val="28"/>
        </w:rPr>
        <w:t>Rf</w:t>
      </w:r>
      <w:r w:rsidRPr="0093541B">
        <w:rPr>
          <w:sz w:val="28"/>
          <w:szCs w:val="28"/>
        </w:rPr>
        <w:t>的作用，说明</w:t>
      </w:r>
      <w:r w:rsidRPr="0093541B">
        <w:rPr>
          <w:b/>
          <w:bCs/>
          <w:sz w:val="28"/>
          <w:szCs w:val="28"/>
        </w:rPr>
        <w:t>Rf</w:t>
      </w:r>
      <w:r w:rsidRPr="0093541B">
        <w:rPr>
          <w:sz w:val="28"/>
          <w:szCs w:val="28"/>
        </w:rPr>
        <w:t>的大小对积分电路的精度有何影响？</w:t>
      </w:r>
    </w:p>
    <w:p w14:paraId="56C9B522" w14:textId="5BBE080F" w:rsidR="00A33CE8" w:rsidRDefault="00A33CE8" w:rsidP="00A33CE8">
      <w:pPr>
        <w:ind w:firstLineChars="300" w:firstLine="843"/>
        <w:jc w:val="left"/>
        <w:rPr>
          <w:rFonts w:hint="eastAsia"/>
        </w:rPr>
      </w:pPr>
      <w:r>
        <w:rPr>
          <w:rFonts w:ascii="仿宋" w:eastAsia="仿宋" w:hAnsi="仿宋" w:hint="eastAsia"/>
          <w:b/>
          <w:bCs/>
          <w:sz w:val="28"/>
          <w:szCs w:val="28"/>
        </w:rPr>
        <w:t>答：</w:t>
      </w:r>
      <w:r w:rsidRPr="00A33CE8">
        <w:rPr>
          <w:rFonts w:ascii="仿宋" w:eastAsia="仿宋" w:hAnsi="仿宋" w:hint="eastAsia"/>
          <w:b/>
          <w:bCs/>
          <w:sz w:val="28"/>
          <w:szCs w:val="28"/>
        </w:rPr>
        <w:t>在积分电路中，电阻Rf与电容C共同决定了积分时间常数τ，τ = Rf * C。积分时间常数τ影响积分电路的响应速度，即输入信号变化到输出信号稳定所需的时间。Rf的大小直接影响积分电路的输出电压变化率，即：</w:t>
      </w:r>
    </w:p>
    <w:p w14:paraId="1336B79D" w14:textId="6B74ED0D" w:rsidR="00A33CE8" w:rsidRDefault="00A33CE8" w:rsidP="00A33CE8">
      <w:pPr>
        <w:jc w:val="left"/>
        <w:rPr>
          <w:rFonts w:hint="eastAsia"/>
        </w:rPr>
      </w:pPr>
      <w:r w:rsidRPr="00A33CE8">
        <w:rPr>
          <w:rFonts w:ascii="Calibri" w:eastAsia="仿宋" w:hAnsi="Calibri" w:cs="Calibri" w:hint="eastAsia"/>
          <w:b/>
          <w:bCs/>
          <w:sz w:val="28"/>
          <w:szCs w:val="28"/>
        </w:rPr>
        <w:t>           </w:t>
      </w:r>
      <w:r w:rsidRPr="00A33CE8">
        <w:rPr>
          <w:rFonts w:ascii="仿宋" w:eastAsia="仿宋" w:hAnsi="仿宋" w:hint="eastAsia"/>
          <w:b/>
          <w:bCs/>
          <w:sz w:val="28"/>
          <w:szCs w:val="28"/>
        </w:rPr>
        <w:t xml:space="preserve"> </w:t>
      </w:r>
      <w:r>
        <w:rPr>
          <w:rFonts w:ascii="仿宋" w:eastAsia="仿宋" w:hAnsi="仿宋" w:hint="eastAsia"/>
          <w:b/>
          <w:bCs/>
          <w:sz w:val="28"/>
          <w:szCs w:val="28"/>
        </w:rPr>
        <w:t xml:space="preserve">             </w:t>
      </w:r>
      <w:r w:rsidRPr="00A33CE8">
        <w:rPr>
          <w:b/>
          <w:bCs/>
          <w:noProof/>
        </w:rPr>
        <w:object w:dxaOrig="2220" w:dyaOrig="660" w14:anchorId="2AADDFF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1pt;height:33pt" o:ole="">
            <v:imagedata r:id="rId8" o:title=""/>
          </v:shape>
          <o:OLEObject Type="Embed" ProgID="Equation.KSEE3" ShapeID="_x0000_i1025" DrawAspect="Content" ObjectID="_1796737837" r:id="rId9"/>
        </w:object>
      </w:r>
    </w:p>
    <w:p w14:paraId="352EC8D8" w14:textId="77777777" w:rsidR="00A33CE8" w:rsidRDefault="00A33CE8" w:rsidP="00A33CE8">
      <w:pPr>
        <w:pStyle w:val="a3"/>
        <w:ind w:left="360" w:firstLineChars="0" w:firstLine="0"/>
        <w:jc w:val="left"/>
        <w:rPr>
          <w:rFonts w:hint="eastAsia"/>
        </w:rPr>
      </w:pPr>
      <w:r w:rsidRPr="00A33CE8">
        <w:rPr>
          <w:rFonts w:ascii="仿宋" w:eastAsia="仿宋" w:hAnsi="仿宋" w:hint="eastAsia"/>
          <w:b/>
          <w:bCs/>
          <w:sz w:val="28"/>
          <w:szCs w:val="28"/>
        </w:rPr>
        <w:t>如果Rf过小，积分时间常数τ会减小，电路的响应速度会加快，但这也可能导致电路对噪声更加敏感，降低积分精度。相</w:t>
      </w:r>
      <w:r w:rsidRPr="00A33CE8">
        <w:rPr>
          <w:rFonts w:ascii="仿宋" w:eastAsia="仿宋" w:hAnsi="仿宋" w:hint="eastAsia"/>
          <w:b/>
          <w:bCs/>
          <w:sz w:val="28"/>
          <w:szCs w:val="28"/>
        </w:rPr>
        <w:lastRenderedPageBreak/>
        <w:t>反，如果Rf过大，积分时间常数τ会增大，电路的响应速度会减慢，这可能导致电路无法快速响应输入信号的变化，影响动态性能。因此，选择合适的Rf</w:t>
      </w:r>
      <w:proofErr w:type="gramStart"/>
      <w:r w:rsidRPr="00A33CE8">
        <w:rPr>
          <w:rFonts w:ascii="仿宋" w:eastAsia="仿宋" w:hAnsi="仿宋" w:hint="eastAsia"/>
          <w:b/>
          <w:bCs/>
          <w:sz w:val="28"/>
          <w:szCs w:val="28"/>
        </w:rPr>
        <w:t>值对于</w:t>
      </w:r>
      <w:proofErr w:type="gramEnd"/>
      <w:r w:rsidRPr="00A33CE8">
        <w:rPr>
          <w:rFonts w:ascii="仿宋" w:eastAsia="仿宋" w:hAnsi="仿宋" w:hint="eastAsia"/>
          <w:b/>
          <w:bCs/>
          <w:sz w:val="28"/>
          <w:szCs w:val="28"/>
        </w:rPr>
        <w:t>确保积分电路的精度和稳定性至关重要。</w:t>
      </w:r>
    </w:p>
    <w:p w14:paraId="25D4EBDA" w14:textId="04C9A216" w:rsidR="0093541B" w:rsidRPr="00F7336A" w:rsidRDefault="00F7336A" w:rsidP="00A33CE8">
      <w:pPr>
        <w:pStyle w:val="a3"/>
        <w:ind w:left="360" w:firstLineChars="0" w:firstLine="0"/>
        <w:rPr>
          <w:rFonts w:hint="eastAsia"/>
          <w:b/>
          <w:bCs/>
          <w:sz w:val="32"/>
          <w:szCs w:val="32"/>
        </w:rPr>
      </w:pPr>
      <w:r w:rsidRPr="00F7336A">
        <w:rPr>
          <w:rFonts w:hint="eastAsia"/>
          <w:b/>
          <w:bCs/>
          <w:sz w:val="32"/>
          <w:szCs w:val="32"/>
        </w:rPr>
        <w:t>三：门电路测试：</w:t>
      </w:r>
    </w:p>
    <w:p w14:paraId="77E03E1D" w14:textId="3A71AFA5" w:rsidR="00F7336A" w:rsidRPr="00F7336A" w:rsidRDefault="00F7336A" w:rsidP="00F7336A">
      <w:pPr>
        <w:pStyle w:val="a3"/>
        <w:ind w:left="360" w:firstLine="560"/>
        <w:rPr>
          <w:rFonts w:hint="eastAsia"/>
          <w:sz w:val="28"/>
          <w:szCs w:val="28"/>
        </w:rPr>
      </w:pPr>
      <w:r>
        <w:rPr>
          <w:rFonts w:hint="eastAsia"/>
          <w:sz w:val="28"/>
          <w:szCs w:val="28"/>
        </w:rPr>
        <w:t xml:space="preserve"> 1.</w:t>
      </w:r>
      <w:r w:rsidRPr="00F7336A">
        <w:rPr>
          <w:rFonts w:hint="eastAsia"/>
        </w:rPr>
        <w:t xml:space="preserve"> </w:t>
      </w:r>
      <w:r w:rsidRPr="00F7336A">
        <w:rPr>
          <w:rFonts w:hint="eastAsia"/>
          <w:sz w:val="28"/>
          <w:szCs w:val="28"/>
        </w:rPr>
        <w:t>用与非门和异或门设计</w:t>
      </w:r>
      <w:proofErr w:type="gramStart"/>
      <w:r w:rsidRPr="00F7336A">
        <w:rPr>
          <w:rFonts w:hint="eastAsia"/>
          <w:sz w:val="28"/>
          <w:szCs w:val="28"/>
        </w:rPr>
        <w:t>一</w:t>
      </w:r>
      <w:proofErr w:type="gramEnd"/>
      <w:r w:rsidRPr="00F7336A">
        <w:rPr>
          <w:rFonts w:hint="eastAsia"/>
          <w:sz w:val="28"/>
          <w:szCs w:val="28"/>
        </w:rPr>
        <w:t>可逆的4位码制变换器。</w:t>
      </w:r>
    </w:p>
    <w:p w14:paraId="70BBE1E2" w14:textId="77777777" w:rsidR="00F7336A" w:rsidRPr="00F7336A" w:rsidRDefault="00F7336A" w:rsidP="00F7336A">
      <w:pPr>
        <w:pStyle w:val="a3"/>
        <w:ind w:left="360" w:firstLine="560"/>
        <w:rPr>
          <w:rFonts w:hint="eastAsia"/>
          <w:sz w:val="28"/>
          <w:szCs w:val="28"/>
        </w:rPr>
      </w:pPr>
      <w:r w:rsidRPr="00F7336A">
        <w:rPr>
          <w:rFonts w:hint="eastAsia"/>
          <w:sz w:val="28"/>
          <w:szCs w:val="28"/>
        </w:rPr>
        <w:t>设计要求：</w:t>
      </w:r>
    </w:p>
    <w:p w14:paraId="72D584F9" w14:textId="77777777" w:rsidR="00F7336A" w:rsidRPr="00F7336A" w:rsidRDefault="00F7336A" w:rsidP="00F7336A">
      <w:pPr>
        <w:pStyle w:val="a3"/>
        <w:ind w:left="360" w:firstLine="560"/>
        <w:rPr>
          <w:rFonts w:hint="eastAsia"/>
          <w:sz w:val="28"/>
          <w:szCs w:val="28"/>
        </w:rPr>
      </w:pPr>
      <w:r w:rsidRPr="00F7336A">
        <w:rPr>
          <w:rFonts w:hint="eastAsia"/>
          <w:sz w:val="28"/>
          <w:szCs w:val="28"/>
        </w:rPr>
        <w:t>（1）在控制信号C=1时，它将8421码转换为格雷码； C=0时，它将</w:t>
      </w:r>
      <w:proofErr w:type="gramStart"/>
      <w:r w:rsidRPr="00F7336A">
        <w:rPr>
          <w:rFonts w:hint="eastAsia"/>
          <w:sz w:val="28"/>
          <w:szCs w:val="28"/>
        </w:rPr>
        <w:t>格雷码转换</w:t>
      </w:r>
      <w:proofErr w:type="gramEnd"/>
      <w:r w:rsidRPr="00F7336A">
        <w:rPr>
          <w:rFonts w:hint="eastAsia"/>
          <w:sz w:val="28"/>
          <w:szCs w:val="28"/>
        </w:rPr>
        <w:t>为8421码；</w:t>
      </w:r>
    </w:p>
    <w:p w14:paraId="4EDD694E" w14:textId="045B37A0" w:rsidR="00F7336A" w:rsidRDefault="00F7336A" w:rsidP="00F7336A">
      <w:pPr>
        <w:pStyle w:val="a3"/>
        <w:ind w:left="360" w:firstLineChars="0" w:firstLine="0"/>
        <w:rPr>
          <w:rFonts w:hint="eastAsia"/>
          <w:sz w:val="28"/>
          <w:szCs w:val="28"/>
        </w:rPr>
      </w:pPr>
      <w:r w:rsidRPr="00F7336A">
        <w:rPr>
          <w:rFonts w:hint="eastAsia"/>
          <w:sz w:val="28"/>
          <w:szCs w:val="28"/>
        </w:rPr>
        <w:t>（2）写出设计步骤，列出码变换真值表并画出逻辑图。</w:t>
      </w:r>
    </w:p>
    <w:p w14:paraId="034D192F" w14:textId="77777777" w:rsidR="00F7336A" w:rsidRPr="00F7336A" w:rsidRDefault="00F7336A" w:rsidP="00F7336A">
      <w:pPr>
        <w:rPr>
          <w:rFonts w:ascii="仿宋" w:eastAsia="仿宋" w:hAnsi="仿宋" w:cs="仿宋" w:hint="eastAsia"/>
          <w:sz w:val="28"/>
          <w:szCs w:val="28"/>
          <w14:ligatures w14:val="none"/>
        </w:rPr>
      </w:pPr>
      <w:r w:rsidRPr="00F7336A">
        <w:rPr>
          <w:rFonts w:ascii="仿宋" w:eastAsia="仿宋" w:hAnsi="仿宋" w:cs="仿宋" w:hint="eastAsia"/>
          <w:sz w:val="28"/>
          <w:szCs w:val="28"/>
          <w14:ligatures w14:val="none"/>
        </w:rPr>
        <w:t>首先：根据8421码转换为</w:t>
      </w:r>
      <w:proofErr w:type="gramStart"/>
      <w:r w:rsidRPr="00F7336A">
        <w:rPr>
          <w:rFonts w:ascii="仿宋" w:eastAsia="仿宋" w:hAnsi="仿宋" w:cs="仿宋" w:hint="eastAsia"/>
          <w:sz w:val="28"/>
          <w:szCs w:val="28"/>
          <w14:ligatures w14:val="none"/>
        </w:rPr>
        <w:t>格雷码的</w:t>
      </w:r>
      <w:proofErr w:type="gramEnd"/>
      <w:r w:rsidRPr="00F7336A">
        <w:rPr>
          <w:rFonts w:ascii="仿宋" w:eastAsia="仿宋" w:hAnsi="仿宋" w:cs="仿宋" w:hint="eastAsia"/>
          <w:sz w:val="28"/>
          <w:szCs w:val="28"/>
          <w14:ligatures w14:val="none"/>
        </w:rPr>
        <w:t>规律得到真值表</w:t>
      </w:r>
    </w:p>
    <w:tbl>
      <w:tblPr>
        <w:tblStyle w:val="a5"/>
        <w:tblW w:w="0" w:type="auto"/>
        <w:tblLook w:val="04A0" w:firstRow="1" w:lastRow="0" w:firstColumn="1" w:lastColumn="0" w:noHBand="0" w:noVBand="1"/>
      </w:tblPr>
      <w:tblGrid>
        <w:gridCol w:w="920"/>
        <w:gridCol w:w="920"/>
        <w:gridCol w:w="920"/>
        <w:gridCol w:w="920"/>
        <w:gridCol w:w="920"/>
        <w:gridCol w:w="924"/>
        <w:gridCol w:w="924"/>
        <w:gridCol w:w="924"/>
        <w:gridCol w:w="924"/>
      </w:tblGrid>
      <w:tr w:rsidR="00F7336A" w:rsidRPr="00F7336A" w14:paraId="36E44F74" w14:textId="77777777" w:rsidTr="00855C43">
        <w:tc>
          <w:tcPr>
            <w:tcW w:w="946" w:type="dxa"/>
          </w:tcPr>
          <w:p w14:paraId="3FCBC4F0"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S</w:t>
            </w:r>
          </w:p>
        </w:tc>
        <w:tc>
          <w:tcPr>
            <w:tcW w:w="947" w:type="dxa"/>
          </w:tcPr>
          <w:p w14:paraId="074F131F"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A</w:t>
            </w:r>
          </w:p>
        </w:tc>
        <w:tc>
          <w:tcPr>
            <w:tcW w:w="947" w:type="dxa"/>
          </w:tcPr>
          <w:p w14:paraId="7F9D2DE7"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B</w:t>
            </w:r>
          </w:p>
        </w:tc>
        <w:tc>
          <w:tcPr>
            <w:tcW w:w="947" w:type="dxa"/>
          </w:tcPr>
          <w:p w14:paraId="4BF6E61C"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C</w:t>
            </w:r>
          </w:p>
        </w:tc>
        <w:tc>
          <w:tcPr>
            <w:tcW w:w="947" w:type="dxa"/>
          </w:tcPr>
          <w:p w14:paraId="59E6AF4A"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D</w:t>
            </w:r>
          </w:p>
        </w:tc>
        <w:tc>
          <w:tcPr>
            <w:tcW w:w="947" w:type="dxa"/>
          </w:tcPr>
          <w:p w14:paraId="01DF920A"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Q</w:t>
            </w:r>
            <w:r w:rsidRPr="00F7336A">
              <w:rPr>
                <w:rFonts w:ascii="仿宋" w:eastAsia="仿宋" w:hAnsi="仿宋" w:cs="仿宋" w:hint="eastAsia"/>
                <w:sz w:val="28"/>
                <w:szCs w:val="28"/>
                <w:vertAlign w:val="subscript"/>
              </w:rPr>
              <w:t>1</w:t>
            </w:r>
          </w:p>
        </w:tc>
        <w:tc>
          <w:tcPr>
            <w:tcW w:w="947" w:type="dxa"/>
          </w:tcPr>
          <w:p w14:paraId="78F2292D"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Q</w:t>
            </w:r>
            <w:r w:rsidRPr="00F7336A">
              <w:rPr>
                <w:rFonts w:ascii="仿宋" w:eastAsia="仿宋" w:hAnsi="仿宋" w:cs="仿宋" w:hint="eastAsia"/>
                <w:sz w:val="28"/>
                <w:szCs w:val="28"/>
                <w:vertAlign w:val="subscript"/>
              </w:rPr>
              <w:t>2</w:t>
            </w:r>
          </w:p>
        </w:tc>
        <w:tc>
          <w:tcPr>
            <w:tcW w:w="947" w:type="dxa"/>
          </w:tcPr>
          <w:p w14:paraId="7D228F3E"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Q</w:t>
            </w:r>
            <w:r w:rsidRPr="00F7336A">
              <w:rPr>
                <w:rFonts w:ascii="仿宋" w:eastAsia="仿宋" w:hAnsi="仿宋" w:cs="仿宋" w:hint="eastAsia"/>
                <w:sz w:val="28"/>
                <w:szCs w:val="28"/>
                <w:vertAlign w:val="subscript"/>
              </w:rPr>
              <w:t>3</w:t>
            </w:r>
          </w:p>
        </w:tc>
        <w:tc>
          <w:tcPr>
            <w:tcW w:w="947" w:type="dxa"/>
          </w:tcPr>
          <w:p w14:paraId="31DE4405"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Q</w:t>
            </w:r>
            <w:r w:rsidRPr="00F7336A">
              <w:rPr>
                <w:rFonts w:ascii="仿宋" w:eastAsia="仿宋" w:hAnsi="仿宋" w:cs="仿宋" w:hint="eastAsia"/>
                <w:sz w:val="28"/>
                <w:szCs w:val="28"/>
                <w:vertAlign w:val="subscript"/>
              </w:rPr>
              <w:t>4</w:t>
            </w:r>
          </w:p>
        </w:tc>
      </w:tr>
      <w:tr w:rsidR="00F7336A" w:rsidRPr="00F7336A" w14:paraId="4836424B" w14:textId="77777777" w:rsidTr="00855C43">
        <w:tc>
          <w:tcPr>
            <w:tcW w:w="946" w:type="dxa"/>
          </w:tcPr>
          <w:p w14:paraId="6FC8F499"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c>
          <w:tcPr>
            <w:tcW w:w="947" w:type="dxa"/>
          </w:tcPr>
          <w:p w14:paraId="0B5C7B29"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c>
          <w:tcPr>
            <w:tcW w:w="947" w:type="dxa"/>
          </w:tcPr>
          <w:p w14:paraId="75ED84D2"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c>
          <w:tcPr>
            <w:tcW w:w="947" w:type="dxa"/>
          </w:tcPr>
          <w:p w14:paraId="340D5D95"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c>
          <w:tcPr>
            <w:tcW w:w="947" w:type="dxa"/>
          </w:tcPr>
          <w:p w14:paraId="7FCBE92D"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c>
          <w:tcPr>
            <w:tcW w:w="947" w:type="dxa"/>
          </w:tcPr>
          <w:p w14:paraId="4CBD7190"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c>
          <w:tcPr>
            <w:tcW w:w="947" w:type="dxa"/>
          </w:tcPr>
          <w:p w14:paraId="1ABA71DD"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c>
          <w:tcPr>
            <w:tcW w:w="947" w:type="dxa"/>
          </w:tcPr>
          <w:p w14:paraId="7DAEE8DF"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c>
          <w:tcPr>
            <w:tcW w:w="947" w:type="dxa"/>
          </w:tcPr>
          <w:p w14:paraId="3A28BF0E"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r>
      <w:tr w:rsidR="00F7336A" w:rsidRPr="00F7336A" w14:paraId="5FA7686F" w14:textId="77777777" w:rsidTr="00855C43">
        <w:tc>
          <w:tcPr>
            <w:tcW w:w="946" w:type="dxa"/>
          </w:tcPr>
          <w:p w14:paraId="649A18A7"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c>
          <w:tcPr>
            <w:tcW w:w="947" w:type="dxa"/>
          </w:tcPr>
          <w:p w14:paraId="06B09D9B"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c>
          <w:tcPr>
            <w:tcW w:w="947" w:type="dxa"/>
          </w:tcPr>
          <w:p w14:paraId="409AFC1B"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c>
          <w:tcPr>
            <w:tcW w:w="947" w:type="dxa"/>
          </w:tcPr>
          <w:p w14:paraId="14C66583"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c>
          <w:tcPr>
            <w:tcW w:w="947" w:type="dxa"/>
          </w:tcPr>
          <w:p w14:paraId="1A3113EE"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c>
          <w:tcPr>
            <w:tcW w:w="947" w:type="dxa"/>
          </w:tcPr>
          <w:p w14:paraId="67D653EC"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c>
          <w:tcPr>
            <w:tcW w:w="947" w:type="dxa"/>
          </w:tcPr>
          <w:p w14:paraId="245E62FF"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c>
          <w:tcPr>
            <w:tcW w:w="947" w:type="dxa"/>
          </w:tcPr>
          <w:p w14:paraId="54089771"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c>
          <w:tcPr>
            <w:tcW w:w="947" w:type="dxa"/>
          </w:tcPr>
          <w:p w14:paraId="68A6BCD7"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r>
      <w:tr w:rsidR="00F7336A" w:rsidRPr="00F7336A" w14:paraId="2C3A35F5" w14:textId="77777777" w:rsidTr="00855C43">
        <w:tc>
          <w:tcPr>
            <w:tcW w:w="946" w:type="dxa"/>
          </w:tcPr>
          <w:p w14:paraId="345E4C7B"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c>
          <w:tcPr>
            <w:tcW w:w="947" w:type="dxa"/>
          </w:tcPr>
          <w:p w14:paraId="20A8E294"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c>
          <w:tcPr>
            <w:tcW w:w="947" w:type="dxa"/>
          </w:tcPr>
          <w:p w14:paraId="0A08FDB8"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c>
          <w:tcPr>
            <w:tcW w:w="947" w:type="dxa"/>
          </w:tcPr>
          <w:p w14:paraId="15FA26EE"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c>
          <w:tcPr>
            <w:tcW w:w="947" w:type="dxa"/>
          </w:tcPr>
          <w:p w14:paraId="38B43CF2"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c>
          <w:tcPr>
            <w:tcW w:w="947" w:type="dxa"/>
          </w:tcPr>
          <w:p w14:paraId="7592EA80"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c>
          <w:tcPr>
            <w:tcW w:w="947" w:type="dxa"/>
          </w:tcPr>
          <w:p w14:paraId="203B217E"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c>
          <w:tcPr>
            <w:tcW w:w="947" w:type="dxa"/>
          </w:tcPr>
          <w:p w14:paraId="1780B552"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c>
          <w:tcPr>
            <w:tcW w:w="947" w:type="dxa"/>
          </w:tcPr>
          <w:p w14:paraId="3FB8B666"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r>
      <w:tr w:rsidR="00F7336A" w:rsidRPr="00F7336A" w14:paraId="2BD084DE" w14:textId="77777777" w:rsidTr="00855C43">
        <w:tc>
          <w:tcPr>
            <w:tcW w:w="946" w:type="dxa"/>
          </w:tcPr>
          <w:p w14:paraId="5034B5BF"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c>
          <w:tcPr>
            <w:tcW w:w="947" w:type="dxa"/>
          </w:tcPr>
          <w:p w14:paraId="112D2DA4"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c>
          <w:tcPr>
            <w:tcW w:w="947" w:type="dxa"/>
          </w:tcPr>
          <w:p w14:paraId="0D3CAA79"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c>
          <w:tcPr>
            <w:tcW w:w="947" w:type="dxa"/>
          </w:tcPr>
          <w:p w14:paraId="6B6498C7"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c>
          <w:tcPr>
            <w:tcW w:w="947" w:type="dxa"/>
          </w:tcPr>
          <w:p w14:paraId="0D460CAC"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c>
          <w:tcPr>
            <w:tcW w:w="947" w:type="dxa"/>
          </w:tcPr>
          <w:p w14:paraId="5360D80F"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c>
          <w:tcPr>
            <w:tcW w:w="947" w:type="dxa"/>
          </w:tcPr>
          <w:p w14:paraId="454D8C6B"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c>
          <w:tcPr>
            <w:tcW w:w="947" w:type="dxa"/>
          </w:tcPr>
          <w:p w14:paraId="4B10BDF6"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c>
          <w:tcPr>
            <w:tcW w:w="947" w:type="dxa"/>
          </w:tcPr>
          <w:p w14:paraId="5C545F15"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r>
      <w:tr w:rsidR="00F7336A" w:rsidRPr="00F7336A" w14:paraId="31BB832D" w14:textId="77777777" w:rsidTr="00855C43">
        <w:tc>
          <w:tcPr>
            <w:tcW w:w="946" w:type="dxa"/>
          </w:tcPr>
          <w:p w14:paraId="79860320"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c>
          <w:tcPr>
            <w:tcW w:w="947" w:type="dxa"/>
          </w:tcPr>
          <w:p w14:paraId="2532D199"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c>
          <w:tcPr>
            <w:tcW w:w="947" w:type="dxa"/>
          </w:tcPr>
          <w:p w14:paraId="299F8E82"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c>
          <w:tcPr>
            <w:tcW w:w="947" w:type="dxa"/>
          </w:tcPr>
          <w:p w14:paraId="692AE658"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c>
          <w:tcPr>
            <w:tcW w:w="947" w:type="dxa"/>
          </w:tcPr>
          <w:p w14:paraId="2DD3A4FF"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c>
          <w:tcPr>
            <w:tcW w:w="947" w:type="dxa"/>
          </w:tcPr>
          <w:p w14:paraId="2B6D9B1C"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c>
          <w:tcPr>
            <w:tcW w:w="947" w:type="dxa"/>
          </w:tcPr>
          <w:p w14:paraId="26E45E29"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c>
          <w:tcPr>
            <w:tcW w:w="947" w:type="dxa"/>
          </w:tcPr>
          <w:p w14:paraId="21FD0E55"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c>
          <w:tcPr>
            <w:tcW w:w="947" w:type="dxa"/>
          </w:tcPr>
          <w:p w14:paraId="041B98A4"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r>
      <w:tr w:rsidR="00F7336A" w:rsidRPr="00F7336A" w14:paraId="433AE72C" w14:textId="77777777" w:rsidTr="00855C43">
        <w:tc>
          <w:tcPr>
            <w:tcW w:w="946" w:type="dxa"/>
          </w:tcPr>
          <w:p w14:paraId="01A426A6"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c>
          <w:tcPr>
            <w:tcW w:w="947" w:type="dxa"/>
          </w:tcPr>
          <w:p w14:paraId="116B64DB"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c>
          <w:tcPr>
            <w:tcW w:w="947" w:type="dxa"/>
          </w:tcPr>
          <w:p w14:paraId="6008E206"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c>
          <w:tcPr>
            <w:tcW w:w="947" w:type="dxa"/>
          </w:tcPr>
          <w:p w14:paraId="4FD3FBEC"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c>
          <w:tcPr>
            <w:tcW w:w="947" w:type="dxa"/>
          </w:tcPr>
          <w:p w14:paraId="127478EF"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c>
          <w:tcPr>
            <w:tcW w:w="947" w:type="dxa"/>
          </w:tcPr>
          <w:p w14:paraId="19502764"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c>
          <w:tcPr>
            <w:tcW w:w="947" w:type="dxa"/>
          </w:tcPr>
          <w:p w14:paraId="3303F481"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c>
          <w:tcPr>
            <w:tcW w:w="947" w:type="dxa"/>
          </w:tcPr>
          <w:p w14:paraId="39C7D626"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c>
          <w:tcPr>
            <w:tcW w:w="947" w:type="dxa"/>
          </w:tcPr>
          <w:p w14:paraId="426F4F1D"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r>
      <w:tr w:rsidR="00F7336A" w:rsidRPr="00F7336A" w14:paraId="58A2278F" w14:textId="77777777" w:rsidTr="00855C43">
        <w:tc>
          <w:tcPr>
            <w:tcW w:w="946" w:type="dxa"/>
          </w:tcPr>
          <w:p w14:paraId="45C36271"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c>
          <w:tcPr>
            <w:tcW w:w="947" w:type="dxa"/>
          </w:tcPr>
          <w:p w14:paraId="73A4729F"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c>
          <w:tcPr>
            <w:tcW w:w="947" w:type="dxa"/>
          </w:tcPr>
          <w:p w14:paraId="06CE3B58"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c>
          <w:tcPr>
            <w:tcW w:w="947" w:type="dxa"/>
          </w:tcPr>
          <w:p w14:paraId="30C762EE"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c>
          <w:tcPr>
            <w:tcW w:w="947" w:type="dxa"/>
          </w:tcPr>
          <w:p w14:paraId="6C2B14A2"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c>
          <w:tcPr>
            <w:tcW w:w="947" w:type="dxa"/>
          </w:tcPr>
          <w:p w14:paraId="4BC37254"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c>
          <w:tcPr>
            <w:tcW w:w="947" w:type="dxa"/>
          </w:tcPr>
          <w:p w14:paraId="2405D483"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c>
          <w:tcPr>
            <w:tcW w:w="947" w:type="dxa"/>
          </w:tcPr>
          <w:p w14:paraId="0EB670D2"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c>
          <w:tcPr>
            <w:tcW w:w="947" w:type="dxa"/>
          </w:tcPr>
          <w:p w14:paraId="0812E9DB"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r>
      <w:tr w:rsidR="00F7336A" w:rsidRPr="00F7336A" w14:paraId="041FE92B" w14:textId="77777777" w:rsidTr="00855C43">
        <w:tc>
          <w:tcPr>
            <w:tcW w:w="946" w:type="dxa"/>
          </w:tcPr>
          <w:p w14:paraId="5FD49135"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c>
          <w:tcPr>
            <w:tcW w:w="947" w:type="dxa"/>
          </w:tcPr>
          <w:p w14:paraId="78D38C8C"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c>
          <w:tcPr>
            <w:tcW w:w="947" w:type="dxa"/>
          </w:tcPr>
          <w:p w14:paraId="66C3BF15"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c>
          <w:tcPr>
            <w:tcW w:w="947" w:type="dxa"/>
          </w:tcPr>
          <w:p w14:paraId="7E867BF1"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c>
          <w:tcPr>
            <w:tcW w:w="947" w:type="dxa"/>
          </w:tcPr>
          <w:p w14:paraId="084DBB4C"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c>
          <w:tcPr>
            <w:tcW w:w="947" w:type="dxa"/>
          </w:tcPr>
          <w:p w14:paraId="29171812"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c>
          <w:tcPr>
            <w:tcW w:w="947" w:type="dxa"/>
          </w:tcPr>
          <w:p w14:paraId="76032C9F"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c>
          <w:tcPr>
            <w:tcW w:w="947" w:type="dxa"/>
          </w:tcPr>
          <w:p w14:paraId="72D3D7E7"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c>
          <w:tcPr>
            <w:tcW w:w="947" w:type="dxa"/>
          </w:tcPr>
          <w:p w14:paraId="440EBAC5"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r>
      <w:tr w:rsidR="00F7336A" w:rsidRPr="00F7336A" w14:paraId="121F9B9A" w14:textId="77777777" w:rsidTr="00855C43">
        <w:tc>
          <w:tcPr>
            <w:tcW w:w="946" w:type="dxa"/>
          </w:tcPr>
          <w:p w14:paraId="5740C2AE"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c>
          <w:tcPr>
            <w:tcW w:w="947" w:type="dxa"/>
          </w:tcPr>
          <w:p w14:paraId="6A795F8E"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c>
          <w:tcPr>
            <w:tcW w:w="947" w:type="dxa"/>
          </w:tcPr>
          <w:p w14:paraId="4D53BC54"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c>
          <w:tcPr>
            <w:tcW w:w="947" w:type="dxa"/>
          </w:tcPr>
          <w:p w14:paraId="206CB204"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c>
          <w:tcPr>
            <w:tcW w:w="947" w:type="dxa"/>
          </w:tcPr>
          <w:p w14:paraId="04F61295"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c>
          <w:tcPr>
            <w:tcW w:w="947" w:type="dxa"/>
          </w:tcPr>
          <w:p w14:paraId="6F338A69"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c>
          <w:tcPr>
            <w:tcW w:w="947" w:type="dxa"/>
          </w:tcPr>
          <w:p w14:paraId="2751C566"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c>
          <w:tcPr>
            <w:tcW w:w="947" w:type="dxa"/>
          </w:tcPr>
          <w:p w14:paraId="070E9939"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c>
          <w:tcPr>
            <w:tcW w:w="947" w:type="dxa"/>
          </w:tcPr>
          <w:p w14:paraId="5618D7E7"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r>
      <w:tr w:rsidR="00F7336A" w:rsidRPr="00F7336A" w14:paraId="654F6C58" w14:textId="77777777" w:rsidTr="00855C43">
        <w:tc>
          <w:tcPr>
            <w:tcW w:w="946" w:type="dxa"/>
          </w:tcPr>
          <w:p w14:paraId="61A11EE3"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c>
          <w:tcPr>
            <w:tcW w:w="947" w:type="dxa"/>
          </w:tcPr>
          <w:p w14:paraId="7D2AD04A"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c>
          <w:tcPr>
            <w:tcW w:w="947" w:type="dxa"/>
          </w:tcPr>
          <w:p w14:paraId="6E85A150"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c>
          <w:tcPr>
            <w:tcW w:w="947" w:type="dxa"/>
          </w:tcPr>
          <w:p w14:paraId="178A72C6"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c>
          <w:tcPr>
            <w:tcW w:w="947" w:type="dxa"/>
          </w:tcPr>
          <w:p w14:paraId="3561E162"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c>
          <w:tcPr>
            <w:tcW w:w="947" w:type="dxa"/>
          </w:tcPr>
          <w:p w14:paraId="07104313"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c>
          <w:tcPr>
            <w:tcW w:w="947" w:type="dxa"/>
          </w:tcPr>
          <w:p w14:paraId="15E9D48C"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c>
          <w:tcPr>
            <w:tcW w:w="947" w:type="dxa"/>
          </w:tcPr>
          <w:p w14:paraId="468BAB84"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c>
          <w:tcPr>
            <w:tcW w:w="947" w:type="dxa"/>
          </w:tcPr>
          <w:p w14:paraId="773FCAAE"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r>
      <w:tr w:rsidR="00F7336A" w:rsidRPr="00F7336A" w14:paraId="0257026A" w14:textId="77777777" w:rsidTr="00855C43">
        <w:tc>
          <w:tcPr>
            <w:tcW w:w="946" w:type="dxa"/>
          </w:tcPr>
          <w:p w14:paraId="32FC64FB"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lastRenderedPageBreak/>
              <w:t>1</w:t>
            </w:r>
          </w:p>
        </w:tc>
        <w:tc>
          <w:tcPr>
            <w:tcW w:w="947" w:type="dxa"/>
          </w:tcPr>
          <w:p w14:paraId="17BAB213"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c>
          <w:tcPr>
            <w:tcW w:w="947" w:type="dxa"/>
          </w:tcPr>
          <w:p w14:paraId="704E41EA"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c>
          <w:tcPr>
            <w:tcW w:w="947" w:type="dxa"/>
          </w:tcPr>
          <w:p w14:paraId="0543A4FF"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c>
          <w:tcPr>
            <w:tcW w:w="947" w:type="dxa"/>
          </w:tcPr>
          <w:p w14:paraId="0F1D8F33"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c>
          <w:tcPr>
            <w:tcW w:w="947" w:type="dxa"/>
          </w:tcPr>
          <w:p w14:paraId="7C0B52B8"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c>
          <w:tcPr>
            <w:tcW w:w="947" w:type="dxa"/>
          </w:tcPr>
          <w:p w14:paraId="597149B7"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c>
          <w:tcPr>
            <w:tcW w:w="947" w:type="dxa"/>
          </w:tcPr>
          <w:p w14:paraId="6A25C878"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c>
          <w:tcPr>
            <w:tcW w:w="947" w:type="dxa"/>
          </w:tcPr>
          <w:p w14:paraId="46889F60"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r>
      <w:tr w:rsidR="00F7336A" w:rsidRPr="00F7336A" w14:paraId="1A5A9CE1" w14:textId="77777777" w:rsidTr="00855C43">
        <w:tc>
          <w:tcPr>
            <w:tcW w:w="946" w:type="dxa"/>
          </w:tcPr>
          <w:p w14:paraId="5F045C7F"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c>
          <w:tcPr>
            <w:tcW w:w="947" w:type="dxa"/>
          </w:tcPr>
          <w:p w14:paraId="455D52A0"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c>
          <w:tcPr>
            <w:tcW w:w="947" w:type="dxa"/>
          </w:tcPr>
          <w:p w14:paraId="2837907B"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c>
          <w:tcPr>
            <w:tcW w:w="947" w:type="dxa"/>
          </w:tcPr>
          <w:p w14:paraId="76AE75AE"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c>
          <w:tcPr>
            <w:tcW w:w="947" w:type="dxa"/>
          </w:tcPr>
          <w:p w14:paraId="1DE57A7E"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c>
          <w:tcPr>
            <w:tcW w:w="947" w:type="dxa"/>
          </w:tcPr>
          <w:p w14:paraId="0798E501"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c>
          <w:tcPr>
            <w:tcW w:w="947" w:type="dxa"/>
          </w:tcPr>
          <w:p w14:paraId="0F9617CE"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c>
          <w:tcPr>
            <w:tcW w:w="947" w:type="dxa"/>
          </w:tcPr>
          <w:p w14:paraId="0C1BF568"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c>
          <w:tcPr>
            <w:tcW w:w="947" w:type="dxa"/>
          </w:tcPr>
          <w:p w14:paraId="27A259C5"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r>
      <w:tr w:rsidR="00F7336A" w:rsidRPr="00F7336A" w14:paraId="1A5F03E4" w14:textId="77777777" w:rsidTr="00855C43">
        <w:tc>
          <w:tcPr>
            <w:tcW w:w="946" w:type="dxa"/>
          </w:tcPr>
          <w:p w14:paraId="21413410"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c>
          <w:tcPr>
            <w:tcW w:w="947" w:type="dxa"/>
          </w:tcPr>
          <w:p w14:paraId="5D7718DC"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c>
          <w:tcPr>
            <w:tcW w:w="947" w:type="dxa"/>
          </w:tcPr>
          <w:p w14:paraId="3D01A1F7"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c>
          <w:tcPr>
            <w:tcW w:w="947" w:type="dxa"/>
          </w:tcPr>
          <w:p w14:paraId="02AF45BE"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c>
          <w:tcPr>
            <w:tcW w:w="947" w:type="dxa"/>
          </w:tcPr>
          <w:p w14:paraId="191348AB"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c>
          <w:tcPr>
            <w:tcW w:w="947" w:type="dxa"/>
          </w:tcPr>
          <w:p w14:paraId="13D775E8"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c>
          <w:tcPr>
            <w:tcW w:w="947" w:type="dxa"/>
          </w:tcPr>
          <w:p w14:paraId="4BD30F16"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c>
          <w:tcPr>
            <w:tcW w:w="947" w:type="dxa"/>
          </w:tcPr>
          <w:p w14:paraId="7AF6959B"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c>
          <w:tcPr>
            <w:tcW w:w="947" w:type="dxa"/>
          </w:tcPr>
          <w:p w14:paraId="60D65A9C"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r>
      <w:tr w:rsidR="00F7336A" w:rsidRPr="00F7336A" w14:paraId="216F1F7C" w14:textId="77777777" w:rsidTr="00855C43">
        <w:tc>
          <w:tcPr>
            <w:tcW w:w="946" w:type="dxa"/>
          </w:tcPr>
          <w:p w14:paraId="4A2506E9"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c>
          <w:tcPr>
            <w:tcW w:w="947" w:type="dxa"/>
          </w:tcPr>
          <w:p w14:paraId="0987049F"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c>
          <w:tcPr>
            <w:tcW w:w="947" w:type="dxa"/>
          </w:tcPr>
          <w:p w14:paraId="1BC8F16D"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c>
          <w:tcPr>
            <w:tcW w:w="947" w:type="dxa"/>
          </w:tcPr>
          <w:p w14:paraId="06E295C7"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c>
          <w:tcPr>
            <w:tcW w:w="947" w:type="dxa"/>
          </w:tcPr>
          <w:p w14:paraId="3D98A918"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c>
          <w:tcPr>
            <w:tcW w:w="947" w:type="dxa"/>
          </w:tcPr>
          <w:p w14:paraId="249BC13B"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c>
          <w:tcPr>
            <w:tcW w:w="947" w:type="dxa"/>
          </w:tcPr>
          <w:p w14:paraId="0650C12A"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c>
          <w:tcPr>
            <w:tcW w:w="947" w:type="dxa"/>
          </w:tcPr>
          <w:p w14:paraId="630F1BBB"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c>
          <w:tcPr>
            <w:tcW w:w="947" w:type="dxa"/>
          </w:tcPr>
          <w:p w14:paraId="55A7CCF8"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r>
      <w:tr w:rsidR="00F7336A" w:rsidRPr="00F7336A" w14:paraId="723B2AD3" w14:textId="77777777" w:rsidTr="00855C43">
        <w:tc>
          <w:tcPr>
            <w:tcW w:w="946" w:type="dxa"/>
          </w:tcPr>
          <w:p w14:paraId="3F17A646"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c>
          <w:tcPr>
            <w:tcW w:w="947" w:type="dxa"/>
          </w:tcPr>
          <w:p w14:paraId="09529730"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c>
          <w:tcPr>
            <w:tcW w:w="947" w:type="dxa"/>
          </w:tcPr>
          <w:p w14:paraId="407EB20D"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c>
          <w:tcPr>
            <w:tcW w:w="947" w:type="dxa"/>
          </w:tcPr>
          <w:p w14:paraId="57817D9B"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c>
          <w:tcPr>
            <w:tcW w:w="947" w:type="dxa"/>
          </w:tcPr>
          <w:p w14:paraId="1DBC77D5"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c>
          <w:tcPr>
            <w:tcW w:w="947" w:type="dxa"/>
          </w:tcPr>
          <w:p w14:paraId="624DD5A8"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c>
          <w:tcPr>
            <w:tcW w:w="947" w:type="dxa"/>
          </w:tcPr>
          <w:p w14:paraId="5F0A7F79"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c>
          <w:tcPr>
            <w:tcW w:w="947" w:type="dxa"/>
          </w:tcPr>
          <w:p w14:paraId="30C91EF2"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c>
          <w:tcPr>
            <w:tcW w:w="947" w:type="dxa"/>
          </w:tcPr>
          <w:p w14:paraId="2EB50986"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r>
      <w:tr w:rsidR="00F7336A" w:rsidRPr="00F7336A" w14:paraId="5CCCF60D" w14:textId="77777777" w:rsidTr="00855C43">
        <w:tc>
          <w:tcPr>
            <w:tcW w:w="946" w:type="dxa"/>
          </w:tcPr>
          <w:p w14:paraId="62E6D5FD"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c>
          <w:tcPr>
            <w:tcW w:w="947" w:type="dxa"/>
          </w:tcPr>
          <w:p w14:paraId="4CAC3622"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c>
          <w:tcPr>
            <w:tcW w:w="947" w:type="dxa"/>
          </w:tcPr>
          <w:p w14:paraId="05A58D6C"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c>
          <w:tcPr>
            <w:tcW w:w="947" w:type="dxa"/>
          </w:tcPr>
          <w:p w14:paraId="3B2F1E42"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c>
          <w:tcPr>
            <w:tcW w:w="947" w:type="dxa"/>
          </w:tcPr>
          <w:p w14:paraId="19A8A265"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c>
          <w:tcPr>
            <w:tcW w:w="947" w:type="dxa"/>
          </w:tcPr>
          <w:p w14:paraId="756ABD0D"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c>
          <w:tcPr>
            <w:tcW w:w="947" w:type="dxa"/>
          </w:tcPr>
          <w:p w14:paraId="1AE39D0D"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c>
          <w:tcPr>
            <w:tcW w:w="947" w:type="dxa"/>
          </w:tcPr>
          <w:p w14:paraId="290CC2FB"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c>
          <w:tcPr>
            <w:tcW w:w="947" w:type="dxa"/>
          </w:tcPr>
          <w:p w14:paraId="69A0E70E"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r>
    </w:tbl>
    <w:p w14:paraId="3E083521" w14:textId="77777777" w:rsidR="00F7336A" w:rsidRPr="00F7336A" w:rsidRDefault="00F7336A" w:rsidP="00F7336A">
      <w:pPr>
        <w:rPr>
          <w:rFonts w:ascii="仿宋" w:eastAsia="仿宋" w:hAnsi="仿宋" w:cs="仿宋" w:hint="eastAsia"/>
          <w:sz w:val="28"/>
          <w:szCs w:val="28"/>
          <w14:ligatures w14:val="none"/>
        </w:rPr>
      </w:pPr>
      <w:r w:rsidRPr="00F7336A">
        <w:rPr>
          <w:rFonts w:ascii="仿宋" w:eastAsia="仿宋" w:hAnsi="仿宋" w:cs="仿宋" w:hint="eastAsia"/>
          <w:sz w:val="28"/>
          <w:szCs w:val="28"/>
          <w14:ligatures w14:val="none"/>
        </w:rPr>
        <w:t>根据此真值表可以得到逻辑表达式为：Q1=A；Q2=A</w:t>
      </w:r>
      <w:r w:rsidRPr="00F7336A">
        <w:rPr>
          <w:rFonts w:ascii="仿宋" w:eastAsia="仿宋" w:hAnsi="仿宋" w:cs="仿宋" w:hint="eastAsia"/>
          <w:sz w:val="28"/>
          <w:szCs w:val="28"/>
          <w14:ligatures w14:val="none"/>
        </w:rPr>
        <w:sym w:font="Symbol" w:char="F0C5"/>
      </w:r>
      <w:r w:rsidRPr="00F7336A">
        <w:rPr>
          <w:rFonts w:ascii="仿宋" w:eastAsia="仿宋" w:hAnsi="仿宋" w:cs="仿宋" w:hint="eastAsia"/>
          <w:sz w:val="28"/>
          <w:szCs w:val="28"/>
          <w14:ligatures w14:val="none"/>
        </w:rPr>
        <w:t>B；Q3= B</w:t>
      </w:r>
      <w:r w:rsidRPr="00F7336A">
        <w:rPr>
          <w:rFonts w:ascii="仿宋" w:eastAsia="仿宋" w:hAnsi="仿宋" w:cs="仿宋" w:hint="eastAsia"/>
          <w:sz w:val="28"/>
          <w:szCs w:val="28"/>
          <w14:ligatures w14:val="none"/>
        </w:rPr>
        <w:sym w:font="Symbol" w:char="F0C5"/>
      </w:r>
      <w:r w:rsidRPr="00F7336A">
        <w:rPr>
          <w:rFonts w:ascii="仿宋" w:eastAsia="仿宋" w:hAnsi="仿宋" w:cs="仿宋" w:hint="eastAsia"/>
          <w:sz w:val="28"/>
          <w:szCs w:val="28"/>
          <w14:ligatures w14:val="none"/>
        </w:rPr>
        <w:t>C;</w:t>
      </w:r>
    </w:p>
    <w:p w14:paraId="5BEAF5BF" w14:textId="77777777" w:rsidR="00F7336A" w:rsidRPr="00F7336A" w:rsidRDefault="00F7336A" w:rsidP="00F7336A">
      <w:pPr>
        <w:rPr>
          <w:rFonts w:ascii="仿宋" w:eastAsia="仿宋" w:hAnsi="仿宋" w:cs="仿宋" w:hint="eastAsia"/>
          <w:sz w:val="28"/>
          <w:szCs w:val="28"/>
          <w14:ligatures w14:val="none"/>
        </w:rPr>
      </w:pPr>
      <w:r w:rsidRPr="00F7336A">
        <w:rPr>
          <w:rFonts w:ascii="仿宋" w:eastAsia="仿宋" w:hAnsi="仿宋" w:cs="仿宋" w:hint="eastAsia"/>
          <w:sz w:val="28"/>
          <w:szCs w:val="28"/>
          <w14:ligatures w14:val="none"/>
        </w:rPr>
        <w:t>Q4= C</w:t>
      </w:r>
      <w:r w:rsidRPr="00F7336A">
        <w:rPr>
          <w:rFonts w:ascii="仿宋" w:eastAsia="仿宋" w:hAnsi="仿宋" w:cs="仿宋" w:hint="eastAsia"/>
          <w:sz w:val="28"/>
          <w:szCs w:val="28"/>
          <w14:ligatures w14:val="none"/>
        </w:rPr>
        <w:sym w:font="Symbol" w:char="F0C5"/>
      </w:r>
      <w:r w:rsidRPr="00F7336A">
        <w:rPr>
          <w:rFonts w:ascii="仿宋" w:eastAsia="仿宋" w:hAnsi="仿宋" w:cs="仿宋" w:hint="eastAsia"/>
          <w:sz w:val="28"/>
          <w:szCs w:val="28"/>
          <w14:ligatures w14:val="none"/>
        </w:rPr>
        <w:t>D;</w:t>
      </w:r>
    </w:p>
    <w:tbl>
      <w:tblPr>
        <w:tblStyle w:val="a5"/>
        <w:tblW w:w="0" w:type="auto"/>
        <w:tblLook w:val="04A0" w:firstRow="1" w:lastRow="0" w:firstColumn="1" w:lastColumn="0" w:noHBand="0" w:noVBand="1"/>
      </w:tblPr>
      <w:tblGrid>
        <w:gridCol w:w="917"/>
        <w:gridCol w:w="918"/>
        <w:gridCol w:w="919"/>
        <w:gridCol w:w="919"/>
        <w:gridCol w:w="919"/>
        <w:gridCol w:w="926"/>
        <w:gridCol w:w="926"/>
        <w:gridCol w:w="926"/>
        <w:gridCol w:w="926"/>
      </w:tblGrid>
      <w:tr w:rsidR="00F7336A" w:rsidRPr="00F7336A" w14:paraId="2D5493C5" w14:textId="77777777" w:rsidTr="00855C43">
        <w:tc>
          <w:tcPr>
            <w:tcW w:w="946" w:type="dxa"/>
          </w:tcPr>
          <w:p w14:paraId="5FE29A85"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S</w:t>
            </w:r>
          </w:p>
        </w:tc>
        <w:tc>
          <w:tcPr>
            <w:tcW w:w="947" w:type="dxa"/>
          </w:tcPr>
          <w:p w14:paraId="134EBD01"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A</w:t>
            </w:r>
          </w:p>
        </w:tc>
        <w:tc>
          <w:tcPr>
            <w:tcW w:w="947" w:type="dxa"/>
          </w:tcPr>
          <w:p w14:paraId="4EB59D4A"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B</w:t>
            </w:r>
          </w:p>
        </w:tc>
        <w:tc>
          <w:tcPr>
            <w:tcW w:w="947" w:type="dxa"/>
          </w:tcPr>
          <w:p w14:paraId="285FF621"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C</w:t>
            </w:r>
          </w:p>
        </w:tc>
        <w:tc>
          <w:tcPr>
            <w:tcW w:w="947" w:type="dxa"/>
          </w:tcPr>
          <w:p w14:paraId="04720617"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D</w:t>
            </w:r>
          </w:p>
        </w:tc>
        <w:tc>
          <w:tcPr>
            <w:tcW w:w="947" w:type="dxa"/>
          </w:tcPr>
          <w:p w14:paraId="25605961"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Q1</w:t>
            </w:r>
          </w:p>
        </w:tc>
        <w:tc>
          <w:tcPr>
            <w:tcW w:w="947" w:type="dxa"/>
          </w:tcPr>
          <w:p w14:paraId="7C519A7A"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Q2</w:t>
            </w:r>
          </w:p>
        </w:tc>
        <w:tc>
          <w:tcPr>
            <w:tcW w:w="947" w:type="dxa"/>
          </w:tcPr>
          <w:p w14:paraId="61A03C05"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Q3</w:t>
            </w:r>
          </w:p>
        </w:tc>
        <w:tc>
          <w:tcPr>
            <w:tcW w:w="947" w:type="dxa"/>
          </w:tcPr>
          <w:p w14:paraId="5B2B75D7"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Q4</w:t>
            </w:r>
          </w:p>
        </w:tc>
      </w:tr>
      <w:tr w:rsidR="00F7336A" w:rsidRPr="00F7336A" w14:paraId="310A880E" w14:textId="77777777" w:rsidTr="00855C43">
        <w:tc>
          <w:tcPr>
            <w:tcW w:w="946" w:type="dxa"/>
          </w:tcPr>
          <w:p w14:paraId="20B5BE2A"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c>
          <w:tcPr>
            <w:tcW w:w="947" w:type="dxa"/>
          </w:tcPr>
          <w:p w14:paraId="774D23AD"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c>
          <w:tcPr>
            <w:tcW w:w="947" w:type="dxa"/>
          </w:tcPr>
          <w:p w14:paraId="655E9C8E"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c>
          <w:tcPr>
            <w:tcW w:w="947" w:type="dxa"/>
          </w:tcPr>
          <w:p w14:paraId="79A8E566"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c>
          <w:tcPr>
            <w:tcW w:w="947" w:type="dxa"/>
          </w:tcPr>
          <w:p w14:paraId="5F7576E2"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c>
          <w:tcPr>
            <w:tcW w:w="947" w:type="dxa"/>
          </w:tcPr>
          <w:p w14:paraId="385EAD9E"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c>
          <w:tcPr>
            <w:tcW w:w="947" w:type="dxa"/>
          </w:tcPr>
          <w:p w14:paraId="2337675C"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c>
          <w:tcPr>
            <w:tcW w:w="947" w:type="dxa"/>
          </w:tcPr>
          <w:p w14:paraId="1F84E98C"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c>
          <w:tcPr>
            <w:tcW w:w="947" w:type="dxa"/>
          </w:tcPr>
          <w:p w14:paraId="49007162"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r>
      <w:tr w:rsidR="00F7336A" w:rsidRPr="00F7336A" w14:paraId="73B397D1" w14:textId="77777777" w:rsidTr="00855C43">
        <w:tc>
          <w:tcPr>
            <w:tcW w:w="946" w:type="dxa"/>
          </w:tcPr>
          <w:p w14:paraId="7C12578D"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c>
          <w:tcPr>
            <w:tcW w:w="947" w:type="dxa"/>
          </w:tcPr>
          <w:p w14:paraId="66B5AD96"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c>
          <w:tcPr>
            <w:tcW w:w="947" w:type="dxa"/>
          </w:tcPr>
          <w:p w14:paraId="62D14CF3"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c>
          <w:tcPr>
            <w:tcW w:w="947" w:type="dxa"/>
          </w:tcPr>
          <w:p w14:paraId="1281F0FA"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c>
          <w:tcPr>
            <w:tcW w:w="947" w:type="dxa"/>
          </w:tcPr>
          <w:p w14:paraId="1E067379"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c>
          <w:tcPr>
            <w:tcW w:w="947" w:type="dxa"/>
          </w:tcPr>
          <w:p w14:paraId="7888BBD3"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c>
          <w:tcPr>
            <w:tcW w:w="947" w:type="dxa"/>
          </w:tcPr>
          <w:p w14:paraId="309A89CF"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c>
          <w:tcPr>
            <w:tcW w:w="947" w:type="dxa"/>
          </w:tcPr>
          <w:p w14:paraId="33A5A34A"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c>
          <w:tcPr>
            <w:tcW w:w="947" w:type="dxa"/>
          </w:tcPr>
          <w:p w14:paraId="74762698"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r>
      <w:tr w:rsidR="00F7336A" w:rsidRPr="00F7336A" w14:paraId="1F4B2D83" w14:textId="77777777" w:rsidTr="00855C43">
        <w:tc>
          <w:tcPr>
            <w:tcW w:w="946" w:type="dxa"/>
          </w:tcPr>
          <w:p w14:paraId="4BD41DD8"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c>
          <w:tcPr>
            <w:tcW w:w="947" w:type="dxa"/>
          </w:tcPr>
          <w:p w14:paraId="2389B71F"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c>
          <w:tcPr>
            <w:tcW w:w="947" w:type="dxa"/>
          </w:tcPr>
          <w:p w14:paraId="7542D6F5"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c>
          <w:tcPr>
            <w:tcW w:w="947" w:type="dxa"/>
          </w:tcPr>
          <w:p w14:paraId="203D65C6"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c>
          <w:tcPr>
            <w:tcW w:w="947" w:type="dxa"/>
          </w:tcPr>
          <w:p w14:paraId="6E761EA4"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c>
          <w:tcPr>
            <w:tcW w:w="947" w:type="dxa"/>
          </w:tcPr>
          <w:p w14:paraId="44825EE2"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c>
          <w:tcPr>
            <w:tcW w:w="947" w:type="dxa"/>
          </w:tcPr>
          <w:p w14:paraId="587ECDC1"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c>
          <w:tcPr>
            <w:tcW w:w="947" w:type="dxa"/>
          </w:tcPr>
          <w:p w14:paraId="13A85429"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c>
          <w:tcPr>
            <w:tcW w:w="947" w:type="dxa"/>
          </w:tcPr>
          <w:p w14:paraId="3BB163B7"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r>
      <w:tr w:rsidR="00F7336A" w:rsidRPr="00F7336A" w14:paraId="5BB2C28B" w14:textId="77777777" w:rsidTr="00855C43">
        <w:tc>
          <w:tcPr>
            <w:tcW w:w="946" w:type="dxa"/>
          </w:tcPr>
          <w:p w14:paraId="221DBFC0"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c>
          <w:tcPr>
            <w:tcW w:w="947" w:type="dxa"/>
          </w:tcPr>
          <w:p w14:paraId="6A51F553"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c>
          <w:tcPr>
            <w:tcW w:w="947" w:type="dxa"/>
          </w:tcPr>
          <w:p w14:paraId="653D636B"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c>
          <w:tcPr>
            <w:tcW w:w="947" w:type="dxa"/>
          </w:tcPr>
          <w:p w14:paraId="7F1BD9C8"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c>
          <w:tcPr>
            <w:tcW w:w="947" w:type="dxa"/>
          </w:tcPr>
          <w:p w14:paraId="6A7ECCA8"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c>
          <w:tcPr>
            <w:tcW w:w="947" w:type="dxa"/>
          </w:tcPr>
          <w:p w14:paraId="1D7E44BE"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c>
          <w:tcPr>
            <w:tcW w:w="947" w:type="dxa"/>
          </w:tcPr>
          <w:p w14:paraId="101FDC3B"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c>
          <w:tcPr>
            <w:tcW w:w="947" w:type="dxa"/>
          </w:tcPr>
          <w:p w14:paraId="3150878B"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c>
          <w:tcPr>
            <w:tcW w:w="947" w:type="dxa"/>
          </w:tcPr>
          <w:p w14:paraId="796CBD9A"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r>
      <w:tr w:rsidR="00F7336A" w:rsidRPr="00F7336A" w14:paraId="5B7A2043" w14:textId="77777777" w:rsidTr="00855C43">
        <w:tc>
          <w:tcPr>
            <w:tcW w:w="946" w:type="dxa"/>
          </w:tcPr>
          <w:p w14:paraId="73DE233D"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c>
          <w:tcPr>
            <w:tcW w:w="947" w:type="dxa"/>
          </w:tcPr>
          <w:p w14:paraId="2BFAC5B6"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c>
          <w:tcPr>
            <w:tcW w:w="947" w:type="dxa"/>
          </w:tcPr>
          <w:p w14:paraId="4E7F95FB"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c>
          <w:tcPr>
            <w:tcW w:w="947" w:type="dxa"/>
          </w:tcPr>
          <w:p w14:paraId="0FA9A73D"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c>
          <w:tcPr>
            <w:tcW w:w="947" w:type="dxa"/>
          </w:tcPr>
          <w:p w14:paraId="7A817598"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c>
          <w:tcPr>
            <w:tcW w:w="947" w:type="dxa"/>
          </w:tcPr>
          <w:p w14:paraId="53894F63"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c>
          <w:tcPr>
            <w:tcW w:w="947" w:type="dxa"/>
          </w:tcPr>
          <w:p w14:paraId="55B77CE1"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c>
          <w:tcPr>
            <w:tcW w:w="947" w:type="dxa"/>
          </w:tcPr>
          <w:p w14:paraId="7B3E9D80"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c>
          <w:tcPr>
            <w:tcW w:w="947" w:type="dxa"/>
          </w:tcPr>
          <w:p w14:paraId="2C2D2891"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r>
      <w:tr w:rsidR="00F7336A" w:rsidRPr="00F7336A" w14:paraId="0EE22F94" w14:textId="77777777" w:rsidTr="00855C43">
        <w:tc>
          <w:tcPr>
            <w:tcW w:w="946" w:type="dxa"/>
          </w:tcPr>
          <w:p w14:paraId="77347F28"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c>
          <w:tcPr>
            <w:tcW w:w="947" w:type="dxa"/>
          </w:tcPr>
          <w:p w14:paraId="33FF130C"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c>
          <w:tcPr>
            <w:tcW w:w="947" w:type="dxa"/>
          </w:tcPr>
          <w:p w14:paraId="5B8A9464"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c>
          <w:tcPr>
            <w:tcW w:w="947" w:type="dxa"/>
          </w:tcPr>
          <w:p w14:paraId="6E6BA2C8"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c>
          <w:tcPr>
            <w:tcW w:w="947" w:type="dxa"/>
          </w:tcPr>
          <w:p w14:paraId="3250C66C"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c>
          <w:tcPr>
            <w:tcW w:w="947" w:type="dxa"/>
          </w:tcPr>
          <w:p w14:paraId="5FD8E923"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c>
          <w:tcPr>
            <w:tcW w:w="947" w:type="dxa"/>
          </w:tcPr>
          <w:p w14:paraId="1F74BDA2"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c>
          <w:tcPr>
            <w:tcW w:w="947" w:type="dxa"/>
          </w:tcPr>
          <w:p w14:paraId="5C9BA221"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c>
          <w:tcPr>
            <w:tcW w:w="947" w:type="dxa"/>
          </w:tcPr>
          <w:p w14:paraId="59A7A141"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r>
      <w:tr w:rsidR="00F7336A" w:rsidRPr="00F7336A" w14:paraId="6CD07A6B" w14:textId="77777777" w:rsidTr="00855C43">
        <w:tc>
          <w:tcPr>
            <w:tcW w:w="946" w:type="dxa"/>
          </w:tcPr>
          <w:p w14:paraId="16480900"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c>
          <w:tcPr>
            <w:tcW w:w="947" w:type="dxa"/>
          </w:tcPr>
          <w:p w14:paraId="648DFC5F"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c>
          <w:tcPr>
            <w:tcW w:w="947" w:type="dxa"/>
          </w:tcPr>
          <w:p w14:paraId="3617AB45"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c>
          <w:tcPr>
            <w:tcW w:w="947" w:type="dxa"/>
          </w:tcPr>
          <w:p w14:paraId="451238FA"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c>
          <w:tcPr>
            <w:tcW w:w="947" w:type="dxa"/>
          </w:tcPr>
          <w:p w14:paraId="6720B086"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c>
          <w:tcPr>
            <w:tcW w:w="947" w:type="dxa"/>
          </w:tcPr>
          <w:p w14:paraId="6C20FF7C"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c>
          <w:tcPr>
            <w:tcW w:w="947" w:type="dxa"/>
          </w:tcPr>
          <w:p w14:paraId="48F62D16"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c>
          <w:tcPr>
            <w:tcW w:w="947" w:type="dxa"/>
          </w:tcPr>
          <w:p w14:paraId="272C7458"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c>
          <w:tcPr>
            <w:tcW w:w="947" w:type="dxa"/>
          </w:tcPr>
          <w:p w14:paraId="6F781527"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r>
      <w:tr w:rsidR="00F7336A" w:rsidRPr="00F7336A" w14:paraId="72767CF4" w14:textId="77777777" w:rsidTr="00855C43">
        <w:tc>
          <w:tcPr>
            <w:tcW w:w="946" w:type="dxa"/>
          </w:tcPr>
          <w:p w14:paraId="14F54173"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c>
          <w:tcPr>
            <w:tcW w:w="947" w:type="dxa"/>
          </w:tcPr>
          <w:p w14:paraId="1FDCA5E1"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c>
          <w:tcPr>
            <w:tcW w:w="947" w:type="dxa"/>
          </w:tcPr>
          <w:p w14:paraId="6ED47F0E"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c>
          <w:tcPr>
            <w:tcW w:w="947" w:type="dxa"/>
          </w:tcPr>
          <w:p w14:paraId="691B1F83"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c>
          <w:tcPr>
            <w:tcW w:w="947" w:type="dxa"/>
          </w:tcPr>
          <w:p w14:paraId="5094E64A"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c>
          <w:tcPr>
            <w:tcW w:w="947" w:type="dxa"/>
          </w:tcPr>
          <w:p w14:paraId="7B538ED4"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c>
          <w:tcPr>
            <w:tcW w:w="947" w:type="dxa"/>
          </w:tcPr>
          <w:p w14:paraId="4F9B5513"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c>
          <w:tcPr>
            <w:tcW w:w="947" w:type="dxa"/>
          </w:tcPr>
          <w:p w14:paraId="151B8FB3"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c>
          <w:tcPr>
            <w:tcW w:w="947" w:type="dxa"/>
          </w:tcPr>
          <w:p w14:paraId="5D6478AD"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r>
      <w:tr w:rsidR="00F7336A" w:rsidRPr="00F7336A" w14:paraId="4153731A" w14:textId="77777777" w:rsidTr="00855C43">
        <w:tc>
          <w:tcPr>
            <w:tcW w:w="946" w:type="dxa"/>
          </w:tcPr>
          <w:p w14:paraId="46A4A35D"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c>
          <w:tcPr>
            <w:tcW w:w="947" w:type="dxa"/>
          </w:tcPr>
          <w:p w14:paraId="351BF10A"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c>
          <w:tcPr>
            <w:tcW w:w="947" w:type="dxa"/>
          </w:tcPr>
          <w:p w14:paraId="0BFAE6B3"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c>
          <w:tcPr>
            <w:tcW w:w="947" w:type="dxa"/>
          </w:tcPr>
          <w:p w14:paraId="3371213E"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c>
          <w:tcPr>
            <w:tcW w:w="947" w:type="dxa"/>
          </w:tcPr>
          <w:p w14:paraId="1615148D"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c>
          <w:tcPr>
            <w:tcW w:w="947" w:type="dxa"/>
          </w:tcPr>
          <w:p w14:paraId="41C23492"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c>
          <w:tcPr>
            <w:tcW w:w="947" w:type="dxa"/>
          </w:tcPr>
          <w:p w14:paraId="5267AC97"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c>
          <w:tcPr>
            <w:tcW w:w="947" w:type="dxa"/>
          </w:tcPr>
          <w:p w14:paraId="6E54F7BE"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c>
          <w:tcPr>
            <w:tcW w:w="947" w:type="dxa"/>
          </w:tcPr>
          <w:p w14:paraId="4CB11A86"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r>
      <w:tr w:rsidR="00F7336A" w:rsidRPr="00F7336A" w14:paraId="282A59EA" w14:textId="77777777" w:rsidTr="00855C43">
        <w:tc>
          <w:tcPr>
            <w:tcW w:w="946" w:type="dxa"/>
          </w:tcPr>
          <w:p w14:paraId="39737FEB"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c>
          <w:tcPr>
            <w:tcW w:w="947" w:type="dxa"/>
          </w:tcPr>
          <w:p w14:paraId="1EFF1B30"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c>
          <w:tcPr>
            <w:tcW w:w="947" w:type="dxa"/>
          </w:tcPr>
          <w:p w14:paraId="3BC2B87C"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c>
          <w:tcPr>
            <w:tcW w:w="947" w:type="dxa"/>
          </w:tcPr>
          <w:p w14:paraId="382C41CB"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c>
          <w:tcPr>
            <w:tcW w:w="947" w:type="dxa"/>
          </w:tcPr>
          <w:p w14:paraId="14E4CCEF"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c>
          <w:tcPr>
            <w:tcW w:w="947" w:type="dxa"/>
          </w:tcPr>
          <w:p w14:paraId="2896AB8A"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c>
          <w:tcPr>
            <w:tcW w:w="947" w:type="dxa"/>
          </w:tcPr>
          <w:p w14:paraId="373FA83F"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c>
          <w:tcPr>
            <w:tcW w:w="947" w:type="dxa"/>
          </w:tcPr>
          <w:p w14:paraId="20264DEF"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c>
          <w:tcPr>
            <w:tcW w:w="947" w:type="dxa"/>
          </w:tcPr>
          <w:p w14:paraId="78888384"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r>
      <w:tr w:rsidR="00F7336A" w:rsidRPr="00F7336A" w14:paraId="002F2A55" w14:textId="77777777" w:rsidTr="00855C43">
        <w:tc>
          <w:tcPr>
            <w:tcW w:w="946" w:type="dxa"/>
          </w:tcPr>
          <w:p w14:paraId="7BC81C54"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c>
          <w:tcPr>
            <w:tcW w:w="947" w:type="dxa"/>
          </w:tcPr>
          <w:p w14:paraId="46F3B6CE"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c>
          <w:tcPr>
            <w:tcW w:w="947" w:type="dxa"/>
          </w:tcPr>
          <w:p w14:paraId="0EB8D315"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c>
          <w:tcPr>
            <w:tcW w:w="947" w:type="dxa"/>
          </w:tcPr>
          <w:p w14:paraId="638682BA"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c>
          <w:tcPr>
            <w:tcW w:w="947" w:type="dxa"/>
          </w:tcPr>
          <w:p w14:paraId="3A51F8F4"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c>
          <w:tcPr>
            <w:tcW w:w="947" w:type="dxa"/>
          </w:tcPr>
          <w:p w14:paraId="75C88B3E"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c>
          <w:tcPr>
            <w:tcW w:w="947" w:type="dxa"/>
          </w:tcPr>
          <w:p w14:paraId="2992CB3A"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c>
          <w:tcPr>
            <w:tcW w:w="947" w:type="dxa"/>
          </w:tcPr>
          <w:p w14:paraId="7F8B33BA"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c>
          <w:tcPr>
            <w:tcW w:w="947" w:type="dxa"/>
          </w:tcPr>
          <w:p w14:paraId="1A4C6799"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r>
      <w:tr w:rsidR="00F7336A" w:rsidRPr="00F7336A" w14:paraId="6B79E49D" w14:textId="77777777" w:rsidTr="00855C43">
        <w:tc>
          <w:tcPr>
            <w:tcW w:w="946" w:type="dxa"/>
          </w:tcPr>
          <w:p w14:paraId="2C77B8E0"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c>
          <w:tcPr>
            <w:tcW w:w="947" w:type="dxa"/>
          </w:tcPr>
          <w:p w14:paraId="07FC337C"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c>
          <w:tcPr>
            <w:tcW w:w="947" w:type="dxa"/>
          </w:tcPr>
          <w:p w14:paraId="714FD032"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c>
          <w:tcPr>
            <w:tcW w:w="947" w:type="dxa"/>
          </w:tcPr>
          <w:p w14:paraId="1DF2F831"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c>
          <w:tcPr>
            <w:tcW w:w="947" w:type="dxa"/>
          </w:tcPr>
          <w:p w14:paraId="0D28242E"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c>
          <w:tcPr>
            <w:tcW w:w="947" w:type="dxa"/>
          </w:tcPr>
          <w:p w14:paraId="5800AAE9"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c>
          <w:tcPr>
            <w:tcW w:w="947" w:type="dxa"/>
          </w:tcPr>
          <w:p w14:paraId="2CA9A14F"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c>
          <w:tcPr>
            <w:tcW w:w="947" w:type="dxa"/>
          </w:tcPr>
          <w:p w14:paraId="029E266D"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c>
          <w:tcPr>
            <w:tcW w:w="947" w:type="dxa"/>
          </w:tcPr>
          <w:p w14:paraId="0834C518"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r>
      <w:tr w:rsidR="00F7336A" w:rsidRPr="00F7336A" w14:paraId="2ED297C4" w14:textId="77777777" w:rsidTr="00855C43">
        <w:tc>
          <w:tcPr>
            <w:tcW w:w="946" w:type="dxa"/>
          </w:tcPr>
          <w:p w14:paraId="3E444307"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c>
          <w:tcPr>
            <w:tcW w:w="947" w:type="dxa"/>
          </w:tcPr>
          <w:p w14:paraId="5BCC32BE"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c>
          <w:tcPr>
            <w:tcW w:w="947" w:type="dxa"/>
          </w:tcPr>
          <w:p w14:paraId="43C37CA3"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c>
          <w:tcPr>
            <w:tcW w:w="947" w:type="dxa"/>
          </w:tcPr>
          <w:p w14:paraId="3D915C58"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c>
          <w:tcPr>
            <w:tcW w:w="947" w:type="dxa"/>
          </w:tcPr>
          <w:p w14:paraId="0C9081BA"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c>
          <w:tcPr>
            <w:tcW w:w="947" w:type="dxa"/>
          </w:tcPr>
          <w:p w14:paraId="1ECD6350"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c>
          <w:tcPr>
            <w:tcW w:w="947" w:type="dxa"/>
          </w:tcPr>
          <w:p w14:paraId="4867A404"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c>
          <w:tcPr>
            <w:tcW w:w="947" w:type="dxa"/>
          </w:tcPr>
          <w:p w14:paraId="4B0C10E2"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c>
          <w:tcPr>
            <w:tcW w:w="947" w:type="dxa"/>
          </w:tcPr>
          <w:p w14:paraId="28F0895E"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r>
      <w:tr w:rsidR="00F7336A" w:rsidRPr="00F7336A" w14:paraId="2BDA1536" w14:textId="77777777" w:rsidTr="00855C43">
        <w:tc>
          <w:tcPr>
            <w:tcW w:w="946" w:type="dxa"/>
          </w:tcPr>
          <w:p w14:paraId="60151204"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lastRenderedPageBreak/>
              <w:t>0</w:t>
            </w:r>
          </w:p>
        </w:tc>
        <w:tc>
          <w:tcPr>
            <w:tcW w:w="947" w:type="dxa"/>
          </w:tcPr>
          <w:p w14:paraId="23611F29"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c>
          <w:tcPr>
            <w:tcW w:w="947" w:type="dxa"/>
          </w:tcPr>
          <w:p w14:paraId="5FF53D76"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c>
          <w:tcPr>
            <w:tcW w:w="947" w:type="dxa"/>
          </w:tcPr>
          <w:p w14:paraId="5E43C257"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c>
          <w:tcPr>
            <w:tcW w:w="947" w:type="dxa"/>
          </w:tcPr>
          <w:p w14:paraId="688361B7"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c>
          <w:tcPr>
            <w:tcW w:w="947" w:type="dxa"/>
          </w:tcPr>
          <w:p w14:paraId="134888B8"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c>
          <w:tcPr>
            <w:tcW w:w="947" w:type="dxa"/>
          </w:tcPr>
          <w:p w14:paraId="60B1A926"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c>
          <w:tcPr>
            <w:tcW w:w="947" w:type="dxa"/>
          </w:tcPr>
          <w:p w14:paraId="1AB2FA63"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c>
          <w:tcPr>
            <w:tcW w:w="947" w:type="dxa"/>
          </w:tcPr>
          <w:p w14:paraId="5F3C6ACD"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r>
      <w:tr w:rsidR="00F7336A" w:rsidRPr="00F7336A" w14:paraId="7045BBB8" w14:textId="77777777" w:rsidTr="00855C43">
        <w:tc>
          <w:tcPr>
            <w:tcW w:w="946" w:type="dxa"/>
          </w:tcPr>
          <w:p w14:paraId="686C912E"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c>
          <w:tcPr>
            <w:tcW w:w="947" w:type="dxa"/>
          </w:tcPr>
          <w:p w14:paraId="280A8660"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c>
          <w:tcPr>
            <w:tcW w:w="947" w:type="dxa"/>
          </w:tcPr>
          <w:p w14:paraId="36D1E399"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c>
          <w:tcPr>
            <w:tcW w:w="947" w:type="dxa"/>
          </w:tcPr>
          <w:p w14:paraId="2D152C71"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c>
          <w:tcPr>
            <w:tcW w:w="947" w:type="dxa"/>
          </w:tcPr>
          <w:p w14:paraId="2056A5F2"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c>
          <w:tcPr>
            <w:tcW w:w="947" w:type="dxa"/>
          </w:tcPr>
          <w:p w14:paraId="372905EA"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c>
          <w:tcPr>
            <w:tcW w:w="947" w:type="dxa"/>
          </w:tcPr>
          <w:p w14:paraId="3BD4A30C"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c>
          <w:tcPr>
            <w:tcW w:w="947" w:type="dxa"/>
          </w:tcPr>
          <w:p w14:paraId="677FD04F"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c>
          <w:tcPr>
            <w:tcW w:w="947" w:type="dxa"/>
          </w:tcPr>
          <w:p w14:paraId="2D675572"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r>
      <w:tr w:rsidR="00F7336A" w:rsidRPr="00F7336A" w14:paraId="569624D0" w14:textId="77777777" w:rsidTr="00855C43">
        <w:tc>
          <w:tcPr>
            <w:tcW w:w="946" w:type="dxa"/>
          </w:tcPr>
          <w:p w14:paraId="3E3F82B9"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c>
          <w:tcPr>
            <w:tcW w:w="947" w:type="dxa"/>
          </w:tcPr>
          <w:p w14:paraId="2586B6DF"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c>
          <w:tcPr>
            <w:tcW w:w="947" w:type="dxa"/>
          </w:tcPr>
          <w:p w14:paraId="3C223D50"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c>
          <w:tcPr>
            <w:tcW w:w="947" w:type="dxa"/>
          </w:tcPr>
          <w:p w14:paraId="0896F7AA"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c>
          <w:tcPr>
            <w:tcW w:w="947" w:type="dxa"/>
          </w:tcPr>
          <w:p w14:paraId="22A7E0D1"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c>
          <w:tcPr>
            <w:tcW w:w="947" w:type="dxa"/>
          </w:tcPr>
          <w:p w14:paraId="1D688446"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c>
          <w:tcPr>
            <w:tcW w:w="947" w:type="dxa"/>
          </w:tcPr>
          <w:p w14:paraId="4DA73CCF"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c>
          <w:tcPr>
            <w:tcW w:w="947" w:type="dxa"/>
          </w:tcPr>
          <w:p w14:paraId="23D4A0B3"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1</w:t>
            </w:r>
          </w:p>
        </w:tc>
        <w:tc>
          <w:tcPr>
            <w:tcW w:w="947" w:type="dxa"/>
          </w:tcPr>
          <w:p w14:paraId="2F25C227" w14:textId="77777777" w:rsidR="00F7336A" w:rsidRPr="00F7336A" w:rsidRDefault="00F7336A" w:rsidP="00F7336A">
            <w:pPr>
              <w:rPr>
                <w:rFonts w:ascii="仿宋" w:eastAsia="仿宋" w:hAnsi="仿宋" w:cs="仿宋" w:hint="eastAsia"/>
                <w:sz w:val="28"/>
                <w:szCs w:val="28"/>
              </w:rPr>
            </w:pPr>
            <w:r w:rsidRPr="00F7336A">
              <w:rPr>
                <w:rFonts w:ascii="仿宋" w:eastAsia="仿宋" w:hAnsi="仿宋" w:cs="仿宋" w:hint="eastAsia"/>
                <w:sz w:val="28"/>
                <w:szCs w:val="28"/>
              </w:rPr>
              <w:t>0</w:t>
            </w:r>
          </w:p>
        </w:tc>
      </w:tr>
    </w:tbl>
    <w:p w14:paraId="590F26D0" w14:textId="77777777" w:rsidR="00F7336A" w:rsidRDefault="00F7336A" w:rsidP="00F7336A">
      <w:pPr>
        <w:rPr>
          <w:rFonts w:ascii="仿宋" w:eastAsia="仿宋" w:hAnsi="仿宋" w:cs="仿宋" w:hint="eastAsia"/>
          <w:sz w:val="28"/>
          <w:szCs w:val="28"/>
          <w14:ligatures w14:val="none"/>
        </w:rPr>
      </w:pPr>
      <w:r w:rsidRPr="00F7336A">
        <w:rPr>
          <w:rFonts w:ascii="仿宋" w:eastAsia="仿宋" w:hAnsi="仿宋" w:cs="仿宋" w:hint="eastAsia"/>
          <w:sz w:val="28"/>
          <w:szCs w:val="28"/>
          <w14:ligatures w14:val="none"/>
        </w:rPr>
        <w:t>根据真值表得到逻辑表达式为：Q1=A；Q2= A</w:t>
      </w:r>
      <w:r w:rsidRPr="00F7336A">
        <w:rPr>
          <w:rFonts w:ascii="仿宋" w:eastAsia="仿宋" w:hAnsi="仿宋" w:cs="仿宋" w:hint="eastAsia"/>
          <w:sz w:val="28"/>
          <w:szCs w:val="28"/>
          <w14:ligatures w14:val="none"/>
        </w:rPr>
        <w:sym w:font="Symbol" w:char="F0C5"/>
      </w:r>
      <w:r w:rsidRPr="00F7336A">
        <w:rPr>
          <w:rFonts w:ascii="仿宋" w:eastAsia="仿宋" w:hAnsi="仿宋" w:cs="仿宋" w:hint="eastAsia"/>
          <w:sz w:val="28"/>
          <w:szCs w:val="28"/>
          <w14:ligatures w14:val="none"/>
        </w:rPr>
        <w:t>B;Q3= A</w:t>
      </w:r>
      <w:r w:rsidRPr="00F7336A">
        <w:rPr>
          <w:rFonts w:ascii="仿宋" w:eastAsia="仿宋" w:hAnsi="仿宋" w:cs="仿宋" w:hint="eastAsia"/>
          <w:sz w:val="28"/>
          <w:szCs w:val="28"/>
          <w14:ligatures w14:val="none"/>
        </w:rPr>
        <w:sym w:font="Symbol" w:char="F0C5"/>
      </w:r>
      <w:r w:rsidRPr="00F7336A">
        <w:rPr>
          <w:rFonts w:ascii="仿宋" w:eastAsia="仿宋" w:hAnsi="仿宋" w:cs="仿宋" w:hint="eastAsia"/>
          <w:sz w:val="28"/>
          <w:szCs w:val="28"/>
          <w14:ligatures w14:val="none"/>
        </w:rPr>
        <w:t xml:space="preserve">B </w:t>
      </w:r>
      <w:r w:rsidRPr="00F7336A">
        <w:rPr>
          <w:rFonts w:ascii="仿宋" w:eastAsia="仿宋" w:hAnsi="仿宋" w:cs="仿宋" w:hint="eastAsia"/>
          <w:sz w:val="28"/>
          <w:szCs w:val="28"/>
          <w14:ligatures w14:val="none"/>
        </w:rPr>
        <w:sym w:font="Symbol" w:char="F0C5"/>
      </w:r>
      <w:r w:rsidRPr="00F7336A">
        <w:rPr>
          <w:rFonts w:ascii="仿宋" w:eastAsia="仿宋" w:hAnsi="仿宋" w:cs="仿宋" w:hint="eastAsia"/>
          <w:sz w:val="28"/>
          <w:szCs w:val="28"/>
          <w14:ligatures w14:val="none"/>
        </w:rPr>
        <w:t>C;Q4= A</w:t>
      </w:r>
      <w:r w:rsidRPr="00F7336A">
        <w:rPr>
          <w:rFonts w:ascii="仿宋" w:eastAsia="仿宋" w:hAnsi="仿宋" w:cs="仿宋" w:hint="eastAsia"/>
          <w:sz w:val="28"/>
          <w:szCs w:val="28"/>
          <w14:ligatures w14:val="none"/>
        </w:rPr>
        <w:sym w:font="Symbol" w:char="F0C5"/>
      </w:r>
      <w:r w:rsidRPr="00F7336A">
        <w:rPr>
          <w:rFonts w:ascii="仿宋" w:eastAsia="仿宋" w:hAnsi="仿宋" w:cs="仿宋" w:hint="eastAsia"/>
          <w:sz w:val="28"/>
          <w:szCs w:val="28"/>
          <w14:ligatures w14:val="none"/>
        </w:rPr>
        <w:t>B C</w:t>
      </w:r>
      <w:r w:rsidRPr="00F7336A">
        <w:rPr>
          <w:rFonts w:ascii="仿宋" w:eastAsia="仿宋" w:hAnsi="仿宋" w:cs="仿宋" w:hint="eastAsia"/>
          <w:sz w:val="28"/>
          <w:szCs w:val="28"/>
          <w14:ligatures w14:val="none"/>
        </w:rPr>
        <w:sym w:font="Symbol" w:char="F0C5"/>
      </w:r>
      <w:r w:rsidRPr="00F7336A">
        <w:rPr>
          <w:rFonts w:ascii="仿宋" w:eastAsia="仿宋" w:hAnsi="仿宋" w:cs="仿宋" w:hint="eastAsia"/>
          <w:sz w:val="28"/>
          <w:szCs w:val="28"/>
          <w14:ligatures w14:val="none"/>
        </w:rPr>
        <w:t>D。</w:t>
      </w:r>
    </w:p>
    <w:p w14:paraId="489C3738" w14:textId="06816875" w:rsidR="00F7336A" w:rsidRPr="00F7336A" w:rsidRDefault="00F7336A" w:rsidP="00F7336A">
      <w:pPr>
        <w:rPr>
          <w:rFonts w:ascii="仿宋" w:eastAsia="仿宋" w:hAnsi="仿宋" w:cs="仿宋" w:hint="eastAsia"/>
          <w:sz w:val="28"/>
          <w:szCs w:val="28"/>
          <w14:ligatures w14:val="none"/>
        </w:rPr>
      </w:pPr>
      <w:r>
        <w:rPr>
          <w:rFonts w:ascii="仿宋" w:eastAsia="仿宋" w:hAnsi="仿宋" w:cs="仿宋" w:hint="eastAsia"/>
          <w:noProof/>
          <w:sz w:val="28"/>
          <w:szCs w:val="28"/>
          <w14:ligatures w14:val="none"/>
        </w:rPr>
        <w:drawing>
          <wp:inline distT="0" distB="0" distL="0" distR="0" wp14:anchorId="1758D694" wp14:editId="224D31EF">
            <wp:extent cx="5273675" cy="3828415"/>
            <wp:effectExtent l="0" t="0" r="3175" b="635"/>
            <wp:docPr id="16682076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3675" cy="3828415"/>
                    </a:xfrm>
                    <a:prstGeom prst="rect">
                      <a:avLst/>
                    </a:prstGeom>
                    <a:noFill/>
                  </pic:spPr>
                </pic:pic>
              </a:graphicData>
            </a:graphic>
          </wp:inline>
        </w:drawing>
      </w:r>
    </w:p>
    <w:p w14:paraId="6D4C8182" w14:textId="119BF527" w:rsidR="00F7336A" w:rsidRPr="00F7336A" w:rsidRDefault="00F7336A" w:rsidP="00F7336A">
      <w:pPr>
        <w:rPr>
          <w:rFonts w:hint="eastAsia"/>
          <w:b/>
          <w:bCs/>
          <w:sz w:val="32"/>
          <w:szCs w:val="32"/>
        </w:rPr>
      </w:pPr>
      <w:r>
        <w:rPr>
          <w:rFonts w:hint="eastAsia"/>
          <w:b/>
          <w:bCs/>
          <w:sz w:val="32"/>
          <w:szCs w:val="32"/>
        </w:rPr>
        <w:t>四．</w:t>
      </w:r>
      <w:r w:rsidRPr="00F7336A">
        <w:rPr>
          <w:rFonts w:hint="eastAsia"/>
          <w:b/>
          <w:bCs/>
          <w:sz w:val="32"/>
          <w:szCs w:val="32"/>
        </w:rPr>
        <w:t>抢答器：</w:t>
      </w:r>
    </w:p>
    <w:p w14:paraId="6EA777DF" w14:textId="2A768AAE" w:rsidR="00F7336A" w:rsidRPr="00F7336A" w:rsidRDefault="00F7336A" w:rsidP="00F7336A">
      <w:pPr>
        <w:pStyle w:val="a3"/>
        <w:ind w:left="360" w:firstLineChars="0" w:firstLine="0"/>
        <w:rPr>
          <w:rFonts w:hint="eastAsia"/>
          <w:sz w:val="32"/>
          <w:szCs w:val="32"/>
        </w:rPr>
      </w:pPr>
      <w:r>
        <w:rPr>
          <w:rFonts w:hint="eastAsia"/>
          <w:b/>
          <w:bCs/>
          <w:sz w:val="32"/>
          <w:szCs w:val="32"/>
        </w:rPr>
        <w:t>1.</w:t>
      </w:r>
      <w:r w:rsidRPr="00F7336A">
        <w:rPr>
          <w:rFonts w:hint="eastAsia"/>
        </w:rPr>
        <w:t xml:space="preserve"> </w:t>
      </w:r>
      <w:r w:rsidRPr="00F7336A">
        <w:rPr>
          <w:rFonts w:hint="eastAsia"/>
          <w:b/>
          <w:bCs/>
          <w:sz w:val="32"/>
          <w:szCs w:val="32"/>
        </w:rPr>
        <w:t>抢答模块的门控时钟信号为什么选择1kHz？如果 选择1Hz信号，会出现什么问题？</w:t>
      </w:r>
    </w:p>
    <w:p w14:paraId="7901DC1B" w14:textId="77777777" w:rsidR="00F7336A" w:rsidRPr="006103DE" w:rsidRDefault="00F7336A" w:rsidP="00F7336A">
      <w:pPr>
        <w:pStyle w:val="a3"/>
        <w:ind w:left="360" w:firstLine="560"/>
        <w:rPr>
          <w:rFonts w:hint="eastAsia"/>
          <w:sz w:val="28"/>
          <w:szCs w:val="28"/>
        </w:rPr>
      </w:pPr>
      <w:r w:rsidRPr="006103DE">
        <w:rPr>
          <w:rFonts w:hint="eastAsia"/>
          <w:sz w:val="28"/>
          <w:szCs w:val="28"/>
        </w:rPr>
        <w:t>1. 选择1kHz时钟信号的原因：</w:t>
      </w:r>
    </w:p>
    <w:p w14:paraId="57660187" w14:textId="77777777" w:rsidR="00F7336A" w:rsidRPr="006103DE" w:rsidRDefault="00F7336A" w:rsidP="00F7336A">
      <w:pPr>
        <w:pStyle w:val="a3"/>
        <w:ind w:left="360" w:firstLine="560"/>
        <w:rPr>
          <w:rFonts w:hint="eastAsia"/>
          <w:sz w:val="28"/>
          <w:szCs w:val="28"/>
        </w:rPr>
      </w:pPr>
      <w:r w:rsidRPr="006103DE">
        <w:rPr>
          <w:rFonts w:hint="eastAsia"/>
          <w:sz w:val="28"/>
          <w:szCs w:val="28"/>
        </w:rPr>
        <w:t>1.</w:t>
      </w:r>
      <w:r w:rsidRPr="006103DE">
        <w:rPr>
          <w:rFonts w:hint="eastAsia"/>
          <w:sz w:val="28"/>
          <w:szCs w:val="28"/>
        </w:rPr>
        <w:tab/>
        <w:t>快速响应时间：</w:t>
      </w:r>
    </w:p>
    <w:p w14:paraId="7F556C7C" w14:textId="77777777" w:rsidR="00F7336A" w:rsidRPr="006103DE" w:rsidRDefault="00F7336A" w:rsidP="00F7336A">
      <w:pPr>
        <w:pStyle w:val="a3"/>
        <w:ind w:left="360" w:firstLine="560"/>
        <w:rPr>
          <w:rFonts w:hint="eastAsia"/>
          <w:sz w:val="28"/>
          <w:szCs w:val="28"/>
        </w:rPr>
      </w:pPr>
      <w:r w:rsidRPr="006103DE">
        <w:rPr>
          <w:rFonts w:hint="eastAsia"/>
          <w:sz w:val="28"/>
          <w:szCs w:val="28"/>
        </w:rPr>
        <w:t>o</w:t>
      </w:r>
      <w:r w:rsidRPr="006103DE">
        <w:rPr>
          <w:rFonts w:hint="eastAsia"/>
          <w:sz w:val="28"/>
          <w:szCs w:val="28"/>
        </w:rPr>
        <w:tab/>
        <w:t>1kHz时钟信号意味着每秒有1000个时钟周期，因此系统每1毫秒就可以响应一次输入。这对于实时响应非常重要，能够</w:t>
      </w:r>
      <w:r w:rsidRPr="006103DE">
        <w:rPr>
          <w:rFonts w:hint="eastAsia"/>
          <w:sz w:val="28"/>
          <w:szCs w:val="28"/>
        </w:rPr>
        <w:lastRenderedPageBreak/>
        <w:t>迅速检测到抢答按键的按下。</w:t>
      </w:r>
    </w:p>
    <w:p w14:paraId="0B2FC617" w14:textId="77777777" w:rsidR="00F7336A" w:rsidRPr="006103DE" w:rsidRDefault="00F7336A" w:rsidP="00F7336A">
      <w:pPr>
        <w:pStyle w:val="a3"/>
        <w:ind w:left="360" w:firstLine="560"/>
        <w:rPr>
          <w:rFonts w:hint="eastAsia"/>
          <w:sz w:val="28"/>
          <w:szCs w:val="28"/>
        </w:rPr>
      </w:pPr>
      <w:r w:rsidRPr="006103DE">
        <w:rPr>
          <w:rFonts w:hint="eastAsia"/>
          <w:sz w:val="28"/>
          <w:szCs w:val="28"/>
        </w:rPr>
        <w:t>2.</w:t>
      </w:r>
      <w:r w:rsidRPr="006103DE">
        <w:rPr>
          <w:rFonts w:hint="eastAsia"/>
          <w:sz w:val="28"/>
          <w:szCs w:val="28"/>
        </w:rPr>
        <w:tab/>
        <w:t>高精度：</w:t>
      </w:r>
    </w:p>
    <w:p w14:paraId="42CF0957" w14:textId="77777777" w:rsidR="00F7336A" w:rsidRPr="006103DE" w:rsidRDefault="00F7336A" w:rsidP="00F7336A">
      <w:pPr>
        <w:pStyle w:val="a3"/>
        <w:ind w:left="360" w:firstLine="560"/>
        <w:rPr>
          <w:rFonts w:hint="eastAsia"/>
          <w:sz w:val="28"/>
          <w:szCs w:val="28"/>
        </w:rPr>
      </w:pPr>
      <w:r w:rsidRPr="006103DE">
        <w:rPr>
          <w:rFonts w:hint="eastAsia"/>
          <w:sz w:val="28"/>
          <w:szCs w:val="28"/>
        </w:rPr>
        <w:t>o</w:t>
      </w:r>
      <w:r w:rsidRPr="006103DE">
        <w:rPr>
          <w:rFonts w:hint="eastAsia"/>
          <w:sz w:val="28"/>
          <w:szCs w:val="28"/>
        </w:rPr>
        <w:tab/>
        <w:t>高频率的时钟信号可以提供更精确的时间控制，使得抢答系统能够更准确地判断按键的先后顺序，避免出现争议。</w:t>
      </w:r>
    </w:p>
    <w:p w14:paraId="1BA63629" w14:textId="77777777" w:rsidR="00F7336A" w:rsidRPr="006103DE" w:rsidRDefault="00F7336A" w:rsidP="00F7336A">
      <w:pPr>
        <w:pStyle w:val="a3"/>
        <w:ind w:left="360" w:firstLine="560"/>
        <w:rPr>
          <w:rFonts w:hint="eastAsia"/>
          <w:sz w:val="28"/>
          <w:szCs w:val="28"/>
        </w:rPr>
      </w:pPr>
      <w:r w:rsidRPr="006103DE">
        <w:rPr>
          <w:rFonts w:hint="eastAsia"/>
          <w:sz w:val="28"/>
          <w:szCs w:val="28"/>
        </w:rPr>
        <w:t>3.</w:t>
      </w:r>
      <w:r w:rsidRPr="006103DE">
        <w:rPr>
          <w:rFonts w:hint="eastAsia"/>
          <w:sz w:val="28"/>
          <w:szCs w:val="28"/>
        </w:rPr>
        <w:tab/>
        <w:t>减少误差：</w:t>
      </w:r>
    </w:p>
    <w:p w14:paraId="5278776B" w14:textId="77777777" w:rsidR="00F7336A" w:rsidRPr="006103DE" w:rsidRDefault="00F7336A" w:rsidP="00F7336A">
      <w:pPr>
        <w:pStyle w:val="a3"/>
        <w:ind w:left="360" w:firstLine="560"/>
        <w:rPr>
          <w:rFonts w:hint="eastAsia"/>
          <w:sz w:val="28"/>
          <w:szCs w:val="28"/>
        </w:rPr>
      </w:pPr>
      <w:r w:rsidRPr="006103DE">
        <w:rPr>
          <w:rFonts w:hint="eastAsia"/>
          <w:sz w:val="28"/>
          <w:szCs w:val="28"/>
        </w:rPr>
        <w:t>o</w:t>
      </w:r>
      <w:r w:rsidRPr="006103DE">
        <w:rPr>
          <w:rFonts w:hint="eastAsia"/>
          <w:sz w:val="28"/>
          <w:szCs w:val="28"/>
        </w:rPr>
        <w:tab/>
        <w:t>较高的时钟频率可以减少时间误差，确保每次抢答检测都是可靠的，从而提高系统的整体性能。</w:t>
      </w:r>
    </w:p>
    <w:p w14:paraId="728A2A5F" w14:textId="77777777" w:rsidR="00F7336A" w:rsidRPr="006103DE" w:rsidRDefault="00F7336A" w:rsidP="00F7336A">
      <w:pPr>
        <w:pStyle w:val="a3"/>
        <w:ind w:left="360" w:firstLine="560"/>
        <w:rPr>
          <w:rFonts w:hint="eastAsia"/>
          <w:sz w:val="28"/>
          <w:szCs w:val="28"/>
        </w:rPr>
      </w:pPr>
      <w:r w:rsidRPr="006103DE">
        <w:rPr>
          <w:rFonts w:hint="eastAsia"/>
          <w:sz w:val="28"/>
          <w:szCs w:val="28"/>
        </w:rPr>
        <w:t>如果选择1Hz信号，会出现的问题：</w:t>
      </w:r>
    </w:p>
    <w:p w14:paraId="39886AEF" w14:textId="77777777" w:rsidR="00F7336A" w:rsidRPr="006103DE" w:rsidRDefault="00F7336A" w:rsidP="00F7336A">
      <w:pPr>
        <w:pStyle w:val="a3"/>
        <w:ind w:left="360" w:firstLine="560"/>
        <w:rPr>
          <w:rFonts w:hint="eastAsia"/>
          <w:sz w:val="28"/>
          <w:szCs w:val="28"/>
        </w:rPr>
      </w:pPr>
      <w:r w:rsidRPr="006103DE">
        <w:rPr>
          <w:rFonts w:hint="eastAsia"/>
          <w:sz w:val="28"/>
          <w:szCs w:val="28"/>
        </w:rPr>
        <w:t>1.</w:t>
      </w:r>
      <w:r w:rsidRPr="006103DE">
        <w:rPr>
          <w:rFonts w:hint="eastAsia"/>
          <w:sz w:val="28"/>
          <w:szCs w:val="28"/>
        </w:rPr>
        <w:tab/>
        <w:t>响应速度太慢：</w:t>
      </w:r>
    </w:p>
    <w:p w14:paraId="417B265F" w14:textId="77777777" w:rsidR="00F7336A" w:rsidRPr="006103DE" w:rsidRDefault="00F7336A" w:rsidP="00F7336A">
      <w:pPr>
        <w:pStyle w:val="a3"/>
        <w:ind w:left="360" w:firstLine="560"/>
        <w:rPr>
          <w:rFonts w:hint="eastAsia"/>
          <w:sz w:val="28"/>
          <w:szCs w:val="28"/>
        </w:rPr>
      </w:pPr>
      <w:r w:rsidRPr="006103DE">
        <w:rPr>
          <w:rFonts w:hint="eastAsia"/>
          <w:sz w:val="28"/>
          <w:szCs w:val="28"/>
        </w:rPr>
        <w:t>o</w:t>
      </w:r>
      <w:r w:rsidRPr="006103DE">
        <w:rPr>
          <w:rFonts w:hint="eastAsia"/>
          <w:sz w:val="28"/>
          <w:szCs w:val="28"/>
        </w:rPr>
        <w:tab/>
        <w:t>1Hz时钟信号意味着每秒只有1个时钟周期，这意味着系统每秒只能检测一次输入。对于抢答系统来说，这样的响应时间过长，可能导致无法准确检测到谁先按下了抢答按键。</w:t>
      </w:r>
    </w:p>
    <w:p w14:paraId="2C7BD24B" w14:textId="77777777" w:rsidR="00F7336A" w:rsidRPr="006103DE" w:rsidRDefault="00F7336A" w:rsidP="00F7336A">
      <w:pPr>
        <w:pStyle w:val="a3"/>
        <w:ind w:left="360" w:firstLine="560"/>
        <w:rPr>
          <w:rFonts w:hint="eastAsia"/>
          <w:sz w:val="28"/>
          <w:szCs w:val="28"/>
        </w:rPr>
      </w:pPr>
      <w:r w:rsidRPr="006103DE">
        <w:rPr>
          <w:rFonts w:hint="eastAsia"/>
          <w:sz w:val="28"/>
          <w:szCs w:val="28"/>
        </w:rPr>
        <w:t>2.</w:t>
      </w:r>
      <w:r w:rsidRPr="006103DE">
        <w:rPr>
          <w:rFonts w:hint="eastAsia"/>
          <w:sz w:val="28"/>
          <w:szCs w:val="28"/>
        </w:rPr>
        <w:tab/>
        <w:t>低精度：</w:t>
      </w:r>
    </w:p>
    <w:p w14:paraId="253F6189" w14:textId="77777777" w:rsidR="00F7336A" w:rsidRPr="006103DE" w:rsidRDefault="00F7336A" w:rsidP="00F7336A">
      <w:pPr>
        <w:pStyle w:val="a3"/>
        <w:ind w:left="360" w:firstLine="560"/>
        <w:rPr>
          <w:rFonts w:hint="eastAsia"/>
          <w:sz w:val="28"/>
          <w:szCs w:val="28"/>
        </w:rPr>
      </w:pPr>
      <w:r w:rsidRPr="006103DE">
        <w:rPr>
          <w:rFonts w:hint="eastAsia"/>
          <w:sz w:val="28"/>
          <w:szCs w:val="28"/>
        </w:rPr>
        <w:t>o</w:t>
      </w:r>
      <w:r w:rsidRPr="006103DE">
        <w:rPr>
          <w:rFonts w:hint="eastAsia"/>
          <w:sz w:val="28"/>
          <w:szCs w:val="28"/>
        </w:rPr>
        <w:tab/>
        <w:t>低频率的时钟信号使得系统的时间分辨率变低，无法精确判断按键的先后顺序，容易引发争议。</w:t>
      </w:r>
    </w:p>
    <w:p w14:paraId="0B8D99E4" w14:textId="77777777" w:rsidR="00F7336A" w:rsidRPr="006103DE" w:rsidRDefault="00F7336A" w:rsidP="00F7336A">
      <w:pPr>
        <w:pStyle w:val="a3"/>
        <w:ind w:left="360" w:firstLine="560"/>
        <w:rPr>
          <w:rFonts w:hint="eastAsia"/>
          <w:sz w:val="28"/>
          <w:szCs w:val="28"/>
        </w:rPr>
      </w:pPr>
      <w:r w:rsidRPr="006103DE">
        <w:rPr>
          <w:rFonts w:hint="eastAsia"/>
          <w:sz w:val="28"/>
          <w:szCs w:val="28"/>
        </w:rPr>
        <w:t>3.</w:t>
      </w:r>
      <w:r w:rsidRPr="006103DE">
        <w:rPr>
          <w:rFonts w:hint="eastAsia"/>
          <w:sz w:val="28"/>
          <w:szCs w:val="28"/>
        </w:rPr>
        <w:tab/>
        <w:t>用户体验差：</w:t>
      </w:r>
    </w:p>
    <w:p w14:paraId="4B0CFB96" w14:textId="5255807E" w:rsidR="00F7336A" w:rsidRDefault="00F7336A" w:rsidP="00F7336A">
      <w:pPr>
        <w:pStyle w:val="a3"/>
        <w:ind w:left="360" w:firstLineChars="0" w:firstLine="0"/>
        <w:rPr>
          <w:sz w:val="28"/>
          <w:szCs w:val="28"/>
        </w:rPr>
      </w:pPr>
      <w:r w:rsidRPr="006103DE">
        <w:rPr>
          <w:rFonts w:hint="eastAsia"/>
          <w:sz w:val="28"/>
          <w:szCs w:val="28"/>
        </w:rPr>
        <w:t>o</w:t>
      </w:r>
      <w:r w:rsidRPr="006103DE">
        <w:rPr>
          <w:rFonts w:hint="eastAsia"/>
          <w:sz w:val="28"/>
          <w:szCs w:val="28"/>
        </w:rPr>
        <w:tab/>
        <w:t>如果用户按下抢答按键后需要等待很长时间才能得到响应，用户体验会非常差，影响游戏或竞赛的流畅性和公平性。</w:t>
      </w:r>
    </w:p>
    <w:p w14:paraId="7ED702D0" w14:textId="55098C9D" w:rsidR="006103DE" w:rsidRPr="006103DE" w:rsidRDefault="006103DE" w:rsidP="006103DE">
      <w:pPr>
        <w:rPr>
          <w:b/>
          <w:bCs/>
          <w:sz w:val="28"/>
          <w:szCs w:val="28"/>
        </w:rPr>
      </w:pPr>
      <w:r w:rsidRPr="006103DE">
        <w:rPr>
          <w:rFonts w:hint="eastAsia"/>
          <w:b/>
          <w:bCs/>
          <w:sz w:val="28"/>
          <w:szCs w:val="28"/>
        </w:rPr>
        <w:t>五：一阶RC电路研究</w:t>
      </w:r>
    </w:p>
    <w:p w14:paraId="4FA0F662" w14:textId="77777777" w:rsidR="006103DE" w:rsidRPr="006103DE" w:rsidRDefault="006103DE" w:rsidP="006103DE">
      <w:pPr>
        <w:rPr>
          <w:rFonts w:hint="eastAsia"/>
          <w:sz w:val="28"/>
          <w:szCs w:val="28"/>
        </w:rPr>
      </w:pPr>
      <w:r w:rsidRPr="006103DE">
        <w:rPr>
          <w:rFonts w:hint="eastAsia"/>
          <w:sz w:val="28"/>
          <w:szCs w:val="28"/>
        </w:rPr>
        <w:t>1. 一阶电路零输入和零状态响应电路中，电阻R1在电路中起何作用？</w:t>
      </w:r>
    </w:p>
    <w:p w14:paraId="6D18FC6B" w14:textId="77777777" w:rsidR="006103DE" w:rsidRPr="006103DE" w:rsidRDefault="006103DE" w:rsidP="006103DE">
      <w:pPr>
        <w:rPr>
          <w:rFonts w:hint="eastAsia"/>
          <w:sz w:val="28"/>
          <w:szCs w:val="28"/>
        </w:rPr>
      </w:pPr>
      <w:r w:rsidRPr="006103DE">
        <w:rPr>
          <w:rFonts w:hint="eastAsia"/>
          <w:sz w:val="28"/>
          <w:szCs w:val="28"/>
        </w:rPr>
        <w:t xml:space="preserve">     答：在一阶电路的零输入和零状态响应中，电阻 R1 的作用是控制电路中的电流流动。具体来说，R1限制了流经电路的电流，影响</w:t>
      </w:r>
      <w:r w:rsidRPr="006103DE">
        <w:rPr>
          <w:rFonts w:hint="eastAsia"/>
          <w:sz w:val="28"/>
          <w:szCs w:val="28"/>
        </w:rPr>
        <w:lastRenderedPageBreak/>
        <w:t>电容器 C的充放电速率，从而决定了电路的时间常数。</w:t>
      </w:r>
    </w:p>
    <w:p w14:paraId="72988782" w14:textId="77777777" w:rsidR="006103DE" w:rsidRPr="006103DE" w:rsidRDefault="006103DE" w:rsidP="006103DE">
      <w:pPr>
        <w:rPr>
          <w:rFonts w:hint="eastAsia"/>
          <w:sz w:val="28"/>
          <w:szCs w:val="28"/>
        </w:rPr>
      </w:pPr>
      <w:r w:rsidRPr="006103DE">
        <w:rPr>
          <w:rFonts w:hint="eastAsia"/>
          <w:sz w:val="28"/>
          <w:szCs w:val="28"/>
        </w:rPr>
        <w:t>时间常数τ是由电阻和电容的乘积决定的，即 τ=R1C。因此，R1 的值直接影响了电容器的充放电时间和电路的瞬态响应特性。</w:t>
      </w:r>
    </w:p>
    <w:p w14:paraId="60938321" w14:textId="77777777" w:rsidR="006103DE" w:rsidRPr="006103DE" w:rsidRDefault="006103DE" w:rsidP="006103DE">
      <w:pPr>
        <w:rPr>
          <w:rFonts w:hint="eastAsia"/>
          <w:sz w:val="28"/>
          <w:szCs w:val="28"/>
        </w:rPr>
      </w:pPr>
      <w:r w:rsidRPr="006103DE">
        <w:rPr>
          <w:rFonts w:hint="eastAsia"/>
          <w:sz w:val="28"/>
          <w:szCs w:val="28"/>
        </w:rPr>
        <w:t xml:space="preserve"> 2. 本次实验中，能用毫伏表测量电阻R1两端的矩形波电压么，为什么？</w:t>
      </w:r>
    </w:p>
    <w:p w14:paraId="161A8167" w14:textId="77777777" w:rsidR="006103DE" w:rsidRPr="006103DE" w:rsidRDefault="006103DE" w:rsidP="006103DE">
      <w:pPr>
        <w:rPr>
          <w:rFonts w:hint="eastAsia"/>
          <w:sz w:val="28"/>
          <w:szCs w:val="28"/>
        </w:rPr>
      </w:pPr>
      <w:r w:rsidRPr="006103DE">
        <w:rPr>
          <w:rFonts w:hint="eastAsia"/>
          <w:sz w:val="28"/>
          <w:szCs w:val="28"/>
        </w:rPr>
        <w:t xml:space="preserve">  答：在本次实验中，可以使用毫伏表测量电阻 R1两端的矩形波电压，但需要注意一些关键因素：</w:t>
      </w:r>
    </w:p>
    <w:p w14:paraId="11E2FBED" w14:textId="77777777" w:rsidR="006103DE" w:rsidRPr="006103DE" w:rsidRDefault="006103DE" w:rsidP="006103DE">
      <w:pPr>
        <w:rPr>
          <w:rFonts w:hint="eastAsia"/>
          <w:sz w:val="28"/>
          <w:szCs w:val="28"/>
        </w:rPr>
      </w:pPr>
      <w:r w:rsidRPr="006103DE">
        <w:rPr>
          <w:rFonts w:hint="eastAsia"/>
          <w:sz w:val="28"/>
          <w:szCs w:val="28"/>
        </w:rPr>
        <w:t>1.</w:t>
      </w:r>
      <w:r w:rsidRPr="006103DE">
        <w:rPr>
          <w:rFonts w:hint="eastAsia"/>
          <w:sz w:val="28"/>
          <w:szCs w:val="28"/>
        </w:rPr>
        <w:tab/>
        <w:t>频率响应：毫伏表的频率响应范围是否足够宽，以准确测量矩形波的高频成分。矩形波包含多个高频谐波成分，通常需要测量仪器能够响应这些高频信号。</w:t>
      </w:r>
    </w:p>
    <w:p w14:paraId="4BE76CB8" w14:textId="77777777" w:rsidR="006103DE" w:rsidRPr="006103DE" w:rsidRDefault="006103DE" w:rsidP="006103DE">
      <w:pPr>
        <w:rPr>
          <w:rFonts w:hint="eastAsia"/>
          <w:sz w:val="28"/>
          <w:szCs w:val="28"/>
        </w:rPr>
      </w:pPr>
      <w:r w:rsidRPr="006103DE">
        <w:rPr>
          <w:rFonts w:hint="eastAsia"/>
          <w:sz w:val="28"/>
          <w:szCs w:val="28"/>
        </w:rPr>
        <w:t>2.</w:t>
      </w:r>
      <w:r w:rsidRPr="006103DE">
        <w:rPr>
          <w:rFonts w:hint="eastAsia"/>
          <w:sz w:val="28"/>
          <w:szCs w:val="28"/>
        </w:rPr>
        <w:tab/>
        <w:t>采样速率：毫伏表的采样速率是否足够高，以捕捉矩形波的快速变化。如果采样速率过低，测量值可能无法准确反映实际电压。</w:t>
      </w:r>
    </w:p>
    <w:p w14:paraId="08429C79" w14:textId="77777777" w:rsidR="006103DE" w:rsidRPr="006103DE" w:rsidRDefault="006103DE" w:rsidP="006103DE">
      <w:pPr>
        <w:rPr>
          <w:rFonts w:hint="eastAsia"/>
          <w:sz w:val="28"/>
          <w:szCs w:val="28"/>
        </w:rPr>
      </w:pPr>
      <w:r w:rsidRPr="006103DE">
        <w:rPr>
          <w:rFonts w:hint="eastAsia"/>
          <w:sz w:val="28"/>
          <w:szCs w:val="28"/>
        </w:rPr>
        <w:t>3.</w:t>
      </w:r>
      <w:r w:rsidRPr="006103DE">
        <w:rPr>
          <w:rFonts w:hint="eastAsia"/>
          <w:sz w:val="28"/>
          <w:szCs w:val="28"/>
        </w:rPr>
        <w:tab/>
        <w:t>信号幅度：毫伏表的量程和灵敏度是否合适，以测量矩形波的峰值电压和零电平电压。确保电阻 R1两端的电压在毫伏表的测量范围内。</w:t>
      </w:r>
    </w:p>
    <w:p w14:paraId="7E798853" w14:textId="77777777" w:rsidR="006103DE" w:rsidRPr="006103DE" w:rsidRDefault="006103DE" w:rsidP="006103DE">
      <w:pPr>
        <w:rPr>
          <w:rFonts w:hint="eastAsia"/>
          <w:sz w:val="28"/>
          <w:szCs w:val="28"/>
        </w:rPr>
      </w:pPr>
      <w:r w:rsidRPr="006103DE">
        <w:rPr>
          <w:rFonts w:hint="eastAsia"/>
          <w:sz w:val="28"/>
          <w:szCs w:val="28"/>
        </w:rPr>
        <w:t>总之，虽然理论上可以用毫伏表测量电阻 R1两端的矩形波电压，但实际效果取决于毫伏表的性能参数。如果这些参数满足要求，那么测量结果会比较准确。否则，可能需要使用示波器等更专业的测量仪器。</w:t>
      </w:r>
    </w:p>
    <w:p w14:paraId="176FC51A" w14:textId="77777777" w:rsidR="006103DE" w:rsidRPr="006103DE" w:rsidRDefault="006103DE" w:rsidP="006103DE">
      <w:pPr>
        <w:rPr>
          <w:rFonts w:hint="eastAsia"/>
          <w:sz w:val="28"/>
          <w:szCs w:val="28"/>
        </w:rPr>
      </w:pPr>
      <w:r w:rsidRPr="006103DE">
        <w:rPr>
          <w:rFonts w:hint="eastAsia"/>
          <w:sz w:val="28"/>
          <w:szCs w:val="28"/>
        </w:rPr>
        <w:t xml:space="preserve"> 3. 脉冲分压器电路中，有两个贮能元件电容C1和C2 ，为何是一阶电路？</w:t>
      </w:r>
    </w:p>
    <w:p w14:paraId="35E92E1E" w14:textId="77777777" w:rsidR="006103DE" w:rsidRPr="006103DE" w:rsidRDefault="006103DE" w:rsidP="006103DE">
      <w:pPr>
        <w:rPr>
          <w:rFonts w:hint="eastAsia"/>
          <w:sz w:val="28"/>
          <w:szCs w:val="28"/>
        </w:rPr>
      </w:pPr>
      <w:r w:rsidRPr="006103DE">
        <w:rPr>
          <w:rFonts w:hint="eastAsia"/>
          <w:sz w:val="28"/>
          <w:szCs w:val="28"/>
        </w:rPr>
        <w:t xml:space="preserve">  答：在脉冲分压器电路中，即使有两个储能元件（电容 C1 和 C2 ），它仍可以被视为一阶电路的原因通常与电路的拓扑结构和工作原理</w:t>
      </w:r>
      <w:r w:rsidRPr="006103DE">
        <w:rPr>
          <w:rFonts w:hint="eastAsia"/>
          <w:sz w:val="28"/>
          <w:szCs w:val="28"/>
        </w:rPr>
        <w:lastRenderedPageBreak/>
        <w:t>有关。具体来说：</w:t>
      </w:r>
    </w:p>
    <w:p w14:paraId="4D9B0D2A" w14:textId="77777777" w:rsidR="006103DE" w:rsidRPr="006103DE" w:rsidRDefault="006103DE" w:rsidP="006103DE">
      <w:pPr>
        <w:rPr>
          <w:rFonts w:hint="eastAsia"/>
          <w:sz w:val="28"/>
          <w:szCs w:val="28"/>
        </w:rPr>
      </w:pPr>
      <w:r w:rsidRPr="006103DE">
        <w:rPr>
          <w:rFonts w:hint="eastAsia"/>
          <w:sz w:val="28"/>
          <w:szCs w:val="28"/>
        </w:rPr>
        <w:t>1.</w:t>
      </w:r>
      <w:r w:rsidRPr="006103DE">
        <w:rPr>
          <w:rFonts w:hint="eastAsia"/>
          <w:sz w:val="28"/>
          <w:szCs w:val="28"/>
        </w:rPr>
        <w:tab/>
        <w:t>电路拓扑结构：如果 C1 和 C2 被连接在同一个分支或在某种电路配置下彼此并联，电路的整体响应可能会简化为一个一阶响应。这种情况发生在电容器之间的电压或电流关系可以用单一的状态变量来描述。</w:t>
      </w:r>
    </w:p>
    <w:p w14:paraId="5054DD0C" w14:textId="77777777" w:rsidR="006103DE" w:rsidRPr="006103DE" w:rsidRDefault="006103DE" w:rsidP="006103DE">
      <w:pPr>
        <w:rPr>
          <w:rFonts w:hint="eastAsia"/>
          <w:sz w:val="28"/>
          <w:szCs w:val="28"/>
        </w:rPr>
      </w:pPr>
      <w:r w:rsidRPr="006103DE">
        <w:rPr>
          <w:rFonts w:hint="eastAsia"/>
          <w:sz w:val="28"/>
          <w:szCs w:val="28"/>
        </w:rPr>
        <w:t>2.</w:t>
      </w:r>
      <w:r w:rsidRPr="006103DE">
        <w:rPr>
          <w:rFonts w:hint="eastAsia"/>
          <w:sz w:val="28"/>
          <w:szCs w:val="28"/>
        </w:rPr>
        <w:tab/>
        <w:t>简化假设：在某些情况下，可能假设其中一个电容器对电路的瞬态响应影响较小，或者在某个时间常数范围内可以忽略不计，从而简化分析为一阶电路。</w:t>
      </w:r>
    </w:p>
    <w:p w14:paraId="62B0F890" w14:textId="77777777" w:rsidR="006103DE" w:rsidRPr="006103DE" w:rsidRDefault="006103DE" w:rsidP="006103DE">
      <w:pPr>
        <w:rPr>
          <w:rFonts w:hint="eastAsia"/>
          <w:sz w:val="28"/>
          <w:szCs w:val="28"/>
        </w:rPr>
      </w:pPr>
      <w:r w:rsidRPr="006103DE">
        <w:rPr>
          <w:rFonts w:hint="eastAsia"/>
          <w:sz w:val="28"/>
          <w:szCs w:val="28"/>
        </w:rPr>
        <w:t>3.</w:t>
      </w:r>
      <w:r w:rsidRPr="006103DE">
        <w:rPr>
          <w:rFonts w:hint="eastAsia"/>
          <w:sz w:val="28"/>
          <w:szCs w:val="28"/>
        </w:rPr>
        <w:tab/>
        <w:t>控制元件：如果电路中存在一个控制元件（如运算放大器）能够有效控制电容器的充放电过程，使得整个电路的动态响应可以用单个状态变量来描述，那么尽管有两个电容器，电路仍然表现为一阶。</w:t>
      </w:r>
    </w:p>
    <w:p w14:paraId="3A3C9909" w14:textId="77777777" w:rsidR="006103DE" w:rsidRPr="006103DE" w:rsidRDefault="006103DE" w:rsidP="006103DE">
      <w:pPr>
        <w:rPr>
          <w:rFonts w:hint="eastAsia"/>
          <w:sz w:val="28"/>
          <w:szCs w:val="28"/>
        </w:rPr>
      </w:pPr>
      <w:r w:rsidRPr="006103DE">
        <w:rPr>
          <w:rFonts w:hint="eastAsia"/>
          <w:sz w:val="28"/>
          <w:szCs w:val="28"/>
        </w:rPr>
        <w:t xml:space="preserve"> 4.根据本次实验说明RC电路分别用作积分电路和微分电路时，必须具备的条件？</w:t>
      </w:r>
    </w:p>
    <w:p w14:paraId="23F5DE3D" w14:textId="41C7B740" w:rsidR="006103DE" w:rsidRDefault="006103DE" w:rsidP="006103DE">
      <w:pPr>
        <w:rPr>
          <w:sz w:val="28"/>
          <w:szCs w:val="28"/>
        </w:rPr>
      </w:pPr>
      <w:r w:rsidRPr="006103DE">
        <w:rPr>
          <w:rFonts w:hint="eastAsia"/>
          <w:sz w:val="28"/>
          <w:szCs w:val="28"/>
        </w:rPr>
        <w:t xml:space="preserve">   答：积分电路输出电压测的为R两端电压，微分电路输出电压测的为电容C两端电压。</w:t>
      </w:r>
    </w:p>
    <w:p w14:paraId="3B695142" w14:textId="0301065A" w:rsidR="006103DE" w:rsidRPr="006103DE" w:rsidRDefault="006103DE" w:rsidP="006103DE">
      <w:pPr>
        <w:rPr>
          <w:b/>
          <w:bCs/>
          <w:sz w:val="28"/>
          <w:szCs w:val="28"/>
        </w:rPr>
      </w:pPr>
      <w:r w:rsidRPr="006103DE">
        <w:rPr>
          <w:rFonts w:hint="eastAsia"/>
          <w:b/>
          <w:bCs/>
          <w:sz w:val="28"/>
          <w:szCs w:val="28"/>
        </w:rPr>
        <w:t>六：RC电路频率特性研究：</w:t>
      </w:r>
    </w:p>
    <w:p w14:paraId="08038CA5" w14:textId="77777777" w:rsidR="006103DE" w:rsidRPr="006103DE" w:rsidRDefault="006103DE" w:rsidP="006103DE">
      <w:pPr>
        <w:tabs>
          <w:tab w:val="left" w:pos="2673"/>
        </w:tabs>
        <w:ind w:firstLine="642"/>
        <w:jc w:val="left"/>
        <w:rPr>
          <w:rFonts w:ascii="仿宋" w:eastAsia="仿宋" w:hAnsi="仿宋" w:cs="仿宋" w:hint="eastAsia"/>
          <w:b/>
          <w:bCs/>
          <w:i/>
          <w:iCs/>
          <w:sz w:val="28"/>
          <w:szCs w:val="28"/>
          <w14:ligatures w14:val="none"/>
        </w:rPr>
      </w:pPr>
      <w:r w:rsidRPr="006103DE">
        <w:rPr>
          <w:rFonts w:ascii="仿宋" w:eastAsia="仿宋" w:hAnsi="仿宋" w:cs="仿宋" w:hint="eastAsia"/>
          <w:b/>
          <w:bCs/>
          <w:i/>
          <w:iCs/>
          <w:sz w:val="28"/>
          <w:szCs w:val="28"/>
          <w14:ligatures w14:val="none"/>
        </w:rPr>
        <w:t>1.</w:t>
      </w:r>
      <w:r w:rsidRPr="006103DE">
        <w:rPr>
          <w:rFonts w:ascii="仿宋" w:eastAsia="仿宋" w:hAnsi="仿宋" w:cs="仿宋"/>
          <w:b/>
          <w:bCs/>
          <w:i/>
          <w:iCs/>
          <w:sz w:val="28"/>
          <w:szCs w:val="28"/>
          <w14:ligatures w14:val="none"/>
        </w:rPr>
        <w:t>两个不同频率的正弦信号能否测量其相位差，为什么？</w:t>
      </w:r>
    </w:p>
    <w:p w14:paraId="0B374D04" w14:textId="77777777" w:rsidR="006103DE" w:rsidRPr="006103DE" w:rsidRDefault="006103DE" w:rsidP="006103DE">
      <w:pPr>
        <w:tabs>
          <w:tab w:val="left" w:pos="2673"/>
        </w:tabs>
        <w:ind w:firstLine="642"/>
        <w:jc w:val="left"/>
        <w:rPr>
          <w:rFonts w:ascii="仿宋" w:eastAsia="仿宋" w:hAnsi="仿宋" w:cs="仿宋" w:hint="eastAsia"/>
          <w:sz w:val="28"/>
          <w:szCs w:val="28"/>
          <w14:ligatures w14:val="none"/>
        </w:rPr>
      </w:pPr>
      <w:r w:rsidRPr="006103DE">
        <w:rPr>
          <w:rFonts w:ascii="仿宋" w:eastAsia="仿宋" w:hAnsi="仿宋" w:cs="仿宋" w:hint="eastAsia"/>
          <w:sz w:val="28"/>
          <w:szCs w:val="28"/>
          <w14:ligatures w14:val="none"/>
        </w:rPr>
        <w:t>答：否：它们的频率不同，导致它们的波形在时间轴上并不会以固定的关系相对。</w:t>
      </w:r>
    </w:p>
    <w:p w14:paraId="63925955" w14:textId="77777777" w:rsidR="006103DE" w:rsidRPr="006103DE" w:rsidRDefault="006103DE" w:rsidP="006103DE">
      <w:pPr>
        <w:tabs>
          <w:tab w:val="left" w:pos="2673"/>
        </w:tabs>
        <w:ind w:firstLine="642"/>
        <w:jc w:val="left"/>
        <w:rPr>
          <w:rFonts w:ascii="仿宋" w:eastAsia="仿宋" w:hAnsi="仿宋" w:cs="仿宋" w:hint="eastAsia"/>
          <w:sz w:val="28"/>
          <w:szCs w:val="28"/>
          <w14:ligatures w14:val="none"/>
        </w:rPr>
      </w:pPr>
      <w:r w:rsidRPr="006103DE">
        <w:rPr>
          <w:rFonts w:ascii="仿宋" w:eastAsia="仿宋" w:hAnsi="仿宋" w:cs="仿宋" w:hint="eastAsia"/>
          <w:b/>
          <w:bCs/>
          <w:i/>
          <w:iCs/>
          <w:sz w:val="28"/>
          <w:szCs w:val="28"/>
          <w14:ligatures w14:val="none"/>
        </w:rPr>
        <w:t>2.</w:t>
      </w:r>
      <w:r w:rsidRPr="006103DE">
        <w:rPr>
          <w:rFonts w:ascii="Calibri" w:eastAsia="宋体" w:hAnsi="Calibri" w:cs="Times New Roman" w:hint="eastAsia"/>
          <w:b/>
          <w:bCs/>
          <w:i/>
          <w:iCs/>
          <w:szCs w:val="24"/>
          <w14:ligatures w14:val="none"/>
        </w:rPr>
        <w:t xml:space="preserve"> </w:t>
      </w:r>
      <w:r w:rsidRPr="006103DE">
        <w:rPr>
          <w:rFonts w:ascii="仿宋" w:eastAsia="仿宋" w:hAnsi="仿宋" w:cs="仿宋" w:hint="eastAsia"/>
          <w:b/>
          <w:bCs/>
          <w:i/>
          <w:iCs/>
          <w:sz w:val="28"/>
          <w:szCs w:val="28"/>
          <w14:ligatures w14:val="none"/>
        </w:rPr>
        <w:t>理论证明李</w:t>
      </w:r>
      <w:proofErr w:type="gramStart"/>
      <w:r w:rsidRPr="006103DE">
        <w:rPr>
          <w:rFonts w:ascii="仿宋" w:eastAsia="仿宋" w:hAnsi="仿宋" w:cs="仿宋" w:hint="eastAsia"/>
          <w:b/>
          <w:bCs/>
          <w:i/>
          <w:iCs/>
          <w:sz w:val="28"/>
          <w:szCs w:val="28"/>
          <w14:ligatures w14:val="none"/>
        </w:rPr>
        <w:t>沙育法</w:t>
      </w:r>
      <w:proofErr w:type="gramEnd"/>
      <w:r w:rsidRPr="006103DE">
        <w:rPr>
          <w:rFonts w:ascii="仿宋" w:eastAsia="仿宋" w:hAnsi="仿宋" w:cs="仿宋" w:hint="eastAsia"/>
          <w:b/>
          <w:bCs/>
          <w:i/>
          <w:iCs/>
          <w:sz w:val="28"/>
          <w:szCs w:val="28"/>
          <w14:ligatures w14:val="none"/>
        </w:rPr>
        <w:t>相位角公式</w:t>
      </w:r>
      <w:r w:rsidRPr="006103DE">
        <w:rPr>
          <w:rFonts w:ascii="仿宋" w:eastAsia="仿宋" w:hAnsi="仿宋" w:cs="仿宋" w:hint="eastAsia"/>
          <w:sz w:val="28"/>
          <w:szCs w:val="28"/>
          <w14:ligatures w14:val="none"/>
        </w:rPr>
        <w:t xml:space="preserve">： </w:t>
      </w:r>
      <w:bookmarkStart w:id="0" w:name="_Hlk182858402"/>
      <m:oMath>
        <m:r>
          <w:rPr>
            <w:rFonts w:ascii="Cambria Math" w:eastAsia="仿宋" w:hAnsi="Cambria Math" w:cs="仿宋"/>
            <w:sz w:val="28"/>
            <w:szCs w:val="28"/>
            <w14:ligatures w14:val="none"/>
          </w:rPr>
          <m:t>θ=</m:t>
        </m:r>
        <m:func>
          <m:funcPr>
            <m:ctrlPr>
              <w:rPr>
                <w:rFonts w:ascii="Cambria Math" w:eastAsia="仿宋" w:hAnsi="Cambria Math" w:cs="仿宋"/>
                <w:i/>
                <w:sz w:val="28"/>
                <w:szCs w:val="28"/>
                <w14:ligatures w14:val="none"/>
              </w:rPr>
            </m:ctrlPr>
          </m:funcPr>
          <m:fName>
            <m:sSup>
              <m:sSupPr>
                <m:ctrlPr>
                  <w:rPr>
                    <w:rFonts w:ascii="Cambria Math" w:eastAsia="仿宋" w:hAnsi="Cambria Math" w:cs="仿宋"/>
                    <w:i/>
                    <w:sz w:val="28"/>
                    <w:szCs w:val="28"/>
                    <w14:ligatures w14:val="none"/>
                  </w:rPr>
                </m:ctrlPr>
              </m:sSupPr>
              <m:e>
                <m:r>
                  <m:rPr>
                    <m:sty m:val="p"/>
                  </m:rPr>
                  <w:rPr>
                    <w:rFonts w:ascii="Cambria Math" w:eastAsia="仿宋" w:hAnsi="Cambria Math" w:cs="仿宋"/>
                    <w:sz w:val="28"/>
                    <w:szCs w:val="28"/>
                    <w14:ligatures w14:val="none"/>
                  </w:rPr>
                  <m:t>sin</m:t>
                </m:r>
              </m:e>
              <m:sup>
                <m:r>
                  <w:rPr>
                    <w:rFonts w:ascii="Cambria Math" w:eastAsia="仿宋" w:hAnsi="Cambria Math" w:cs="仿宋"/>
                    <w:sz w:val="28"/>
                    <w:szCs w:val="28"/>
                    <w14:ligatures w14:val="none"/>
                  </w:rPr>
                  <m:t>-1</m:t>
                </m:r>
              </m:sup>
            </m:sSup>
          </m:fName>
          <m:e>
            <m:f>
              <m:fPr>
                <m:ctrlPr>
                  <w:rPr>
                    <w:rFonts w:ascii="Cambria Math" w:eastAsia="仿宋" w:hAnsi="Cambria Math" w:cs="仿宋"/>
                    <w:i/>
                    <w:sz w:val="28"/>
                    <w:szCs w:val="28"/>
                    <w14:ligatures w14:val="none"/>
                  </w:rPr>
                </m:ctrlPr>
              </m:fPr>
              <m:num>
                <m:r>
                  <w:rPr>
                    <w:rFonts w:ascii="Cambria Math" w:eastAsia="仿宋" w:hAnsi="Cambria Math" w:cs="仿宋" w:hint="eastAsia"/>
                    <w:sz w:val="28"/>
                    <w:szCs w:val="28"/>
                    <w14:ligatures w14:val="none"/>
                  </w:rPr>
                  <m:t>B</m:t>
                </m:r>
              </m:num>
              <m:den>
                <m:r>
                  <w:rPr>
                    <w:rFonts w:ascii="Cambria Math" w:eastAsia="仿宋" w:hAnsi="Cambria Math" w:cs="仿宋" w:hint="eastAsia"/>
                    <w:sz w:val="28"/>
                    <w:szCs w:val="28"/>
                    <w14:ligatures w14:val="none"/>
                  </w:rPr>
                  <m:t>A</m:t>
                </m:r>
              </m:den>
            </m:f>
          </m:e>
        </m:func>
      </m:oMath>
      <w:bookmarkEnd w:id="0"/>
    </w:p>
    <w:p w14:paraId="007A0BA4" w14:textId="77777777" w:rsidR="006103DE" w:rsidRPr="006103DE" w:rsidRDefault="006103DE" w:rsidP="006103DE">
      <w:pPr>
        <w:tabs>
          <w:tab w:val="left" w:pos="2673"/>
        </w:tabs>
        <w:ind w:firstLine="642"/>
        <w:jc w:val="left"/>
        <w:rPr>
          <w:rFonts w:ascii="仿宋" w:eastAsia="仿宋" w:hAnsi="仿宋" w:cs="仿宋" w:hint="eastAsia"/>
          <w:sz w:val="28"/>
          <w:szCs w:val="28"/>
          <w14:ligatures w14:val="none"/>
        </w:rPr>
      </w:pPr>
      <w:r w:rsidRPr="006103DE">
        <w:rPr>
          <w:rFonts w:ascii="仿宋" w:eastAsia="仿宋" w:hAnsi="仿宋" w:cs="仿宋" w:hint="eastAsia"/>
          <w:sz w:val="28"/>
          <w:szCs w:val="28"/>
          <w14:ligatures w14:val="none"/>
        </w:rPr>
        <w:t>答：</w:t>
      </w:r>
      <w:r w:rsidRPr="006103DE">
        <w:rPr>
          <w:rFonts w:ascii="仿宋" w:eastAsia="仿宋" w:hAnsi="仿宋" w:cs="仿宋"/>
          <w:sz w:val="28"/>
          <w:szCs w:val="28"/>
          <w14:ligatures w14:val="none"/>
        </w:rPr>
        <w:t>假设 x(t)</w:t>
      </w:r>
      <w:r w:rsidRPr="006103DE">
        <w:rPr>
          <w:rFonts w:ascii="仿宋" w:eastAsia="仿宋" w:hAnsi="仿宋" w:cs="仿宋"/>
          <w:i/>
          <w:iCs/>
          <w:sz w:val="28"/>
          <w:szCs w:val="28"/>
          <w14:ligatures w14:val="none"/>
        </w:rPr>
        <w:t>x</w:t>
      </w:r>
      <w:r w:rsidRPr="006103DE">
        <w:rPr>
          <w:rFonts w:ascii="仿宋" w:eastAsia="仿宋" w:hAnsi="仿宋" w:cs="仿宋"/>
          <w:sz w:val="28"/>
          <w:szCs w:val="28"/>
          <w14:ligatures w14:val="none"/>
        </w:rPr>
        <w:t>(</w:t>
      </w:r>
      <w:r w:rsidRPr="006103DE">
        <w:rPr>
          <w:rFonts w:ascii="仿宋" w:eastAsia="仿宋" w:hAnsi="仿宋" w:cs="仿宋"/>
          <w:i/>
          <w:iCs/>
          <w:sz w:val="28"/>
          <w:szCs w:val="28"/>
          <w14:ligatures w14:val="none"/>
        </w:rPr>
        <w:t>t</w:t>
      </w:r>
      <w:r w:rsidRPr="006103DE">
        <w:rPr>
          <w:rFonts w:ascii="仿宋" w:eastAsia="仿宋" w:hAnsi="仿宋" w:cs="仿宋"/>
          <w:sz w:val="28"/>
          <w:szCs w:val="28"/>
          <w14:ligatures w14:val="none"/>
        </w:rPr>
        <w:t>) 和 y(t)</w:t>
      </w:r>
      <w:r w:rsidRPr="006103DE">
        <w:rPr>
          <w:rFonts w:ascii="仿宋" w:eastAsia="仿宋" w:hAnsi="仿宋" w:cs="仿宋"/>
          <w:i/>
          <w:iCs/>
          <w:sz w:val="28"/>
          <w:szCs w:val="28"/>
          <w14:ligatures w14:val="none"/>
        </w:rPr>
        <w:t>y</w:t>
      </w:r>
      <w:r w:rsidRPr="006103DE">
        <w:rPr>
          <w:rFonts w:ascii="仿宋" w:eastAsia="仿宋" w:hAnsi="仿宋" w:cs="仿宋"/>
          <w:sz w:val="28"/>
          <w:szCs w:val="28"/>
          <w14:ligatures w14:val="none"/>
        </w:rPr>
        <w:t>(</w:t>
      </w:r>
      <w:r w:rsidRPr="006103DE">
        <w:rPr>
          <w:rFonts w:ascii="仿宋" w:eastAsia="仿宋" w:hAnsi="仿宋" w:cs="仿宋"/>
          <w:i/>
          <w:iCs/>
          <w:sz w:val="28"/>
          <w:szCs w:val="28"/>
          <w14:ligatures w14:val="none"/>
        </w:rPr>
        <w:t>t</w:t>
      </w:r>
      <w:r w:rsidRPr="006103DE">
        <w:rPr>
          <w:rFonts w:ascii="仿宋" w:eastAsia="仿宋" w:hAnsi="仿宋" w:cs="仿宋"/>
          <w:sz w:val="28"/>
          <w:szCs w:val="28"/>
          <w14:ligatures w14:val="none"/>
        </w:rPr>
        <w:t>) 是两个正弦波，其中 x(t)</w:t>
      </w:r>
      <w:r w:rsidRPr="006103DE">
        <w:rPr>
          <w:rFonts w:ascii="仿宋" w:eastAsia="仿宋" w:hAnsi="仿宋" w:cs="仿宋"/>
          <w:i/>
          <w:iCs/>
          <w:sz w:val="28"/>
          <w:szCs w:val="28"/>
          <w14:ligatures w14:val="none"/>
        </w:rPr>
        <w:t>x</w:t>
      </w:r>
      <w:r w:rsidRPr="006103DE">
        <w:rPr>
          <w:rFonts w:ascii="仿宋" w:eastAsia="仿宋" w:hAnsi="仿宋" w:cs="仿宋"/>
          <w:sz w:val="28"/>
          <w:szCs w:val="28"/>
          <w14:ligatures w14:val="none"/>
        </w:rPr>
        <w:t>(</w:t>
      </w:r>
      <w:r w:rsidRPr="006103DE">
        <w:rPr>
          <w:rFonts w:ascii="仿宋" w:eastAsia="仿宋" w:hAnsi="仿宋" w:cs="仿宋"/>
          <w:i/>
          <w:iCs/>
          <w:sz w:val="28"/>
          <w:szCs w:val="28"/>
          <w14:ligatures w14:val="none"/>
        </w:rPr>
        <w:t>t</w:t>
      </w:r>
      <w:r w:rsidRPr="006103DE">
        <w:rPr>
          <w:rFonts w:ascii="仿宋" w:eastAsia="仿宋" w:hAnsi="仿宋" w:cs="仿宋"/>
          <w:sz w:val="28"/>
          <w:szCs w:val="28"/>
          <w14:ligatures w14:val="none"/>
        </w:rPr>
        <w:t xml:space="preserve">) 的相位包括一个偏移量 </w:t>
      </w:r>
      <m:oMath>
        <m:r>
          <w:rPr>
            <w:rFonts w:ascii="Cambria Math" w:eastAsia="仿宋" w:hAnsi="Cambria Math" w:cs="仿宋"/>
            <w:sz w:val="28"/>
            <w:szCs w:val="28"/>
            <w14:ligatures w14:val="none"/>
          </w:rPr>
          <m:t>θ</m:t>
        </m:r>
      </m:oMath>
      <w:r w:rsidRPr="006103DE">
        <w:rPr>
          <w:rFonts w:ascii="仿宋" w:eastAsia="仿宋" w:hAnsi="仿宋" w:cs="仿宋"/>
          <w:sz w:val="28"/>
          <w:szCs w:val="28"/>
          <w14:ligatures w14:val="none"/>
        </w:rPr>
        <w:t>，而 y(t)的相位为零。两者都</w:t>
      </w:r>
      <w:r w:rsidRPr="006103DE">
        <w:rPr>
          <w:rFonts w:ascii="仿宋" w:eastAsia="仿宋" w:hAnsi="仿宋" w:cs="仿宋"/>
          <w:sz w:val="28"/>
          <w:szCs w:val="28"/>
          <w14:ligatures w14:val="none"/>
        </w:rPr>
        <w:lastRenderedPageBreak/>
        <w:t xml:space="preserve">有相同的频率，但幅度不同。为了表示它们之间的关系，我们可以利用 </w:t>
      </w:r>
      <w:r w:rsidRPr="006103DE">
        <w:rPr>
          <w:rFonts w:ascii="仿宋" w:eastAsia="仿宋" w:hAnsi="仿宋" w:cs="仿宋"/>
          <w:b/>
          <w:bCs/>
          <w:sz w:val="28"/>
          <w:szCs w:val="28"/>
          <w14:ligatures w14:val="none"/>
        </w:rPr>
        <w:t>Lissajous Figures</w:t>
      </w:r>
      <w:r w:rsidRPr="006103DE">
        <w:rPr>
          <w:rFonts w:ascii="仿宋" w:eastAsia="仿宋" w:hAnsi="仿宋" w:cs="仿宋"/>
          <w:sz w:val="28"/>
          <w:szCs w:val="28"/>
          <w14:ligatures w14:val="none"/>
        </w:rPr>
        <w:t xml:space="preserve"> 来分析。我们将 y(t) 表达为 </w:t>
      </w:r>
      <w:proofErr w:type="spellStart"/>
      <w:r w:rsidRPr="006103DE">
        <w:rPr>
          <w:rFonts w:ascii="仿宋" w:eastAsia="仿宋" w:hAnsi="仿宋" w:cs="仿宋" w:hint="eastAsia"/>
          <w:sz w:val="28"/>
          <w:szCs w:val="28"/>
          <w14:ligatures w14:val="none"/>
        </w:rPr>
        <w:t>Bsin</w:t>
      </w:r>
      <w:proofErr w:type="spellEnd"/>
      <w:r w:rsidRPr="006103DE">
        <w:rPr>
          <w:rFonts w:ascii="仿宋" w:eastAsia="仿宋" w:hAnsi="仿宋" w:cs="仿宋"/>
          <w:sz w:val="28"/>
          <w:szCs w:val="28"/>
          <w14:ligatures w14:val="none"/>
        </w:rPr>
        <w:t>(</w:t>
      </w:r>
      <w:r w:rsidRPr="006103DE">
        <w:rPr>
          <w:rFonts w:ascii="仿宋" w:eastAsia="仿宋" w:hAnsi="仿宋" w:cs="仿宋" w:hint="eastAsia"/>
          <w:sz w:val="28"/>
          <w:szCs w:val="28"/>
          <w14:ligatures w14:val="none"/>
        </w:rPr>
        <w:t>ω</w:t>
      </w:r>
      <w:r w:rsidRPr="006103DE">
        <w:rPr>
          <w:rFonts w:ascii="仿宋" w:eastAsia="仿宋" w:hAnsi="仿宋" w:cs="仿宋"/>
          <w:sz w:val="28"/>
          <w:szCs w:val="28"/>
          <w14:ligatures w14:val="none"/>
        </w:rPr>
        <w:t>t)，并将 x(t) 表达为 Asin(</w:t>
      </w:r>
      <w:r w:rsidRPr="006103DE">
        <w:rPr>
          <w:rFonts w:ascii="仿宋" w:eastAsia="仿宋" w:hAnsi="仿宋" w:cs="仿宋" w:hint="eastAsia"/>
          <w:sz w:val="28"/>
          <w:szCs w:val="28"/>
          <w14:ligatures w14:val="none"/>
        </w:rPr>
        <w:t>ω</w:t>
      </w:r>
      <w:r w:rsidRPr="006103DE">
        <w:rPr>
          <w:rFonts w:ascii="仿宋" w:eastAsia="仿宋" w:hAnsi="仿宋" w:cs="仿宋"/>
          <w:sz w:val="28"/>
          <w:szCs w:val="28"/>
          <w14:ligatures w14:val="none"/>
        </w:rPr>
        <w:t>t+</w:t>
      </w:r>
      <m:oMath>
        <m:r>
          <w:rPr>
            <w:rFonts w:ascii="Cambria Math" w:eastAsia="仿宋" w:hAnsi="Cambria Math" w:cs="仿宋"/>
            <w:sz w:val="28"/>
            <w:szCs w:val="28"/>
            <w14:ligatures w14:val="none"/>
          </w:rPr>
          <m:t>θ</m:t>
        </m:r>
      </m:oMath>
      <w:r w:rsidRPr="006103DE">
        <w:rPr>
          <w:rFonts w:ascii="仿宋" w:eastAsia="仿宋" w:hAnsi="仿宋" w:cs="仿宋"/>
          <w:sz w:val="28"/>
          <w:szCs w:val="28"/>
          <w14:ligatures w14:val="none"/>
        </w:rPr>
        <w:t>)。</w:t>
      </w:r>
    </w:p>
    <w:p w14:paraId="651D4C6C" w14:textId="77777777" w:rsidR="006103DE" w:rsidRPr="006103DE" w:rsidRDefault="006103DE" w:rsidP="006103DE">
      <w:pPr>
        <w:tabs>
          <w:tab w:val="left" w:pos="2673"/>
        </w:tabs>
        <w:ind w:firstLine="642"/>
        <w:jc w:val="left"/>
        <w:rPr>
          <w:rFonts w:ascii="仿宋" w:eastAsia="仿宋" w:hAnsi="仿宋" w:cs="仿宋" w:hint="eastAsia"/>
          <w:sz w:val="28"/>
          <w:szCs w:val="28"/>
          <w14:ligatures w14:val="none"/>
        </w:rPr>
      </w:pPr>
      <w:r w:rsidRPr="006103DE">
        <w:rPr>
          <w:rFonts w:ascii="仿宋" w:eastAsia="仿宋" w:hAnsi="仿宋" w:cs="仿宋" w:hint="eastAsia"/>
          <w:sz w:val="28"/>
          <w:szCs w:val="28"/>
          <w14:ligatures w14:val="none"/>
        </w:rPr>
        <w:t xml:space="preserve">   </w:t>
      </w:r>
      <w:r w:rsidRPr="006103DE">
        <w:rPr>
          <w:rFonts w:ascii="仿宋" w:eastAsia="仿宋" w:hAnsi="仿宋" w:cs="仿宋"/>
          <w:sz w:val="28"/>
          <w:szCs w:val="28"/>
          <w14:ligatures w14:val="none"/>
        </w:rPr>
        <w:t>通过将 x(t) 和 y(t) 在一个笛卡尔坐标系中画出，假设测得的点为 (</w:t>
      </w:r>
      <w:proofErr w:type="spellStart"/>
      <w:r w:rsidRPr="006103DE">
        <w:rPr>
          <w:rFonts w:ascii="仿宋" w:eastAsia="仿宋" w:hAnsi="仿宋" w:cs="仿宋" w:hint="eastAsia"/>
          <w:sz w:val="28"/>
          <w:szCs w:val="28"/>
          <w14:ligatures w14:val="none"/>
        </w:rPr>
        <w:t>x,y</w:t>
      </w:r>
      <w:proofErr w:type="spellEnd"/>
      <w:r w:rsidRPr="006103DE">
        <w:rPr>
          <w:rFonts w:ascii="仿宋" w:eastAsia="仿宋" w:hAnsi="仿宋" w:cs="仿宋"/>
          <w:sz w:val="28"/>
          <w:szCs w:val="28"/>
          <w14:ligatures w14:val="none"/>
        </w:rPr>
        <w:t>)：</w:t>
      </w:r>
    </w:p>
    <w:p w14:paraId="3009ADC4" w14:textId="77777777" w:rsidR="006103DE" w:rsidRPr="006103DE" w:rsidRDefault="006103DE" w:rsidP="006103DE">
      <w:pPr>
        <w:tabs>
          <w:tab w:val="left" w:pos="2673"/>
        </w:tabs>
        <w:ind w:firstLine="642"/>
        <w:jc w:val="left"/>
        <w:rPr>
          <w:rFonts w:ascii="仿宋" w:eastAsia="仿宋" w:hAnsi="仿宋" w:cs="仿宋" w:hint="eastAsia"/>
          <w:sz w:val="28"/>
          <w:szCs w:val="28"/>
          <w14:ligatures w14:val="none"/>
        </w:rPr>
      </w:pPr>
      <w:r w:rsidRPr="006103DE">
        <w:rPr>
          <w:rFonts w:ascii="仿宋" w:eastAsia="仿宋" w:hAnsi="仿宋" w:cs="仿宋"/>
          <w:sz w:val="28"/>
          <w:szCs w:val="28"/>
          <w14:ligatures w14:val="none"/>
        </w:rPr>
        <w:t>x=Asin(</w:t>
      </w:r>
      <w:r w:rsidRPr="006103DE">
        <w:rPr>
          <w:rFonts w:ascii="仿宋" w:eastAsia="仿宋" w:hAnsi="仿宋" w:cs="仿宋" w:hint="eastAsia"/>
          <w:sz w:val="28"/>
          <w:szCs w:val="28"/>
          <w14:ligatures w14:val="none"/>
        </w:rPr>
        <w:t>ω</w:t>
      </w:r>
      <w:r w:rsidRPr="006103DE">
        <w:rPr>
          <w:rFonts w:ascii="仿宋" w:eastAsia="仿宋" w:hAnsi="仿宋" w:cs="仿宋"/>
          <w:sz w:val="28"/>
          <w:szCs w:val="28"/>
          <w14:ligatures w14:val="none"/>
        </w:rPr>
        <w:t>t+</w:t>
      </w:r>
      <w:r w:rsidRPr="006103DE">
        <w:rPr>
          <w:rFonts w:ascii="仿宋" w:eastAsia="仿宋" w:hAnsi="仿宋" w:cs="仿宋" w:hint="eastAsia"/>
          <w:sz w:val="28"/>
          <w:szCs w:val="28"/>
          <w14:ligatures w14:val="none"/>
        </w:rPr>
        <w:t>θ</w:t>
      </w:r>
      <w:r w:rsidRPr="006103DE">
        <w:rPr>
          <w:rFonts w:ascii="仿宋" w:eastAsia="仿宋" w:hAnsi="仿宋" w:cs="仿宋"/>
          <w:sz w:val="28"/>
          <w:szCs w:val="28"/>
          <w14:ligatures w14:val="none"/>
        </w:rPr>
        <w:t>)</w:t>
      </w:r>
    </w:p>
    <w:p w14:paraId="7E5C1808" w14:textId="77777777" w:rsidR="006103DE" w:rsidRPr="006103DE" w:rsidRDefault="006103DE" w:rsidP="006103DE">
      <w:pPr>
        <w:tabs>
          <w:tab w:val="left" w:pos="2673"/>
        </w:tabs>
        <w:ind w:firstLine="642"/>
        <w:jc w:val="left"/>
        <w:rPr>
          <w:rFonts w:ascii="仿宋" w:eastAsia="仿宋" w:hAnsi="仿宋" w:cs="仿宋" w:hint="eastAsia"/>
          <w:sz w:val="28"/>
          <w:szCs w:val="28"/>
          <w14:ligatures w14:val="none"/>
        </w:rPr>
      </w:pPr>
      <w:r w:rsidRPr="006103DE">
        <w:rPr>
          <w:rFonts w:ascii="仿宋" w:eastAsia="仿宋" w:hAnsi="仿宋" w:cs="仿宋"/>
          <w:sz w:val="28"/>
          <w:szCs w:val="28"/>
          <w14:ligatures w14:val="none"/>
        </w:rPr>
        <w:t>y=</w:t>
      </w:r>
      <w:proofErr w:type="spellStart"/>
      <w:r w:rsidRPr="006103DE">
        <w:rPr>
          <w:rFonts w:ascii="仿宋" w:eastAsia="仿宋" w:hAnsi="仿宋" w:cs="仿宋"/>
          <w:i/>
          <w:iCs/>
          <w:sz w:val="28"/>
          <w:szCs w:val="28"/>
          <w14:ligatures w14:val="none"/>
        </w:rPr>
        <w:t>B</w:t>
      </w:r>
      <w:r w:rsidRPr="006103DE">
        <w:rPr>
          <w:rFonts w:ascii="仿宋" w:eastAsia="仿宋" w:hAnsi="仿宋" w:cs="仿宋"/>
          <w:sz w:val="28"/>
          <w:szCs w:val="28"/>
          <w14:ligatures w14:val="none"/>
        </w:rPr>
        <w:t>sin</w:t>
      </w:r>
      <w:proofErr w:type="spellEnd"/>
      <w:r w:rsidRPr="006103DE">
        <w:rPr>
          <w:rFonts w:ascii="仿宋" w:eastAsia="仿宋" w:hAnsi="仿宋" w:cs="仿宋"/>
          <w:sz w:val="28"/>
          <w:szCs w:val="28"/>
          <w14:ligatures w14:val="none"/>
        </w:rPr>
        <w:t>(</w:t>
      </w:r>
      <w:proofErr w:type="spellStart"/>
      <w:r w:rsidRPr="006103DE">
        <w:rPr>
          <w:rFonts w:ascii="仿宋" w:eastAsia="仿宋" w:hAnsi="仿宋" w:cs="仿宋"/>
          <w:i/>
          <w:iCs/>
          <w:sz w:val="28"/>
          <w:szCs w:val="28"/>
          <w14:ligatures w14:val="none"/>
        </w:rPr>
        <w:t>ωt</w:t>
      </w:r>
      <w:proofErr w:type="spellEnd"/>
      <w:r w:rsidRPr="006103DE">
        <w:rPr>
          <w:rFonts w:ascii="仿宋" w:eastAsia="仿宋" w:hAnsi="仿宋" w:cs="仿宋"/>
          <w:sz w:val="28"/>
          <w:szCs w:val="28"/>
          <w14:ligatures w14:val="none"/>
        </w:rPr>
        <w:t>)</w:t>
      </w:r>
    </w:p>
    <w:p w14:paraId="2E12F753" w14:textId="77777777" w:rsidR="006103DE" w:rsidRPr="006103DE" w:rsidRDefault="006103DE" w:rsidP="006103DE">
      <w:pPr>
        <w:tabs>
          <w:tab w:val="left" w:pos="2673"/>
        </w:tabs>
        <w:ind w:firstLine="642"/>
        <w:jc w:val="left"/>
        <w:rPr>
          <w:rFonts w:ascii="仿宋" w:eastAsia="仿宋" w:hAnsi="仿宋" w:cs="仿宋" w:hint="eastAsia"/>
          <w:sz w:val="28"/>
          <w:szCs w:val="28"/>
          <w14:ligatures w14:val="none"/>
        </w:rPr>
      </w:pPr>
      <w:r w:rsidRPr="006103DE">
        <w:rPr>
          <w:rFonts w:ascii="仿宋" w:eastAsia="仿宋" w:hAnsi="仿宋" w:cs="仿宋"/>
          <w:sz w:val="28"/>
          <w:szCs w:val="28"/>
          <w14:ligatures w14:val="none"/>
        </w:rPr>
        <w:t xml:space="preserve">我们可以通过消除 </w:t>
      </w:r>
      <w:proofErr w:type="spellStart"/>
      <w:r w:rsidRPr="006103DE">
        <w:rPr>
          <w:rFonts w:ascii="仿宋" w:eastAsia="仿宋" w:hAnsi="仿宋" w:cs="仿宋"/>
          <w:sz w:val="28"/>
          <w:szCs w:val="28"/>
          <w14:ligatures w14:val="none"/>
        </w:rPr>
        <w:t>ωt</w:t>
      </w:r>
      <w:proofErr w:type="spellEnd"/>
      <w:r w:rsidRPr="006103DE">
        <w:rPr>
          <w:rFonts w:ascii="仿宋" w:eastAsia="仿宋" w:hAnsi="仿宋" w:cs="仿宋"/>
          <w:sz w:val="28"/>
          <w:szCs w:val="28"/>
          <w14:ligatures w14:val="none"/>
        </w:rPr>
        <w:t>来得到它们之间的关系。首先，利用三角恒等式：</w:t>
      </w:r>
    </w:p>
    <w:p w14:paraId="28A6EDEA" w14:textId="77777777" w:rsidR="006103DE" w:rsidRPr="006103DE" w:rsidRDefault="006103DE" w:rsidP="006103DE">
      <w:pPr>
        <w:tabs>
          <w:tab w:val="left" w:pos="2673"/>
        </w:tabs>
        <w:ind w:firstLine="642"/>
        <w:jc w:val="left"/>
        <w:rPr>
          <w:rFonts w:ascii="仿宋" w:eastAsia="仿宋" w:hAnsi="仿宋" w:cs="仿宋" w:hint="eastAsia"/>
          <w:sz w:val="28"/>
          <w:szCs w:val="28"/>
          <w14:ligatures w14:val="none"/>
        </w:rPr>
      </w:pPr>
      <w:r w:rsidRPr="006103DE">
        <w:rPr>
          <w:rFonts w:ascii="仿宋" w:eastAsia="仿宋" w:hAnsi="仿宋" w:cs="仿宋"/>
          <w:sz w:val="28"/>
          <w:szCs w:val="28"/>
          <w14:ligatures w14:val="none"/>
        </w:rPr>
        <w:t>sin(</w:t>
      </w:r>
      <w:r w:rsidRPr="006103DE">
        <w:rPr>
          <w:rFonts w:ascii="仿宋" w:eastAsia="仿宋" w:hAnsi="仿宋" w:cs="仿宋" w:hint="eastAsia"/>
          <w:sz w:val="28"/>
          <w:szCs w:val="28"/>
          <w14:ligatures w14:val="none"/>
        </w:rPr>
        <w:t>ω</w:t>
      </w:r>
      <w:r w:rsidRPr="006103DE">
        <w:rPr>
          <w:rFonts w:ascii="仿宋" w:eastAsia="仿宋" w:hAnsi="仿宋" w:cs="仿宋"/>
          <w:sz w:val="28"/>
          <w:szCs w:val="28"/>
          <w14:ligatures w14:val="none"/>
        </w:rPr>
        <w:t>t+</w:t>
      </w:r>
      <w:r w:rsidRPr="006103DE">
        <w:rPr>
          <w:rFonts w:ascii="仿宋" w:eastAsia="仿宋" w:hAnsi="仿宋" w:cs="仿宋" w:hint="eastAsia"/>
          <w:sz w:val="28"/>
          <w:szCs w:val="28"/>
          <w14:ligatures w14:val="none"/>
        </w:rPr>
        <w:t>θ</w:t>
      </w:r>
      <w:r w:rsidRPr="006103DE">
        <w:rPr>
          <w:rFonts w:ascii="仿宋" w:eastAsia="仿宋" w:hAnsi="仿宋" w:cs="仿宋"/>
          <w:sz w:val="28"/>
          <w:szCs w:val="28"/>
          <w14:ligatures w14:val="none"/>
        </w:rPr>
        <w:t>)=sin(</w:t>
      </w:r>
      <w:r w:rsidRPr="006103DE">
        <w:rPr>
          <w:rFonts w:ascii="仿宋" w:eastAsia="仿宋" w:hAnsi="仿宋" w:cs="仿宋" w:hint="eastAsia"/>
          <w:sz w:val="28"/>
          <w:szCs w:val="28"/>
          <w14:ligatures w14:val="none"/>
        </w:rPr>
        <w:t>ω</w:t>
      </w:r>
      <w:r w:rsidRPr="006103DE">
        <w:rPr>
          <w:rFonts w:ascii="仿宋" w:eastAsia="仿宋" w:hAnsi="仿宋" w:cs="仿宋"/>
          <w:sz w:val="28"/>
          <w:szCs w:val="28"/>
          <w14:ligatures w14:val="none"/>
        </w:rPr>
        <w:t>t)cos(</w:t>
      </w:r>
      <w:r w:rsidRPr="006103DE">
        <w:rPr>
          <w:rFonts w:ascii="仿宋" w:eastAsia="仿宋" w:hAnsi="仿宋" w:cs="仿宋" w:hint="eastAsia"/>
          <w:sz w:val="28"/>
          <w:szCs w:val="28"/>
          <w14:ligatures w14:val="none"/>
        </w:rPr>
        <w:t>θ</w:t>
      </w:r>
      <w:r w:rsidRPr="006103DE">
        <w:rPr>
          <w:rFonts w:ascii="仿宋" w:eastAsia="仿宋" w:hAnsi="仿宋" w:cs="仿宋"/>
          <w:sz w:val="28"/>
          <w:szCs w:val="28"/>
          <w14:ligatures w14:val="none"/>
        </w:rPr>
        <w:t>)+cos(</w:t>
      </w:r>
      <w:r w:rsidRPr="006103DE">
        <w:rPr>
          <w:rFonts w:ascii="仿宋" w:eastAsia="仿宋" w:hAnsi="仿宋" w:cs="仿宋" w:hint="eastAsia"/>
          <w:sz w:val="28"/>
          <w:szCs w:val="28"/>
          <w14:ligatures w14:val="none"/>
        </w:rPr>
        <w:t>ω</w:t>
      </w:r>
      <w:r w:rsidRPr="006103DE">
        <w:rPr>
          <w:rFonts w:ascii="仿宋" w:eastAsia="仿宋" w:hAnsi="仿宋" w:cs="仿宋"/>
          <w:sz w:val="28"/>
          <w:szCs w:val="28"/>
          <w14:ligatures w14:val="none"/>
        </w:rPr>
        <w:t>t)sin(</w:t>
      </w:r>
      <w:r w:rsidRPr="006103DE">
        <w:rPr>
          <w:rFonts w:ascii="仿宋" w:eastAsia="仿宋" w:hAnsi="仿宋" w:cs="仿宋" w:hint="eastAsia"/>
          <w:sz w:val="28"/>
          <w:szCs w:val="28"/>
          <w14:ligatures w14:val="none"/>
        </w:rPr>
        <w:t>θ</w:t>
      </w:r>
      <w:r w:rsidRPr="006103DE">
        <w:rPr>
          <w:rFonts w:ascii="仿宋" w:eastAsia="仿宋" w:hAnsi="仿宋" w:cs="仿宋"/>
          <w:sz w:val="28"/>
          <w:szCs w:val="28"/>
          <w14:ligatures w14:val="none"/>
        </w:rPr>
        <w:t>)</w:t>
      </w:r>
    </w:p>
    <w:p w14:paraId="2701FDC8" w14:textId="77777777" w:rsidR="006103DE" w:rsidRPr="006103DE" w:rsidRDefault="006103DE" w:rsidP="006103DE">
      <w:pPr>
        <w:tabs>
          <w:tab w:val="left" w:pos="2673"/>
        </w:tabs>
        <w:ind w:firstLine="642"/>
        <w:jc w:val="left"/>
        <w:rPr>
          <w:rFonts w:ascii="仿宋" w:eastAsia="仿宋" w:hAnsi="仿宋" w:cs="仿宋" w:hint="eastAsia"/>
          <w:sz w:val="28"/>
          <w:szCs w:val="28"/>
          <w14:ligatures w14:val="none"/>
        </w:rPr>
      </w:pPr>
      <w:r w:rsidRPr="006103DE">
        <w:rPr>
          <w:rFonts w:ascii="仿宋" w:eastAsia="仿宋" w:hAnsi="仿宋" w:cs="仿宋"/>
          <w:sz w:val="28"/>
          <w:szCs w:val="28"/>
          <w14:ligatures w14:val="none"/>
        </w:rPr>
        <w:t>因此，x和 y可以重写为：</w:t>
      </w:r>
    </w:p>
    <w:p w14:paraId="127197FB" w14:textId="77777777" w:rsidR="006103DE" w:rsidRPr="006103DE" w:rsidRDefault="006103DE" w:rsidP="006103DE">
      <w:pPr>
        <w:tabs>
          <w:tab w:val="left" w:pos="2673"/>
        </w:tabs>
        <w:ind w:firstLine="642"/>
        <w:jc w:val="left"/>
        <w:rPr>
          <w:rFonts w:ascii="仿宋" w:eastAsia="仿宋" w:hAnsi="仿宋" w:cs="仿宋" w:hint="eastAsia"/>
          <w:sz w:val="28"/>
          <w:szCs w:val="28"/>
          <w14:ligatures w14:val="none"/>
        </w:rPr>
      </w:pPr>
      <w:r w:rsidRPr="006103DE">
        <w:rPr>
          <w:rFonts w:ascii="仿宋" w:eastAsia="仿宋" w:hAnsi="仿宋" w:cs="仿宋"/>
          <w:sz w:val="28"/>
          <w:szCs w:val="28"/>
          <w14:ligatures w14:val="none"/>
        </w:rPr>
        <w:t>x=A(sin(</w:t>
      </w:r>
      <w:r w:rsidRPr="006103DE">
        <w:rPr>
          <w:rFonts w:ascii="仿宋" w:eastAsia="仿宋" w:hAnsi="仿宋" w:cs="仿宋" w:hint="eastAsia"/>
          <w:sz w:val="28"/>
          <w:szCs w:val="28"/>
          <w14:ligatures w14:val="none"/>
        </w:rPr>
        <w:t>ω</w:t>
      </w:r>
      <w:r w:rsidRPr="006103DE">
        <w:rPr>
          <w:rFonts w:ascii="仿宋" w:eastAsia="仿宋" w:hAnsi="仿宋" w:cs="仿宋"/>
          <w:sz w:val="28"/>
          <w:szCs w:val="28"/>
          <w14:ligatures w14:val="none"/>
        </w:rPr>
        <w:t>t)cos(</w:t>
      </w:r>
      <w:r w:rsidRPr="006103DE">
        <w:rPr>
          <w:rFonts w:ascii="仿宋" w:eastAsia="仿宋" w:hAnsi="仿宋" w:cs="仿宋" w:hint="eastAsia"/>
          <w:sz w:val="28"/>
          <w:szCs w:val="28"/>
          <w14:ligatures w14:val="none"/>
        </w:rPr>
        <w:t>θ</w:t>
      </w:r>
      <w:r w:rsidRPr="006103DE">
        <w:rPr>
          <w:rFonts w:ascii="仿宋" w:eastAsia="仿宋" w:hAnsi="仿宋" w:cs="仿宋"/>
          <w:sz w:val="28"/>
          <w:szCs w:val="28"/>
          <w14:ligatures w14:val="none"/>
        </w:rPr>
        <w:t>)+cos(</w:t>
      </w:r>
      <w:r w:rsidRPr="006103DE">
        <w:rPr>
          <w:rFonts w:ascii="仿宋" w:eastAsia="仿宋" w:hAnsi="仿宋" w:cs="仿宋" w:hint="eastAsia"/>
          <w:sz w:val="28"/>
          <w:szCs w:val="28"/>
          <w14:ligatures w14:val="none"/>
        </w:rPr>
        <w:t>ω</w:t>
      </w:r>
      <w:r w:rsidRPr="006103DE">
        <w:rPr>
          <w:rFonts w:ascii="仿宋" w:eastAsia="仿宋" w:hAnsi="仿宋" w:cs="仿宋"/>
          <w:sz w:val="28"/>
          <w:szCs w:val="28"/>
          <w14:ligatures w14:val="none"/>
        </w:rPr>
        <w:t>t)sin(</w:t>
      </w:r>
      <w:r w:rsidRPr="006103DE">
        <w:rPr>
          <w:rFonts w:ascii="仿宋" w:eastAsia="仿宋" w:hAnsi="仿宋" w:cs="仿宋" w:hint="eastAsia"/>
          <w:sz w:val="28"/>
          <w:szCs w:val="28"/>
          <w14:ligatures w14:val="none"/>
        </w:rPr>
        <w:t>θ</w:t>
      </w:r>
      <w:r w:rsidRPr="006103DE">
        <w:rPr>
          <w:rFonts w:ascii="仿宋" w:eastAsia="仿宋" w:hAnsi="仿宋" w:cs="仿宋"/>
          <w:sz w:val="28"/>
          <w:szCs w:val="28"/>
          <w14:ligatures w14:val="none"/>
        </w:rPr>
        <w:t>))</w:t>
      </w:r>
      <w:r w:rsidRPr="006103DE">
        <w:rPr>
          <w:rFonts w:ascii="仿宋" w:eastAsia="仿宋" w:hAnsi="仿宋" w:cs="仿宋" w:hint="eastAsia"/>
          <w:sz w:val="28"/>
          <w:szCs w:val="28"/>
          <w14:ligatures w14:val="none"/>
        </w:rPr>
        <w:fldChar w:fldCharType="begin"/>
      </w:r>
      <w:r w:rsidRPr="006103DE">
        <w:rPr>
          <w:rFonts w:ascii="仿宋" w:eastAsia="仿宋" w:hAnsi="仿宋" w:cs="仿宋" w:hint="eastAsia"/>
          <w:sz w:val="28"/>
          <w:szCs w:val="28"/>
          <w14:ligatures w14:val="none"/>
        </w:rPr>
        <w:instrText xml:space="preserve"> = 1 \* GB3 </w:instrText>
      </w:r>
      <w:r w:rsidRPr="006103DE">
        <w:rPr>
          <w:rFonts w:ascii="仿宋" w:eastAsia="仿宋" w:hAnsi="仿宋" w:cs="仿宋" w:hint="eastAsia"/>
          <w:sz w:val="28"/>
          <w:szCs w:val="28"/>
          <w14:ligatures w14:val="none"/>
        </w:rPr>
        <w:fldChar w:fldCharType="separate"/>
      </w:r>
      <w:r w:rsidRPr="006103DE">
        <w:rPr>
          <w:rFonts w:ascii="仿宋" w:eastAsia="仿宋" w:hAnsi="仿宋" w:cs="仿宋" w:hint="eastAsia"/>
          <w:sz w:val="28"/>
          <w:szCs w:val="28"/>
          <w14:ligatures w14:val="none"/>
        </w:rPr>
        <w:t>①</w:t>
      </w:r>
      <w:r w:rsidRPr="006103DE">
        <w:rPr>
          <w:rFonts w:ascii="仿宋" w:eastAsia="仿宋" w:hAnsi="仿宋" w:cs="仿宋" w:hint="eastAsia"/>
          <w:sz w:val="28"/>
          <w:szCs w:val="28"/>
          <w14:ligatures w14:val="none"/>
        </w:rPr>
        <w:fldChar w:fldCharType="end"/>
      </w:r>
    </w:p>
    <w:p w14:paraId="2AE0461C" w14:textId="77777777" w:rsidR="006103DE" w:rsidRPr="006103DE" w:rsidRDefault="006103DE" w:rsidP="006103DE">
      <w:pPr>
        <w:tabs>
          <w:tab w:val="left" w:pos="2673"/>
        </w:tabs>
        <w:ind w:firstLine="642"/>
        <w:jc w:val="left"/>
        <w:rPr>
          <w:rFonts w:ascii="仿宋" w:eastAsia="仿宋" w:hAnsi="仿宋" w:cs="仿宋" w:hint="eastAsia"/>
          <w:sz w:val="28"/>
          <w:szCs w:val="28"/>
          <w14:ligatures w14:val="none"/>
        </w:rPr>
      </w:pPr>
      <w:r w:rsidRPr="006103DE">
        <w:rPr>
          <w:rFonts w:ascii="仿宋" w:eastAsia="仿宋" w:hAnsi="仿宋" w:cs="仿宋"/>
          <w:sz w:val="28"/>
          <w:szCs w:val="28"/>
          <w14:ligatures w14:val="none"/>
        </w:rPr>
        <w:t>y=</w:t>
      </w:r>
      <w:proofErr w:type="spellStart"/>
      <w:r w:rsidRPr="006103DE">
        <w:rPr>
          <w:rFonts w:ascii="仿宋" w:eastAsia="仿宋" w:hAnsi="仿宋" w:cs="仿宋"/>
          <w:sz w:val="28"/>
          <w:szCs w:val="28"/>
          <w14:ligatures w14:val="none"/>
        </w:rPr>
        <w:t>Bsin</w:t>
      </w:r>
      <w:proofErr w:type="spellEnd"/>
      <w:r w:rsidRPr="006103DE">
        <w:rPr>
          <w:rFonts w:ascii="仿宋" w:eastAsia="仿宋" w:hAnsi="仿宋" w:cs="仿宋"/>
          <w:sz w:val="28"/>
          <w:szCs w:val="28"/>
          <w14:ligatures w14:val="none"/>
        </w:rPr>
        <w:t>(</w:t>
      </w:r>
      <w:r w:rsidRPr="006103DE">
        <w:rPr>
          <w:rFonts w:ascii="仿宋" w:eastAsia="仿宋" w:hAnsi="仿宋" w:cs="仿宋" w:hint="eastAsia"/>
          <w:sz w:val="28"/>
          <w:szCs w:val="28"/>
          <w14:ligatures w14:val="none"/>
        </w:rPr>
        <w:t>ω</w:t>
      </w:r>
      <w:r w:rsidRPr="006103DE">
        <w:rPr>
          <w:rFonts w:ascii="仿宋" w:eastAsia="仿宋" w:hAnsi="仿宋" w:cs="仿宋"/>
          <w:sz w:val="28"/>
          <w:szCs w:val="28"/>
          <w14:ligatures w14:val="none"/>
        </w:rPr>
        <w:t>t)</w:t>
      </w:r>
      <w:r w:rsidRPr="006103DE">
        <w:rPr>
          <w:rFonts w:ascii="仿宋" w:eastAsia="仿宋" w:hAnsi="仿宋" w:cs="仿宋" w:hint="eastAsia"/>
          <w:sz w:val="28"/>
          <w:szCs w:val="28"/>
          <w14:ligatures w14:val="none"/>
        </w:rPr>
        <w:fldChar w:fldCharType="begin"/>
      </w:r>
      <w:r w:rsidRPr="006103DE">
        <w:rPr>
          <w:rFonts w:ascii="仿宋" w:eastAsia="仿宋" w:hAnsi="仿宋" w:cs="仿宋" w:hint="eastAsia"/>
          <w:sz w:val="28"/>
          <w:szCs w:val="28"/>
          <w14:ligatures w14:val="none"/>
        </w:rPr>
        <w:instrText xml:space="preserve"> = 2 \* GB3 </w:instrText>
      </w:r>
      <w:r w:rsidRPr="006103DE">
        <w:rPr>
          <w:rFonts w:ascii="仿宋" w:eastAsia="仿宋" w:hAnsi="仿宋" w:cs="仿宋" w:hint="eastAsia"/>
          <w:sz w:val="28"/>
          <w:szCs w:val="28"/>
          <w14:ligatures w14:val="none"/>
        </w:rPr>
        <w:fldChar w:fldCharType="separate"/>
      </w:r>
      <w:r w:rsidRPr="006103DE">
        <w:rPr>
          <w:rFonts w:ascii="仿宋" w:eastAsia="仿宋" w:hAnsi="仿宋" w:cs="仿宋" w:hint="eastAsia"/>
          <w:sz w:val="28"/>
          <w:szCs w:val="28"/>
          <w14:ligatures w14:val="none"/>
        </w:rPr>
        <w:t>②</w:t>
      </w:r>
      <w:r w:rsidRPr="006103DE">
        <w:rPr>
          <w:rFonts w:ascii="仿宋" w:eastAsia="仿宋" w:hAnsi="仿宋" w:cs="仿宋" w:hint="eastAsia"/>
          <w:sz w:val="28"/>
          <w:szCs w:val="28"/>
          <w14:ligatures w14:val="none"/>
        </w:rPr>
        <w:fldChar w:fldCharType="end"/>
      </w:r>
    </w:p>
    <w:p w14:paraId="78EE7669" w14:textId="77777777" w:rsidR="006103DE" w:rsidRPr="006103DE" w:rsidRDefault="006103DE" w:rsidP="006103DE">
      <w:pPr>
        <w:tabs>
          <w:tab w:val="left" w:pos="2673"/>
        </w:tabs>
        <w:ind w:firstLine="642"/>
        <w:jc w:val="left"/>
        <w:rPr>
          <w:rFonts w:ascii="仿宋" w:eastAsia="仿宋" w:hAnsi="仿宋" w:cs="仿宋" w:hint="eastAsia"/>
          <w:sz w:val="28"/>
          <w:szCs w:val="28"/>
          <w14:ligatures w14:val="none"/>
        </w:rPr>
      </w:pPr>
      <w:r w:rsidRPr="006103DE">
        <w:rPr>
          <w:rFonts w:ascii="仿宋" w:eastAsia="仿宋" w:hAnsi="仿宋" w:cs="仿宋"/>
          <w:sz w:val="28"/>
          <w:szCs w:val="28"/>
          <w14:ligatures w14:val="none"/>
        </w:rPr>
        <w:t>将 y 从第二式代入到第一式：</w:t>
      </w:r>
    </w:p>
    <w:p w14:paraId="6F419CF7" w14:textId="77777777" w:rsidR="006103DE" w:rsidRPr="006103DE" w:rsidRDefault="006103DE" w:rsidP="006103DE">
      <w:pPr>
        <w:tabs>
          <w:tab w:val="left" w:pos="2673"/>
        </w:tabs>
        <w:ind w:firstLine="642"/>
        <w:jc w:val="left"/>
        <w:rPr>
          <w:rFonts w:ascii="仿宋" w:eastAsia="仿宋" w:hAnsi="仿宋" w:cs="仿宋" w:hint="eastAsia"/>
          <w:sz w:val="28"/>
          <w:szCs w:val="28"/>
          <w14:ligatures w14:val="none"/>
        </w:rPr>
      </w:pPr>
      <m:oMathPara>
        <m:oMath>
          <m:f>
            <m:fPr>
              <m:ctrlPr>
                <w:rPr>
                  <w:rFonts w:ascii="Cambria Math" w:eastAsia="仿宋" w:hAnsi="Cambria Math" w:cs="仿宋"/>
                  <w:i/>
                  <w:sz w:val="28"/>
                  <w:szCs w:val="28"/>
                  <w14:ligatures w14:val="none"/>
                </w:rPr>
              </m:ctrlPr>
            </m:fPr>
            <m:num>
              <m:r>
                <w:rPr>
                  <w:rFonts w:ascii="Cambria Math" w:eastAsia="仿宋" w:hAnsi="Cambria Math" w:cs="仿宋"/>
                  <w:sz w:val="28"/>
                  <w:szCs w:val="28"/>
                  <w14:ligatures w14:val="none"/>
                </w:rPr>
                <m:t>x</m:t>
              </m:r>
            </m:num>
            <m:den>
              <m:r>
                <w:rPr>
                  <w:rFonts w:ascii="Cambria Math" w:eastAsia="仿宋" w:hAnsi="Cambria Math" w:cs="仿宋"/>
                  <w:sz w:val="28"/>
                  <w:szCs w:val="28"/>
                  <w14:ligatures w14:val="none"/>
                </w:rPr>
                <m:t>A</m:t>
              </m:r>
            </m:den>
          </m:f>
          <m:r>
            <w:rPr>
              <w:rFonts w:ascii="Cambria Math" w:eastAsia="仿宋" w:hAnsi="Cambria Math" w:cs="仿宋"/>
              <w:sz w:val="28"/>
              <w:szCs w:val="28"/>
              <w14:ligatures w14:val="none"/>
            </w:rPr>
            <m:t>=</m:t>
          </m:r>
          <m:func>
            <m:funcPr>
              <m:ctrlPr>
                <w:rPr>
                  <w:rFonts w:ascii="Cambria Math" w:eastAsia="仿宋" w:hAnsi="Cambria Math" w:cs="仿宋"/>
                  <w:i/>
                  <w:sz w:val="28"/>
                  <w:szCs w:val="28"/>
                  <w14:ligatures w14:val="none"/>
                </w:rPr>
              </m:ctrlPr>
            </m:funcPr>
            <m:fName>
              <m:r>
                <m:rPr>
                  <m:sty m:val="p"/>
                </m:rPr>
                <w:rPr>
                  <w:rFonts w:ascii="Cambria Math" w:eastAsia="仿宋" w:hAnsi="Cambria Math" w:cs="仿宋"/>
                  <w:sz w:val="28"/>
                  <w:szCs w:val="28"/>
                  <w14:ligatures w14:val="none"/>
                </w:rPr>
                <m:t>cos</m:t>
              </m:r>
            </m:fName>
            <m:e>
              <m:d>
                <m:dPr>
                  <m:ctrlPr>
                    <w:rPr>
                      <w:rFonts w:ascii="Cambria Math" w:eastAsia="仿宋" w:hAnsi="Cambria Math" w:cs="仿宋"/>
                      <w:i/>
                      <w:sz w:val="28"/>
                      <w:szCs w:val="28"/>
                      <w14:ligatures w14:val="none"/>
                    </w:rPr>
                  </m:ctrlPr>
                </m:dPr>
                <m:e>
                  <m:r>
                    <w:rPr>
                      <w:rFonts w:ascii="Cambria Math" w:eastAsia="仿宋" w:hAnsi="Cambria Math" w:cs="仿宋"/>
                      <w:sz w:val="28"/>
                      <w:szCs w:val="28"/>
                      <w14:ligatures w14:val="none"/>
                    </w:rPr>
                    <m:t>θ</m:t>
                  </m:r>
                </m:e>
              </m:d>
            </m:e>
          </m:func>
          <m:r>
            <w:rPr>
              <w:rFonts w:ascii="Cambria Math" w:eastAsia="仿宋" w:hAnsi="Cambria Math" w:cs="仿宋"/>
              <w:sz w:val="28"/>
              <w:szCs w:val="28"/>
              <w14:ligatures w14:val="none"/>
            </w:rPr>
            <m:t>⋅</m:t>
          </m:r>
          <m:f>
            <m:fPr>
              <m:ctrlPr>
                <w:rPr>
                  <w:rFonts w:ascii="Cambria Math" w:eastAsia="仿宋" w:hAnsi="Cambria Math" w:cs="仿宋"/>
                  <w:i/>
                  <w:sz w:val="28"/>
                  <w:szCs w:val="28"/>
                  <w14:ligatures w14:val="none"/>
                </w:rPr>
              </m:ctrlPr>
            </m:fPr>
            <m:num>
              <m:r>
                <w:rPr>
                  <w:rFonts w:ascii="Cambria Math" w:eastAsia="仿宋" w:hAnsi="Cambria Math" w:cs="仿宋"/>
                  <w:sz w:val="28"/>
                  <w:szCs w:val="28"/>
                  <w14:ligatures w14:val="none"/>
                </w:rPr>
                <m:t>y</m:t>
              </m:r>
            </m:num>
            <m:den>
              <m:r>
                <w:rPr>
                  <w:rFonts w:ascii="Cambria Math" w:eastAsia="仿宋" w:hAnsi="Cambria Math" w:cs="仿宋"/>
                  <w:sz w:val="28"/>
                  <w:szCs w:val="28"/>
                  <w14:ligatures w14:val="none"/>
                </w:rPr>
                <m:t>B</m:t>
              </m:r>
            </m:den>
          </m:f>
          <m:r>
            <w:rPr>
              <w:rFonts w:ascii="Cambria Math" w:eastAsia="仿宋" w:hAnsi="Cambria Math" w:cs="仿宋"/>
              <w:sz w:val="28"/>
              <w:szCs w:val="28"/>
              <w14:ligatures w14:val="none"/>
            </w:rPr>
            <m:t>+</m:t>
          </m:r>
          <m:func>
            <m:funcPr>
              <m:ctrlPr>
                <w:rPr>
                  <w:rFonts w:ascii="Cambria Math" w:eastAsia="仿宋" w:hAnsi="Cambria Math" w:cs="仿宋"/>
                  <w:i/>
                  <w:sz w:val="28"/>
                  <w:szCs w:val="28"/>
                  <w14:ligatures w14:val="none"/>
                </w:rPr>
              </m:ctrlPr>
            </m:funcPr>
            <m:fName>
              <m:r>
                <m:rPr>
                  <m:sty m:val="p"/>
                </m:rPr>
                <w:rPr>
                  <w:rFonts w:ascii="Cambria Math" w:eastAsia="仿宋" w:hAnsi="Cambria Math" w:cs="仿宋"/>
                  <w:sz w:val="28"/>
                  <w:szCs w:val="28"/>
                  <w14:ligatures w14:val="none"/>
                </w:rPr>
                <m:t>sin</m:t>
              </m:r>
            </m:fName>
            <m:e>
              <m:d>
                <m:dPr>
                  <m:ctrlPr>
                    <w:rPr>
                      <w:rFonts w:ascii="Cambria Math" w:eastAsia="仿宋" w:hAnsi="Cambria Math" w:cs="仿宋"/>
                      <w:i/>
                      <w:sz w:val="28"/>
                      <w:szCs w:val="28"/>
                      <w14:ligatures w14:val="none"/>
                    </w:rPr>
                  </m:ctrlPr>
                </m:dPr>
                <m:e>
                  <m:r>
                    <w:rPr>
                      <w:rFonts w:ascii="Cambria Math" w:eastAsia="仿宋" w:hAnsi="Cambria Math" w:cs="仿宋"/>
                      <w:sz w:val="28"/>
                      <w:szCs w:val="28"/>
                      <w14:ligatures w14:val="none"/>
                    </w:rPr>
                    <m:t>θ</m:t>
                  </m:r>
                </m:e>
              </m:d>
            </m:e>
          </m:func>
          <m:r>
            <w:rPr>
              <w:rFonts w:ascii="Cambria Math" w:eastAsia="仿宋" w:hAnsi="Cambria Math" w:cs="仿宋"/>
              <w:sz w:val="28"/>
              <w:szCs w:val="28"/>
              <w14:ligatures w14:val="none"/>
            </w:rPr>
            <m:t>⋅</m:t>
          </m:r>
          <m:rad>
            <m:radPr>
              <m:degHide m:val="1"/>
              <m:ctrlPr>
                <w:rPr>
                  <w:rFonts w:ascii="Cambria Math" w:eastAsia="仿宋" w:hAnsi="Cambria Math" w:cs="仿宋"/>
                  <w:i/>
                  <w:sz w:val="28"/>
                  <w:szCs w:val="28"/>
                  <w14:ligatures w14:val="none"/>
                </w:rPr>
              </m:ctrlPr>
            </m:radPr>
            <m:deg/>
            <m:e>
              <m:r>
                <w:rPr>
                  <w:rFonts w:ascii="Cambria Math" w:eastAsia="仿宋" w:hAnsi="Cambria Math" w:cs="仿宋"/>
                  <w:sz w:val="28"/>
                  <w:szCs w:val="28"/>
                  <w14:ligatures w14:val="none"/>
                </w:rPr>
                <m:t>1-</m:t>
              </m:r>
              <m:sSup>
                <m:sSupPr>
                  <m:ctrlPr>
                    <w:rPr>
                      <w:rFonts w:ascii="Cambria Math" w:eastAsia="仿宋" w:hAnsi="Cambria Math" w:cs="仿宋"/>
                      <w:i/>
                      <w:sz w:val="28"/>
                      <w:szCs w:val="28"/>
                      <w14:ligatures w14:val="none"/>
                    </w:rPr>
                  </m:ctrlPr>
                </m:sSupPr>
                <m:e>
                  <m:d>
                    <m:dPr>
                      <m:ctrlPr>
                        <w:rPr>
                          <w:rFonts w:ascii="Cambria Math" w:eastAsia="仿宋" w:hAnsi="Cambria Math" w:cs="仿宋"/>
                          <w:i/>
                          <w:sz w:val="28"/>
                          <w:szCs w:val="28"/>
                          <w14:ligatures w14:val="none"/>
                        </w:rPr>
                      </m:ctrlPr>
                    </m:dPr>
                    <m:e>
                      <m:f>
                        <m:fPr>
                          <m:ctrlPr>
                            <w:rPr>
                              <w:rFonts w:ascii="Cambria Math" w:eastAsia="仿宋" w:hAnsi="Cambria Math" w:cs="仿宋"/>
                              <w:i/>
                              <w:sz w:val="28"/>
                              <w:szCs w:val="28"/>
                              <w14:ligatures w14:val="none"/>
                            </w:rPr>
                          </m:ctrlPr>
                        </m:fPr>
                        <m:num>
                          <m:r>
                            <w:rPr>
                              <w:rFonts w:ascii="Cambria Math" w:eastAsia="仿宋" w:hAnsi="Cambria Math" w:cs="仿宋"/>
                              <w:sz w:val="28"/>
                              <w:szCs w:val="28"/>
                              <w14:ligatures w14:val="none"/>
                            </w:rPr>
                            <m:t>y</m:t>
                          </m:r>
                        </m:num>
                        <m:den>
                          <m:r>
                            <w:rPr>
                              <w:rFonts w:ascii="Cambria Math" w:eastAsia="仿宋" w:hAnsi="Cambria Math" w:cs="仿宋"/>
                              <w:sz w:val="28"/>
                              <w:szCs w:val="28"/>
                              <w14:ligatures w14:val="none"/>
                            </w:rPr>
                            <m:t>B</m:t>
                          </m:r>
                        </m:den>
                      </m:f>
                    </m:e>
                  </m:d>
                </m:e>
                <m:sup>
                  <m:r>
                    <w:rPr>
                      <w:rFonts w:ascii="Cambria Math" w:eastAsia="仿宋" w:hAnsi="Cambria Math" w:cs="仿宋"/>
                      <w:sz w:val="28"/>
                      <w:szCs w:val="28"/>
                      <w14:ligatures w14:val="none"/>
                    </w:rPr>
                    <m:t>2</m:t>
                  </m:r>
                </m:sup>
              </m:sSup>
            </m:e>
          </m:rad>
        </m:oMath>
      </m:oMathPara>
    </w:p>
    <w:p w14:paraId="432FB5A1" w14:textId="77777777" w:rsidR="006103DE" w:rsidRPr="006103DE" w:rsidRDefault="006103DE" w:rsidP="006103DE">
      <w:pPr>
        <w:tabs>
          <w:tab w:val="left" w:pos="2673"/>
        </w:tabs>
        <w:ind w:firstLine="642"/>
        <w:jc w:val="left"/>
        <w:rPr>
          <w:rFonts w:ascii="仿宋" w:eastAsia="仿宋" w:hAnsi="仿宋" w:cs="仿宋" w:hint="eastAsia"/>
          <w:sz w:val="28"/>
          <w:szCs w:val="28"/>
          <w14:ligatures w14:val="none"/>
        </w:rPr>
      </w:pPr>
      <w:r w:rsidRPr="006103DE">
        <w:rPr>
          <w:rFonts w:ascii="仿宋" w:eastAsia="仿宋" w:hAnsi="仿宋" w:cs="仿宋"/>
          <w:sz w:val="28"/>
          <w:szCs w:val="28"/>
          <w14:ligatures w14:val="none"/>
        </w:rPr>
        <w:t>对上式进行进一步变形和计算，最终得到相位差的关系为：</w:t>
      </w:r>
    </w:p>
    <w:p w14:paraId="1857ABBF" w14:textId="77777777" w:rsidR="006103DE" w:rsidRPr="006103DE" w:rsidRDefault="006103DE" w:rsidP="006103DE">
      <w:pPr>
        <w:tabs>
          <w:tab w:val="left" w:pos="2673"/>
        </w:tabs>
        <w:ind w:firstLine="642"/>
        <w:jc w:val="left"/>
        <w:rPr>
          <w:rFonts w:ascii="仿宋" w:eastAsia="仿宋" w:hAnsi="仿宋" w:cs="仿宋" w:hint="eastAsia"/>
          <w:sz w:val="28"/>
          <w:szCs w:val="28"/>
          <w14:ligatures w14:val="none"/>
        </w:rPr>
      </w:pPr>
      <m:oMathPara>
        <m:oMath>
          <m:r>
            <w:rPr>
              <w:rFonts w:ascii="Cambria Math" w:eastAsia="仿宋" w:hAnsi="Cambria Math" w:cs="仿宋"/>
              <w:sz w:val="28"/>
              <w:szCs w:val="28"/>
              <w14:ligatures w14:val="none"/>
            </w:rPr>
            <m:t>θ=</m:t>
          </m:r>
          <m:func>
            <m:funcPr>
              <m:ctrlPr>
                <w:rPr>
                  <w:rFonts w:ascii="Cambria Math" w:eastAsia="仿宋" w:hAnsi="Cambria Math" w:cs="仿宋"/>
                  <w:i/>
                  <w:sz w:val="28"/>
                  <w:szCs w:val="28"/>
                  <w14:ligatures w14:val="none"/>
                </w:rPr>
              </m:ctrlPr>
            </m:funcPr>
            <m:fName>
              <m:sSup>
                <m:sSupPr>
                  <m:ctrlPr>
                    <w:rPr>
                      <w:rFonts w:ascii="Cambria Math" w:eastAsia="仿宋" w:hAnsi="Cambria Math" w:cs="仿宋"/>
                      <w:i/>
                      <w:sz w:val="28"/>
                      <w:szCs w:val="28"/>
                      <w14:ligatures w14:val="none"/>
                    </w:rPr>
                  </m:ctrlPr>
                </m:sSupPr>
                <m:e>
                  <m:r>
                    <m:rPr>
                      <m:sty m:val="p"/>
                    </m:rPr>
                    <w:rPr>
                      <w:rFonts w:ascii="Cambria Math" w:eastAsia="仿宋" w:hAnsi="Cambria Math" w:cs="仿宋"/>
                      <w:sz w:val="28"/>
                      <w:szCs w:val="28"/>
                      <w14:ligatures w14:val="none"/>
                    </w:rPr>
                    <m:t>sin</m:t>
                  </m:r>
                </m:e>
                <m:sup>
                  <m:r>
                    <w:rPr>
                      <w:rFonts w:ascii="Cambria Math" w:eastAsia="仿宋" w:hAnsi="Cambria Math" w:cs="仿宋"/>
                      <w:sz w:val="28"/>
                      <w:szCs w:val="28"/>
                      <w14:ligatures w14:val="none"/>
                    </w:rPr>
                    <m:t>-1</m:t>
                  </m:r>
                </m:sup>
              </m:sSup>
            </m:fName>
            <m:e>
              <m:f>
                <m:fPr>
                  <m:ctrlPr>
                    <w:rPr>
                      <w:rFonts w:ascii="Cambria Math" w:eastAsia="仿宋" w:hAnsi="Cambria Math" w:cs="仿宋"/>
                      <w:i/>
                      <w:sz w:val="28"/>
                      <w:szCs w:val="28"/>
                      <w14:ligatures w14:val="none"/>
                    </w:rPr>
                  </m:ctrlPr>
                </m:fPr>
                <m:num>
                  <m:r>
                    <w:rPr>
                      <w:rFonts w:ascii="Cambria Math" w:eastAsia="仿宋" w:hAnsi="Cambria Math" w:cs="仿宋" w:hint="eastAsia"/>
                      <w:sz w:val="28"/>
                      <w:szCs w:val="28"/>
                      <w14:ligatures w14:val="none"/>
                    </w:rPr>
                    <m:t>B</m:t>
                  </m:r>
                </m:num>
                <m:den>
                  <m:r>
                    <w:rPr>
                      <w:rFonts w:ascii="Cambria Math" w:eastAsia="仿宋" w:hAnsi="Cambria Math" w:cs="仿宋" w:hint="eastAsia"/>
                      <w:sz w:val="28"/>
                      <w:szCs w:val="28"/>
                      <w14:ligatures w14:val="none"/>
                    </w:rPr>
                    <m:t>A</m:t>
                  </m:r>
                </m:den>
              </m:f>
            </m:e>
          </m:func>
        </m:oMath>
      </m:oMathPara>
    </w:p>
    <w:p w14:paraId="76647216" w14:textId="77777777" w:rsidR="006103DE" w:rsidRPr="006103DE" w:rsidRDefault="006103DE" w:rsidP="006103DE">
      <w:pPr>
        <w:tabs>
          <w:tab w:val="left" w:pos="2673"/>
        </w:tabs>
        <w:ind w:firstLine="642"/>
        <w:jc w:val="left"/>
        <w:rPr>
          <w:rFonts w:ascii="仿宋" w:eastAsia="仿宋" w:hAnsi="仿宋" w:cs="仿宋" w:hint="eastAsia"/>
          <w:b/>
          <w:bCs/>
          <w:i/>
          <w:iCs/>
          <w:sz w:val="28"/>
          <w:szCs w:val="28"/>
          <w14:ligatures w14:val="none"/>
        </w:rPr>
      </w:pPr>
      <w:r w:rsidRPr="006103DE">
        <w:rPr>
          <w:rFonts w:ascii="仿宋" w:eastAsia="仿宋" w:hAnsi="仿宋" w:cs="仿宋" w:hint="eastAsia"/>
          <w:b/>
          <w:bCs/>
          <w:i/>
          <w:iCs/>
          <w:sz w:val="28"/>
          <w:szCs w:val="28"/>
          <w14:ligatures w14:val="none"/>
        </w:rPr>
        <w:t>3.</w:t>
      </w:r>
      <w:r w:rsidRPr="006103DE">
        <w:rPr>
          <w:rFonts w:ascii="宋体" w:eastAsia="宋体" w:hAnsi="宋体" w:cs="宋体"/>
          <w:b/>
          <w:bCs/>
          <w:i/>
          <w:iCs/>
          <w:kern w:val="0"/>
          <w:sz w:val="24"/>
          <w:szCs w:val="24"/>
          <w14:ligatures w14:val="none"/>
        </w:rPr>
        <w:t xml:space="preserve"> </w:t>
      </w:r>
      <w:r w:rsidRPr="006103DE">
        <w:rPr>
          <w:rFonts w:ascii="仿宋" w:eastAsia="仿宋" w:hAnsi="仿宋" w:cs="仿宋"/>
          <w:b/>
          <w:bCs/>
          <w:i/>
          <w:iCs/>
          <w:sz w:val="28"/>
          <w:szCs w:val="28"/>
          <w14:ligatures w14:val="none"/>
        </w:rPr>
        <w:t>用不同幅度的输入信号测试本次实验中电路的幅频特性，测量的结果会发生变化吗？为什么？</w:t>
      </w:r>
    </w:p>
    <w:p w14:paraId="6F45C065" w14:textId="06799C93" w:rsidR="006103DE" w:rsidRDefault="006103DE" w:rsidP="006103DE">
      <w:pPr>
        <w:rPr>
          <w:rFonts w:ascii="仿宋" w:eastAsia="仿宋" w:hAnsi="仿宋" w:cs="仿宋"/>
          <w:sz w:val="28"/>
          <w:szCs w:val="28"/>
          <w14:ligatures w14:val="none"/>
        </w:rPr>
      </w:pPr>
      <w:r w:rsidRPr="006103DE">
        <w:rPr>
          <w:rFonts w:ascii="仿宋" w:eastAsia="仿宋" w:hAnsi="仿宋" w:cs="仿宋" w:hint="eastAsia"/>
          <w:sz w:val="28"/>
          <w:szCs w:val="28"/>
          <w14:ligatures w14:val="none"/>
        </w:rPr>
        <w:t>答：</w:t>
      </w:r>
      <w:r w:rsidRPr="006103DE">
        <w:rPr>
          <w:rFonts w:ascii="仿宋" w:eastAsia="仿宋" w:hAnsi="仿宋" w:cs="仿宋"/>
          <w:sz w:val="28"/>
          <w:szCs w:val="28"/>
          <w14:ligatures w14:val="none"/>
        </w:rPr>
        <w:t>测量幅频特性时，如果输入信号幅度较小，电路可能保持线性，测试结果相对稳定；但随着输入幅度增大，非线性效应、增益压缩、</w:t>
      </w:r>
      <w:r w:rsidRPr="006103DE">
        <w:rPr>
          <w:rFonts w:ascii="仿宋" w:eastAsia="仿宋" w:hAnsi="仿宋" w:cs="仿宋"/>
          <w:sz w:val="28"/>
          <w:szCs w:val="28"/>
          <w14:ligatures w14:val="none"/>
        </w:rPr>
        <w:lastRenderedPageBreak/>
        <w:t>饱和失真、寄生效应等因素可能导致幅频特性发生变化。因此，测试结果是否发生变化，取决于电路的非线性程度、工作范围和输入信号幅度的大小。如果电路工作在线性区域并且输入信号幅度适中，幅频特性变化不大；但是一旦信号幅度过大，非线性失真等因素可能会影响测量结果。</w:t>
      </w:r>
    </w:p>
    <w:p w14:paraId="060F35FF" w14:textId="5A3B91FE" w:rsidR="006103DE" w:rsidRDefault="006103DE" w:rsidP="006103DE">
      <w:pPr>
        <w:rPr>
          <w:b/>
          <w:bCs/>
          <w:sz w:val="28"/>
          <w:szCs w:val="28"/>
        </w:rPr>
      </w:pPr>
      <w:r w:rsidRPr="006103DE">
        <w:rPr>
          <w:rFonts w:hint="eastAsia"/>
          <w:b/>
          <w:bCs/>
          <w:sz w:val="28"/>
          <w:szCs w:val="28"/>
        </w:rPr>
        <w:t>七：晶体管共射极放大电路</w:t>
      </w:r>
    </w:p>
    <w:p w14:paraId="6F80FAB4" w14:textId="77777777" w:rsidR="006103DE" w:rsidRPr="006103DE" w:rsidRDefault="006103DE" w:rsidP="006103DE">
      <w:pPr>
        <w:rPr>
          <w:rFonts w:hint="eastAsia"/>
          <w:sz w:val="28"/>
          <w:szCs w:val="28"/>
        </w:rPr>
      </w:pPr>
      <w:r w:rsidRPr="006103DE">
        <w:rPr>
          <w:rFonts w:hint="eastAsia"/>
          <w:sz w:val="28"/>
          <w:szCs w:val="28"/>
        </w:rPr>
        <w:t>1.</w:t>
      </w:r>
      <w:r w:rsidRPr="006103DE">
        <w:rPr>
          <w:rFonts w:hint="eastAsia"/>
          <w:sz w:val="28"/>
          <w:szCs w:val="28"/>
        </w:rPr>
        <w:tab/>
        <w:t>加入输入信号时，输出波形会出现哪几种失真？分别是什么原因引起的？</w:t>
      </w:r>
    </w:p>
    <w:p w14:paraId="421EBB2F" w14:textId="77777777" w:rsidR="006103DE" w:rsidRPr="006103DE" w:rsidRDefault="006103DE" w:rsidP="006103DE">
      <w:pPr>
        <w:rPr>
          <w:rFonts w:hint="eastAsia"/>
          <w:sz w:val="28"/>
          <w:szCs w:val="28"/>
        </w:rPr>
      </w:pPr>
      <w:r w:rsidRPr="006103DE">
        <w:rPr>
          <w:rFonts w:hint="eastAsia"/>
          <w:sz w:val="28"/>
          <w:szCs w:val="28"/>
        </w:rPr>
        <w:t>答：饱和失真：当晶体管进入饱和区时，集电极电流无法进一步增加，导致输出信号的正半周期（</w:t>
      </w:r>
      <w:proofErr w:type="gramStart"/>
      <w:r w:rsidRPr="006103DE">
        <w:rPr>
          <w:rFonts w:hint="eastAsia"/>
          <w:sz w:val="28"/>
          <w:szCs w:val="28"/>
        </w:rPr>
        <w:t>或负半周期</w:t>
      </w:r>
      <w:proofErr w:type="gramEnd"/>
      <w:r w:rsidRPr="006103DE">
        <w:rPr>
          <w:rFonts w:hint="eastAsia"/>
          <w:sz w:val="28"/>
          <w:szCs w:val="28"/>
        </w:rPr>
        <w:t>）被“剪切”，产生失真。原因是输入信号幅度过大，导致晶体管工作在非线性区域。</w:t>
      </w:r>
    </w:p>
    <w:p w14:paraId="2FFFD437" w14:textId="77777777" w:rsidR="006103DE" w:rsidRPr="006103DE" w:rsidRDefault="006103DE" w:rsidP="006103DE">
      <w:pPr>
        <w:rPr>
          <w:rFonts w:hint="eastAsia"/>
          <w:sz w:val="28"/>
          <w:szCs w:val="28"/>
        </w:rPr>
      </w:pPr>
    </w:p>
    <w:p w14:paraId="047D092B" w14:textId="77777777" w:rsidR="006103DE" w:rsidRPr="006103DE" w:rsidRDefault="006103DE" w:rsidP="006103DE">
      <w:pPr>
        <w:rPr>
          <w:rFonts w:hint="eastAsia"/>
          <w:sz w:val="28"/>
          <w:szCs w:val="28"/>
        </w:rPr>
      </w:pPr>
      <w:r w:rsidRPr="006103DE">
        <w:rPr>
          <w:rFonts w:hint="eastAsia"/>
          <w:sz w:val="28"/>
          <w:szCs w:val="28"/>
        </w:rPr>
        <w:t>截止失真：当晶体管进入截止区时，集电极电流几乎为零，输出信号的某些部分会被完全“切断”。这是由于输入信号幅度过小，导致晶体管无法导通，无法放大信号。</w:t>
      </w:r>
    </w:p>
    <w:p w14:paraId="4BD5592A" w14:textId="77777777" w:rsidR="006103DE" w:rsidRPr="006103DE" w:rsidRDefault="006103DE" w:rsidP="006103DE">
      <w:pPr>
        <w:rPr>
          <w:rFonts w:hint="eastAsia"/>
          <w:sz w:val="28"/>
          <w:szCs w:val="28"/>
        </w:rPr>
      </w:pPr>
      <w:r w:rsidRPr="006103DE">
        <w:rPr>
          <w:rFonts w:hint="eastAsia"/>
          <w:sz w:val="28"/>
          <w:szCs w:val="28"/>
        </w:rPr>
        <w:t>2.</w:t>
      </w:r>
      <w:r w:rsidRPr="006103DE">
        <w:rPr>
          <w:rFonts w:hint="eastAsia"/>
          <w:sz w:val="28"/>
          <w:szCs w:val="28"/>
        </w:rPr>
        <w:tab/>
        <w:t>调整静态工作点时， RB2是10k电阻与电位器RW相串联，而不能直接用电位器，为什么？</w:t>
      </w:r>
    </w:p>
    <w:p w14:paraId="52CA6FFB" w14:textId="77777777" w:rsidR="006103DE" w:rsidRPr="006103DE" w:rsidRDefault="006103DE" w:rsidP="006103DE">
      <w:pPr>
        <w:rPr>
          <w:rFonts w:hint="eastAsia"/>
          <w:sz w:val="28"/>
          <w:szCs w:val="28"/>
        </w:rPr>
      </w:pPr>
      <w:r w:rsidRPr="006103DE">
        <w:rPr>
          <w:rFonts w:hint="eastAsia"/>
          <w:sz w:val="28"/>
          <w:szCs w:val="28"/>
        </w:rPr>
        <w:t>答：串联RB2（固定电阻）和电位器RW，可以保证调节过程中的阻值在合理范围内，从而提供一个稳定、可控的静态工作点。直接使用电位器则可能导致电路不稳定，甚至损坏晶体管。因此，串联固定电阻有助于确保电路的稳定性和晶体管的正常工作。</w:t>
      </w:r>
    </w:p>
    <w:p w14:paraId="3B36D437" w14:textId="77777777" w:rsidR="006103DE" w:rsidRPr="006103DE" w:rsidRDefault="006103DE" w:rsidP="006103DE">
      <w:pPr>
        <w:rPr>
          <w:rFonts w:hint="eastAsia"/>
          <w:sz w:val="28"/>
          <w:szCs w:val="28"/>
        </w:rPr>
      </w:pPr>
      <w:r w:rsidRPr="006103DE">
        <w:rPr>
          <w:rFonts w:hint="eastAsia"/>
          <w:sz w:val="28"/>
          <w:szCs w:val="28"/>
        </w:rPr>
        <w:t>3.</w:t>
      </w:r>
      <w:r w:rsidRPr="006103DE">
        <w:rPr>
          <w:rFonts w:hint="eastAsia"/>
          <w:sz w:val="28"/>
          <w:szCs w:val="28"/>
        </w:rPr>
        <w:tab/>
        <w:t>对于本次的单管放大电路， 实现放大的条件是？</w:t>
      </w:r>
    </w:p>
    <w:p w14:paraId="41780843" w14:textId="77777777" w:rsidR="006103DE" w:rsidRPr="006103DE" w:rsidRDefault="006103DE" w:rsidP="006103DE">
      <w:pPr>
        <w:rPr>
          <w:rFonts w:hint="eastAsia"/>
          <w:sz w:val="28"/>
          <w:szCs w:val="28"/>
        </w:rPr>
      </w:pPr>
      <w:r w:rsidRPr="006103DE">
        <w:rPr>
          <w:rFonts w:hint="eastAsia"/>
          <w:sz w:val="28"/>
          <w:szCs w:val="28"/>
        </w:rPr>
        <w:lastRenderedPageBreak/>
        <w:t>(</w:t>
      </w:r>
      <w:proofErr w:type="gramStart"/>
      <w:r w:rsidRPr="006103DE">
        <w:rPr>
          <w:rFonts w:hint="eastAsia"/>
          <w:sz w:val="28"/>
          <w:szCs w:val="28"/>
        </w:rPr>
        <w:t>一</w:t>
      </w:r>
      <w:proofErr w:type="gramEnd"/>
      <w:r w:rsidRPr="006103DE">
        <w:rPr>
          <w:rFonts w:hint="eastAsia"/>
          <w:sz w:val="28"/>
          <w:szCs w:val="28"/>
        </w:rPr>
        <w:t>)</w:t>
      </w:r>
      <w:r w:rsidRPr="006103DE">
        <w:rPr>
          <w:rFonts w:hint="eastAsia"/>
          <w:sz w:val="28"/>
          <w:szCs w:val="28"/>
        </w:rPr>
        <w:tab/>
        <w:t>答：合适的偏置（工作点）设置，以确保晶体管工作在线性区域。</w:t>
      </w:r>
    </w:p>
    <w:p w14:paraId="34E1DAB7" w14:textId="77777777" w:rsidR="006103DE" w:rsidRPr="006103DE" w:rsidRDefault="006103DE" w:rsidP="006103DE">
      <w:pPr>
        <w:rPr>
          <w:rFonts w:hint="eastAsia"/>
          <w:sz w:val="28"/>
          <w:szCs w:val="28"/>
        </w:rPr>
      </w:pPr>
      <w:r w:rsidRPr="006103DE">
        <w:rPr>
          <w:rFonts w:hint="eastAsia"/>
          <w:sz w:val="28"/>
          <w:szCs w:val="28"/>
        </w:rPr>
        <w:t>(二)</w:t>
      </w:r>
      <w:r w:rsidRPr="006103DE">
        <w:rPr>
          <w:rFonts w:hint="eastAsia"/>
          <w:sz w:val="28"/>
          <w:szCs w:val="28"/>
        </w:rPr>
        <w:tab/>
        <w:t>输入信号幅度适中，避免过小或过大的信号导致失真。</w:t>
      </w:r>
    </w:p>
    <w:p w14:paraId="5790794B" w14:textId="77777777" w:rsidR="006103DE" w:rsidRPr="006103DE" w:rsidRDefault="006103DE" w:rsidP="006103DE">
      <w:pPr>
        <w:rPr>
          <w:rFonts w:hint="eastAsia"/>
          <w:sz w:val="28"/>
          <w:szCs w:val="28"/>
        </w:rPr>
      </w:pPr>
      <w:r w:rsidRPr="006103DE">
        <w:rPr>
          <w:rFonts w:hint="eastAsia"/>
          <w:sz w:val="28"/>
          <w:szCs w:val="28"/>
        </w:rPr>
        <w:t>(三)</w:t>
      </w:r>
      <w:r w:rsidRPr="006103DE">
        <w:rPr>
          <w:rFonts w:hint="eastAsia"/>
          <w:sz w:val="28"/>
          <w:szCs w:val="28"/>
        </w:rPr>
        <w:tab/>
        <w:t>电路增益足够高，能有效放大信号。</w:t>
      </w:r>
    </w:p>
    <w:p w14:paraId="5C8A11C7" w14:textId="77777777" w:rsidR="006103DE" w:rsidRPr="006103DE" w:rsidRDefault="006103DE" w:rsidP="006103DE">
      <w:pPr>
        <w:rPr>
          <w:rFonts w:hint="eastAsia"/>
          <w:sz w:val="28"/>
          <w:szCs w:val="28"/>
        </w:rPr>
      </w:pPr>
      <w:r w:rsidRPr="006103DE">
        <w:rPr>
          <w:rFonts w:hint="eastAsia"/>
          <w:sz w:val="28"/>
          <w:szCs w:val="28"/>
        </w:rPr>
        <w:t>(四)</w:t>
      </w:r>
      <w:r w:rsidRPr="006103DE">
        <w:rPr>
          <w:rFonts w:hint="eastAsia"/>
          <w:sz w:val="28"/>
          <w:szCs w:val="28"/>
        </w:rPr>
        <w:tab/>
        <w:t>耦合电路的设计，使得信号能在不影响工作点的情况下进入电路。</w:t>
      </w:r>
    </w:p>
    <w:p w14:paraId="37D8EFD6" w14:textId="77777777" w:rsidR="006103DE" w:rsidRPr="006103DE" w:rsidRDefault="006103DE" w:rsidP="006103DE">
      <w:pPr>
        <w:rPr>
          <w:rFonts w:hint="eastAsia"/>
          <w:sz w:val="28"/>
          <w:szCs w:val="28"/>
        </w:rPr>
      </w:pPr>
      <w:r w:rsidRPr="006103DE">
        <w:rPr>
          <w:rFonts w:hint="eastAsia"/>
          <w:sz w:val="28"/>
          <w:szCs w:val="28"/>
        </w:rPr>
        <w:t>(五)</w:t>
      </w:r>
      <w:r w:rsidRPr="006103DE">
        <w:rPr>
          <w:rFonts w:hint="eastAsia"/>
          <w:sz w:val="28"/>
          <w:szCs w:val="28"/>
        </w:rPr>
        <w:tab/>
        <w:t>良好的频率响应，确保在宽频带内信号不失真。</w:t>
      </w:r>
    </w:p>
    <w:p w14:paraId="1875B7D7" w14:textId="77777777" w:rsidR="006103DE" w:rsidRPr="006103DE" w:rsidRDefault="006103DE" w:rsidP="006103DE">
      <w:pPr>
        <w:rPr>
          <w:rFonts w:hint="eastAsia"/>
          <w:sz w:val="28"/>
          <w:szCs w:val="28"/>
        </w:rPr>
      </w:pPr>
      <w:r w:rsidRPr="006103DE">
        <w:rPr>
          <w:rFonts w:hint="eastAsia"/>
          <w:sz w:val="28"/>
          <w:szCs w:val="28"/>
        </w:rPr>
        <w:t>(六)</w:t>
      </w:r>
      <w:r w:rsidRPr="006103DE">
        <w:rPr>
          <w:rFonts w:hint="eastAsia"/>
          <w:sz w:val="28"/>
          <w:szCs w:val="28"/>
        </w:rPr>
        <w:tab/>
        <w:t>输出端与负载的阻抗匹配，确保最大功率传输。</w:t>
      </w:r>
    </w:p>
    <w:p w14:paraId="1187B263" w14:textId="38BA0201" w:rsidR="006103DE" w:rsidRDefault="006103DE" w:rsidP="006103DE">
      <w:pPr>
        <w:rPr>
          <w:sz w:val="28"/>
          <w:szCs w:val="28"/>
        </w:rPr>
      </w:pPr>
      <w:r w:rsidRPr="006103DE">
        <w:rPr>
          <w:rFonts w:hint="eastAsia"/>
          <w:sz w:val="28"/>
          <w:szCs w:val="28"/>
        </w:rPr>
        <w:t>(七)</w:t>
      </w:r>
      <w:r w:rsidRPr="006103DE">
        <w:rPr>
          <w:rFonts w:hint="eastAsia"/>
          <w:sz w:val="28"/>
          <w:szCs w:val="28"/>
        </w:rPr>
        <w:tab/>
        <w:t>适当的电源电压，满足电路的工作需求。</w:t>
      </w:r>
    </w:p>
    <w:p w14:paraId="37957719" w14:textId="00F42071" w:rsidR="006103DE" w:rsidRDefault="006103DE" w:rsidP="006103DE">
      <w:pPr>
        <w:rPr>
          <w:b/>
          <w:bCs/>
          <w:sz w:val="28"/>
          <w:szCs w:val="28"/>
        </w:rPr>
      </w:pPr>
      <w:r w:rsidRPr="006103DE">
        <w:rPr>
          <w:rFonts w:hint="eastAsia"/>
          <w:b/>
          <w:bCs/>
          <w:sz w:val="28"/>
          <w:szCs w:val="28"/>
        </w:rPr>
        <w:t>八：编码器，译码器</w:t>
      </w:r>
    </w:p>
    <w:p w14:paraId="09478E52" w14:textId="77777777" w:rsidR="006103DE" w:rsidRPr="006103DE" w:rsidRDefault="006103DE" w:rsidP="006103DE">
      <w:pPr>
        <w:rPr>
          <w:rFonts w:hint="eastAsia"/>
          <w:sz w:val="28"/>
          <w:szCs w:val="28"/>
        </w:rPr>
      </w:pPr>
      <w:r w:rsidRPr="006103DE">
        <w:rPr>
          <w:rFonts w:hint="eastAsia"/>
          <w:sz w:val="28"/>
          <w:szCs w:val="28"/>
        </w:rPr>
        <w:t>1.如何判断一个数码管的好坏？</w:t>
      </w:r>
    </w:p>
    <w:p w14:paraId="192B9810" w14:textId="77777777" w:rsidR="006103DE" w:rsidRPr="006103DE" w:rsidRDefault="006103DE" w:rsidP="006103DE">
      <w:pPr>
        <w:rPr>
          <w:rFonts w:hint="eastAsia"/>
          <w:sz w:val="28"/>
          <w:szCs w:val="28"/>
        </w:rPr>
      </w:pPr>
      <w:r w:rsidRPr="006103DE">
        <w:rPr>
          <w:rFonts w:hint="eastAsia"/>
          <w:sz w:val="28"/>
          <w:szCs w:val="28"/>
        </w:rPr>
        <w:t>判断数码管的好坏通常可以通过以下步骤：</w:t>
      </w:r>
    </w:p>
    <w:p w14:paraId="38756119" w14:textId="77777777" w:rsidR="006103DE" w:rsidRPr="006103DE" w:rsidRDefault="006103DE" w:rsidP="006103DE">
      <w:pPr>
        <w:rPr>
          <w:rFonts w:hint="eastAsia"/>
          <w:sz w:val="28"/>
          <w:szCs w:val="28"/>
        </w:rPr>
      </w:pPr>
      <w:r w:rsidRPr="006103DE">
        <w:rPr>
          <w:rFonts w:hint="eastAsia"/>
          <w:sz w:val="28"/>
          <w:szCs w:val="28"/>
        </w:rPr>
        <w:t>检查外观：检查数码管是否有物理损伤，如裂纹或者破损。</w:t>
      </w:r>
    </w:p>
    <w:p w14:paraId="0A1ADA45" w14:textId="77777777" w:rsidR="006103DE" w:rsidRPr="006103DE" w:rsidRDefault="006103DE" w:rsidP="006103DE">
      <w:pPr>
        <w:rPr>
          <w:rFonts w:hint="eastAsia"/>
          <w:sz w:val="28"/>
          <w:szCs w:val="28"/>
        </w:rPr>
      </w:pPr>
      <w:r w:rsidRPr="006103DE">
        <w:rPr>
          <w:rFonts w:hint="eastAsia"/>
          <w:sz w:val="28"/>
          <w:szCs w:val="28"/>
        </w:rPr>
        <w:t>测试发光情况：给数码管施加适当的电压，检查每个段（对于七段数</w:t>
      </w:r>
    </w:p>
    <w:p w14:paraId="433448E8" w14:textId="77777777" w:rsidR="006103DE" w:rsidRPr="006103DE" w:rsidRDefault="006103DE" w:rsidP="006103DE">
      <w:pPr>
        <w:rPr>
          <w:rFonts w:hint="eastAsia"/>
          <w:sz w:val="28"/>
          <w:szCs w:val="28"/>
        </w:rPr>
      </w:pPr>
      <w:r w:rsidRPr="006103DE">
        <w:rPr>
          <w:rFonts w:hint="eastAsia"/>
          <w:sz w:val="28"/>
          <w:szCs w:val="28"/>
        </w:rPr>
        <w:t>码管）是否都能正常发光。</w:t>
      </w:r>
    </w:p>
    <w:p w14:paraId="47DDBCD4" w14:textId="77777777" w:rsidR="006103DE" w:rsidRPr="006103DE" w:rsidRDefault="006103DE" w:rsidP="006103DE">
      <w:pPr>
        <w:rPr>
          <w:rFonts w:hint="eastAsia"/>
          <w:sz w:val="28"/>
          <w:szCs w:val="28"/>
        </w:rPr>
      </w:pPr>
      <w:r w:rsidRPr="006103DE">
        <w:rPr>
          <w:rFonts w:hint="eastAsia"/>
          <w:sz w:val="28"/>
          <w:szCs w:val="28"/>
        </w:rPr>
        <w:t>检查极性：确保数码管的共阴极或共阳极连接正确，并且没有反向连</w:t>
      </w:r>
    </w:p>
    <w:p w14:paraId="20A1F4F9" w14:textId="77777777" w:rsidR="006103DE" w:rsidRPr="006103DE" w:rsidRDefault="006103DE" w:rsidP="006103DE">
      <w:pPr>
        <w:rPr>
          <w:rFonts w:hint="eastAsia"/>
          <w:sz w:val="28"/>
          <w:szCs w:val="28"/>
        </w:rPr>
      </w:pPr>
      <w:r w:rsidRPr="006103DE">
        <w:rPr>
          <w:rFonts w:hint="eastAsia"/>
          <w:sz w:val="28"/>
          <w:szCs w:val="28"/>
        </w:rPr>
        <w:t>接。</w:t>
      </w:r>
    </w:p>
    <w:p w14:paraId="003FB3C7" w14:textId="77777777" w:rsidR="006103DE" w:rsidRPr="006103DE" w:rsidRDefault="006103DE" w:rsidP="006103DE">
      <w:pPr>
        <w:rPr>
          <w:rFonts w:hint="eastAsia"/>
          <w:sz w:val="28"/>
          <w:szCs w:val="28"/>
        </w:rPr>
      </w:pPr>
      <w:r w:rsidRPr="006103DE">
        <w:rPr>
          <w:rFonts w:hint="eastAsia"/>
          <w:sz w:val="28"/>
          <w:szCs w:val="28"/>
        </w:rPr>
        <w:t>测试响应时间：检查数码管在快速变化的输入信号下是否能够迅速响</w:t>
      </w:r>
    </w:p>
    <w:p w14:paraId="26E07910" w14:textId="77777777" w:rsidR="006103DE" w:rsidRPr="006103DE" w:rsidRDefault="006103DE" w:rsidP="006103DE">
      <w:pPr>
        <w:rPr>
          <w:rFonts w:hint="eastAsia"/>
          <w:sz w:val="28"/>
          <w:szCs w:val="28"/>
        </w:rPr>
      </w:pPr>
      <w:r w:rsidRPr="006103DE">
        <w:rPr>
          <w:rFonts w:hint="eastAsia"/>
          <w:sz w:val="28"/>
          <w:szCs w:val="28"/>
        </w:rPr>
        <w:t>应，没有延迟或残影。</w:t>
      </w:r>
    </w:p>
    <w:p w14:paraId="0C913542" w14:textId="77777777" w:rsidR="006103DE" w:rsidRPr="006103DE" w:rsidRDefault="006103DE" w:rsidP="006103DE">
      <w:pPr>
        <w:rPr>
          <w:rFonts w:hint="eastAsia"/>
          <w:sz w:val="28"/>
          <w:szCs w:val="28"/>
        </w:rPr>
      </w:pPr>
      <w:r w:rsidRPr="006103DE">
        <w:rPr>
          <w:rFonts w:hint="eastAsia"/>
          <w:sz w:val="28"/>
          <w:szCs w:val="28"/>
        </w:rPr>
        <w:t>使用万用表：测量数码管各段之间的电阻，确保没有短路或断路的情况。</w:t>
      </w:r>
    </w:p>
    <w:p w14:paraId="39B4C9B1" w14:textId="77777777" w:rsidR="006103DE" w:rsidRPr="006103DE" w:rsidRDefault="006103DE" w:rsidP="006103DE">
      <w:pPr>
        <w:rPr>
          <w:rFonts w:hint="eastAsia"/>
          <w:sz w:val="28"/>
          <w:szCs w:val="28"/>
        </w:rPr>
      </w:pPr>
    </w:p>
    <w:p w14:paraId="67AA654A" w14:textId="77777777" w:rsidR="006103DE" w:rsidRPr="006103DE" w:rsidRDefault="006103DE" w:rsidP="006103DE">
      <w:pPr>
        <w:rPr>
          <w:rFonts w:hint="eastAsia"/>
          <w:sz w:val="28"/>
          <w:szCs w:val="28"/>
        </w:rPr>
      </w:pPr>
      <w:r w:rsidRPr="006103DE">
        <w:rPr>
          <w:rFonts w:hint="eastAsia"/>
          <w:sz w:val="28"/>
          <w:szCs w:val="28"/>
        </w:rPr>
        <w:lastRenderedPageBreak/>
        <w:t>2.共阴极和共阳极数字显示器有什么区别？能否用CC4511直接驱动共阳极数字显示器？</w:t>
      </w:r>
    </w:p>
    <w:p w14:paraId="0EFCA77F" w14:textId="77777777" w:rsidR="006103DE" w:rsidRPr="006103DE" w:rsidRDefault="006103DE" w:rsidP="006103DE">
      <w:pPr>
        <w:rPr>
          <w:rFonts w:hint="eastAsia"/>
          <w:sz w:val="28"/>
          <w:szCs w:val="28"/>
        </w:rPr>
      </w:pPr>
      <w:r w:rsidRPr="006103DE">
        <w:rPr>
          <w:rFonts w:hint="eastAsia"/>
          <w:sz w:val="28"/>
          <w:szCs w:val="28"/>
        </w:rPr>
        <w:t>区别：</w:t>
      </w:r>
    </w:p>
    <w:p w14:paraId="0DB25DED" w14:textId="77777777" w:rsidR="006103DE" w:rsidRPr="006103DE" w:rsidRDefault="006103DE" w:rsidP="006103DE">
      <w:pPr>
        <w:rPr>
          <w:rFonts w:hint="eastAsia"/>
          <w:sz w:val="28"/>
          <w:szCs w:val="28"/>
        </w:rPr>
      </w:pPr>
      <w:r w:rsidRPr="006103DE">
        <w:rPr>
          <w:rFonts w:hint="eastAsia"/>
          <w:sz w:val="28"/>
          <w:szCs w:val="28"/>
        </w:rPr>
        <w:t>共阴极数码管的所有LED段的负极连接在一起，而共阳极数码管的所有LED段的正极连接在一起。在显示相同的数字时，共阴极数码管需要在相应的段施加高电平来点亮，而共阳极数码管则需要</w:t>
      </w:r>
      <w:proofErr w:type="gramStart"/>
      <w:r w:rsidRPr="006103DE">
        <w:rPr>
          <w:rFonts w:hint="eastAsia"/>
          <w:sz w:val="28"/>
          <w:szCs w:val="28"/>
        </w:rPr>
        <w:t>施加低</w:t>
      </w:r>
      <w:proofErr w:type="gramEnd"/>
      <w:r w:rsidRPr="006103DE">
        <w:rPr>
          <w:rFonts w:hint="eastAsia"/>
          <w:sz w:val="28"/>
          <w:szCs w:val="28"/>
        </w:rPr>
        <w:t>电平。</w:t>
      </w:r>
    </w:p>
    <w:p w14:paraId="0EC9F5B6" w14:textId="77777777" w:rsidR="006103DE" w:rsidRPr="006103DE" w:rsidRDefault="006103DE" w:rsidP="006103DE">
      <w:pPr>
        <w:rPr>
          <w:rFonts w:hint="eastAsia"/>
          <w:sz w:val="28"/>
          <w:szCs w:val="28"/>
        </w:rPr>
      </w:pPr>
      <w:r w:rsidRPr="006103DE">
        <w:rPr>
          <w:rFonts w:hint="eastAsia"/>
          <w:sz w:val="28"/>
          <w:szCs w:val="28"/>
        </w:rPr>
        <w:t>是否能直接驱动：</w:t>
      </w:r>
    </w:p>
    <w:p w14:paraId="74E40BD3" w14:textId="77777777" w:rsidR="006103DE" w:rsidRPr="006103DE" w:rsidRDefault="006103DE" w:rsidP="006103DE">
      <w:pPr>
        <w:rPr>
          <w:rFonts w:hint="eastAsia"/>
          <w:sz w:val="28"/>
          <w:szCs w:val="28"/>
        </w:rPr>
      </w:pPr>
      <w:r w:rsidRPr="006103DE">
        <w:rPr>
          <w:rFonts w:hint="eastAsia"/>
          <w:sz w:val="28"/>
          <w:szCs w:val="28"/>
        </w:rPr>
        <w:t>CC4511是专为共阴极数码管设计的显示译码器，它不能直接驱动共阳极数码管。如果要驱动共阳极数码管，需要使用其他类型的译码器，或者在CC4511和共阳极数码管之间增加一个反相器来转换电平。</w:t>
      </w:r>
    </w:p>
    <w:p w14:paraId="6BA68D25" w14:textId="77777777" w:rsidR="006103DE" w:rsidRPr="006103DE" w:rsidRDefault="006103DE" w:rsidP="006103DE">
      <w:pPr>
        <w:rPr>
          <w:rFonts w:hint="eastAsia"/>
          <w:sz w:val="28"/>
          <w:szCs w:val="28"/>
        </w:rPr>
      </w:pPr>
      <w:r w:rsidRPr="006103DE">
        <w:rPr>
          <w:rFonts w:hint="eastAsia"/>
          <w:sz w:val="28"/>
          <w:szCs w:val="28"/>
        </w:rPr>
        <w:t>3.为什么用二进制译码器可以设计任意的组合逻辑电路？</w:t>
      </w:r>
    </w:p>
    <w:p w14:paraId="6F81A911" w14:textId="77777777" w:rsidR="006103DE" w:rsidRPr="006103DE" w:rsidRDefault="006103DE" w:rsidP="006103DE">
      <w:pPr>
        <w:rPr>
          <w:rFonts w:hint="eastAsia"/>
          <w:sz w:val="28"/>
          <w:szCs w:val="28"/>
        </w:rPr>
      </w:pPr>
    </w:p>
    <w:p w14:paraId="5C3FEF47" w14:textId="77777777" w:rsidR="006103DE" w:rsidRPr="006103DE" w:rsidRDefault="006103DE" w:rsidP="006103DE">
      <w:pPr>
        <w:rPr>
          <w:rFonts w:hint="eastAsia"/>
          <w:sz w:val="28"/>
          <w:szCs w:val="28"/>
        </w:rPr>
      </w:pPr>
      <w:r w:rsidRPr="006103DE">
        <w:rPr>
          <w:rFonts w:hint="eastAsia"/>
          <w:sz w:val="28"/>
          <w:szCs w:val="28"/>
        </w:rPr>
        <w:t>二进制译码器可以将二进制代码译成对应的输出信号，这些输出信号可以用来控制其他逻辑电路的激活状态。通过合理地连接译码器的输出线到其他逻辑门的输入，可以实现复杂的逻辑功能。例如，每个输出线可以代表一个最小项，通过组合这些最小项，可以构建出任何所需的逻辑函数。</w:t>
      </w:r>
    </w:p>
    <w:p w14:paraId="1BCB6B9C" w14:textId="77777777" w:rsidR="006103DE" w:rsidRPr="006103DE" w:rsidRDefault="006103DE" w:rsidP="006103DE">
      <w:pPr>
        <w:rPr>
          <w:rFonts w:hint="eastAsia"/>
          <w:sz w:val="28"/>
          <w:szCs w:val="28"/>
        </w:rPr>
      </w:pPr>
      <w:r w:rsidRPr="006103DE">
        <w:rPr>
          <w:rFonts w:hint="eastAsia"/>
          <w:sz w:val="28"/>
          <w:szCs w:val="28"/>
        </w:rPr>
        <w:t>总结用集成电路进行功能扩展的方法。</w:t>
      </w:r>
    </w:p>
    <w:p w14:paraId="65EBF9F7" w14:textId="77777777" w:rsidR="006103DE" w:rsidRPr="006103DE" w:rsidRDefault="006103DE" w:rsidP="006103DE">
      <w:pPr>
        <w:rPr>
          <w:rFonts w:hint="eastAsia"/>
          <w:sz w:val="28"/>
          <w:szCs w:val="28"/>
        </w:rPr>
      </w:pPr>
    </w:p>
    <w:p w14:paraId="28E15EB6" w14:textId="77777777" w:rsidR="006103DE" w:rsidRPr="006103DE" w:rsidRDefault="006103DE" w:rsidP="006103DE">
      <w:pPr>
        <w:rPr>
          <w:rFonts w:hint="eastAsia"/>
          <w:sz w:val="28"/>
          <w:szCs w:val="28"/>
        </w:rPr>
      </w:pPr>
      <w:r w:rsidRPr="006103DE">
        <w:rPr>
          <w:rFonts w:hint="eastAsia"/>
          <w:sz w:val="28"/>
          <w:szCs w:val="28"/>
        </w:rPr>
        <w:t>4.用集成电路进行功能扩展的方法。</w:t>
      </w:r>
    </w:p>
    <w:p w14:paraId="68FB27C2" w14:textId="77777777" w:rsidR="006103DE" w:rsidRPr="006103DE" w:rsidRDefault="006103DE" w:rsidP="006103DE">
      <w:pPr>
        <w:rPr>
          <w:rFonts w:hint="eastAsia"/>
          <w:sz w:val="28"/>
          <w:szCs w:val="28"/>
        </w:rPr>
      </w:pPr>
      <w:r w:rsidRPr="006103DE">
        <w:rPr>
          <w:rFonts w:hint="eastAsia"/>
          <w:sz w:val="28"/>
          <w:szCs w:val="28"/>
        </w:rPr>
        <w:t>级联：通过将多个相同功能的集成电路级联起来，可以扩展电路的处</w:t>
      </w:r>
      <w:r w:rsidRPr="006103DE">
        <w:rPr>
          <w:rFonts w:hint="eastAsia"/>
          <w:sz w:val="28"/>
          <w:szCs w:val="28"/>
        </w:rPr>
        <w:lastRenderedPageBreak/>
        <w:t>理能力，例如将多个译码器级联以增加输出线的数量。</w:t>
      </w:r>
    </w:p>
    <w:p w14:paraId="06312DCC" w14:textId="77777777" w:rsidR="006103DE" w:rsidRPr="006103DE" w:rsidRDefault="006103DE" w:rsidP="006103DE">
      <w:pPr>
        <w:rPr>
          <w:rFonts w:hint="eastAsia"/>
          <w:sz w:val="28"/>
          <w:szCs w:val="28"/>
        </w:rPr>
      </w:pPr>
      <w:r w:rsidRPr="006103DE">
        <w:rPr>
          <w:rFonts w:hint="eastAsia"/>
          <w:sz w:val="28"/>
          <w:szCs w:val="28"/>
        </w:rPr>
        <w:t>堆叠：在某些情况下，可以通过堆叠集成电路来增加电路的复杂性或功能。</w:t>
      </w:r>
    </w:p>
    <w:p w14:paraId="27B6A94D" w14:textId="77777777" w:rsidR="006103DE" w:rsidRPr="006103DE" w:rsidRDefault="006103DE" w:rsidP="006103DE">
      <w:pPr>
        <w:rPr>
          <w:rFonts w:hint="eastAsia"/>
          <w:sz w:val="28"/>
          <w:szCs w:val="28"/>
        </w:rPr>
      </w:pPr>
      <w:r w:rsidRPr="006103DE">
        <w:rPr>
          <w:rFonts w:hint="eastAsia"/>
          <w:sz w:val="28"/>
          <w:szCs w:val="28"/>
        </w:rPr>
        <w:t>组合：将不同功能的集成电路组合在一起，可以创建更复杂的系统，例如将编码器、译码器和逻辑门组合在一起实现特定的逻辑功能。</w:t>
      </w:r>
    </w:p>
    <w:p w14:paraId="2589BFAC" w14:textId="77777777" w:rsidR="006103DE" w:rsidRPr="006103DE" w:rsidRDefault="006103DE" w:rsidP="006103DE">
      <w:pPr>
        <w:rPr>
          <w:rFonts w:hint="eastAsia"/>
          <w:sz w:val="28"/>
          <w:szCs w:val="28"/>
        </w:rPr>
      </w:pPr>
      <w:r w:rsidRPr="006103DE">
        <w:rPr>
          <w:rFonts w:hint="eastAsia"/>
          <w:sz w:val="28"/>
          <w:szCs w:val="28"/>
        </w:rPr>
        <w:t>使用扩展端：某些集成电路（如74LS148优先编码器）具有扩展端，允许将多个相同的集成电路连接起来以增加输入线的数量。</w:t>
      </w:r>
    </w:p>
    <w:p w14:paraId="362FA75D" w14:textId="308AF503" w:rsidR="006103DE" w:rsidRPr="006103DE" w:rsidRDefault="006103DE" w:rsidP="006103DE">
      <w:pPr>
        <w:rPr>
          <w:rFonts w:hint="eastAsia"/>
          <w:sz w:val="28"/>
          <w:szCs w:val="28"/>
        </w:rPr>
      </w:pPr>
      <w:r w:rsidRPr="006103DE">
        <w:rPr>
          <w:rFonts w:hint="eastAsia"/>
          <w:sz w:val="28"/>
          <w:szCs w:val="28"/>
        </w:rPr>
        <w:t>定制逻辑：通过编程可编程逻辑设备（如FPGA或CPLD），可以根据需要定制复杂的逻辑功能。</w:t>
      </w:r>
    </w:p>
    <w:sectPr w:rsidR="006103DE" w:rsidRPr="006103D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78FFBB3" w14:textId="77777777" w:rsidR="007054D9" w:rsidRDefault="007054D9" w:rsidP="006103DE">
      <w:pPr>
        <w:rPr>
          <w:rFonts w:hint="eastAsia"/>
        </w:rPr>
      </w:pPr>
      <w:r>
        <w:separator/>
      </w:r>
    </w:p>
  </w:endnote>
  <w:endnote w:type="continuationSeparator" w:id="0">
    <w:p w14:paraId="2071832E" w14:textId="77777777" w:rsidR="007054D9" w:rsidRDefault="007054D9" w:rsidP="006103D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0C040B" w14:textId="77777777" w:rsidR="007054D9" w:rsidRDefault="007054D9" w:rsidP="006103DE">
      <w:pPr>
        <w:rPr>
          <w:rFonts w:hint="eastAsia"/>
        </w:rPr>
      </w:pPr>
      <w:r>
        <w:separator/>
      </w:r>
    </w:p>
  </w:footnote>
  <w:footnote w:type="continuationSeparator" w:id="0">
    <w:p w14:paraId="24BCE0CA" w14:textId="77777777" w:rsidR="007054D9" w:rsidRDefault="007054D9" w:rsidP="006103DE">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5E3DDA"/>
    <w:multiLevelType w:val="multilevel"/>
    <w:tmpl w:val="33883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3121F"/>
    <w:multiLevelType w:val="multilevel"/>
    <w:tmpl w:val="E516F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9F6157"/>
    <w:multiLevelType w:val="hybridMultilevel"/>
    <w:tmpl w:val="ACF82CCA"/>
    <w:lvl w:ilvl="0" w:tplc="199A8AC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DCC1589"/>
    <w:multiLevelType w:val="multilevel"/>
    <w:tmpl w:val="CE066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E751BE"/>
    <w:multiLevelType w:val="hybridMultilevel"/>
    <w:tmpl w:val="EACE67E4"/>
    <w:lvl w:ilvl="0" w:tplc="FB6C072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79567959">
    <w:abstractNumId w:val="4"/>
  </w:num>
  <w:num w:numId="2" w16cid:durableId="1433741043">
    <w:abstractNumId w:val="3"/>
  </w:num>
  <w:num w:numId="3" w16cid:durableId="1772357684">
    <w:abstractNumId w:val="0"/>
  </w:num>
  <w:num w:numId="4" w16cid:durableId="974607051">
    <w:abstractNumId w:val="2"/>
  </w:num>
  <w:num w:numId="5" w16cid:durableId="12400157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A96"/>
    <w:rsid w:val="00216296"/>
    <w:rsid w:val="00574E95"/>
    <w:rsid w:val="006103DE"/>
    <w:rsid w:val="007054D9"/>
    <w:rsid w:val="00843A96"/>
    <w:rsid w:val="0093541B"/>
    <w:rsid w:val="00A33CE8"/>
    <w:rsid w:val="00F733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FF80D1"/>
  <w15:chartTrackingRefBased/>
  <w15:docId w15:val="{A9DB1ADF-D18A-45B1-A518-6D93FD613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43A96"/>
    <w:pPr>
      <w:keepNext/>
      <w:keepLines/>
      <w:spacing w:before="340" w:after="330" w:line="578" w:lineRule="auto"/>
      <w:outlineLvl w:val="0"/>
    </w:pPr>
    <w:rPr>
      <w:b/>
      <w:bCs/>
      <w:kern w:val="44"/>
      <w:sz w:val="44"/>
      <w:szCs w:val="44"/>
    </w:rPr>
  </w:style>
  <w:style w:type="paragraph" w:styleId="3">
    <w:name w:val="heading 3"/>
    <w:basedOn w:val="a"/>
    <w:next w:val="a"/>
    <w:link w:val="30"/>
    <w:uiPriority w:val="9"/>
    <w:semiHidden/>
    <w:unhideWhenUsed/>
    <w:qFormat/>
    <w:rsid w:val="00A33CE8"/>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43A96"/>
    <w:rPr>
      <w:b/>
      <w:bCs/>
      <w:kern w:val="44"/>
      <w:sz w:val="44"/>
      <w:szCs w:val="44"/>
    </w:rPr>
  </w:style>
  <w:style w:type="paragraph" w:styleId="a3">
    <w:name w:val="List Paragraph"/>
    <w:basedOn w:val="a"/>
    <w:uiPriority w:val="34"/>
    <w:qFormat/>
    <w:rsid w:val="0093541B"/>
    <w:pPr>
      <w:ind w:firstLineChars="200" w:firstLine="420"/>
    </w:pPr>
  </w:style>
  <w:style w:type="paragraph" w:styleId="a4">
    <w:name w:val="Normal (Web)"/>
    <w:basedOn w:val="a"/>
    <w:uiPriority w:val="99"/>
    <w:semiHidden/>
    <w:unhideWhenUsed/>
    <w:rsid w:val="0093541B"/>
    <w:rPr>
      <w:rFonts w:ascii="Times New Roman" w:hAnsi="Times New Roman" w:cs="Times New Roman"/>
      <w:sz w:val="24"/>
      <w:szCs w:val="24"/>
    </w:rPr>
  </w:style>
  <w:style w:type="character" w:customStyle="1" w:styleId="30">
    <w:name w:val="标题 3 字符"/>
    <w:basedOn w:val="a0"/>
    <w:link w:val="3"/>
    <w:uiPriority w:val="9"/>
    <w:semiHidden/>
    <w:rsid w:val="00A33CE8"/>
    <w:rPr>
      <w:b/>
      <w:bCs/>
      <w:sz w:val="32"/>
      <w:szCs w:val="32"/>
    </w:rPr>
  </w:style>
  <w:style w:type="table" w:styleId="a5">
    <w:name w:val="Table Grid"/>
    <w:basedOn w:val="a1"/>
    <w:rsid w:val="00F7336A"/>
    <w:pPr>
      <w:widowControl w:val="0"/>
      <w:jc w:val="both"/>
    </w:pPr>
    <w:rPr>
      <w:rFonts w:ascii="Times New Roman" w:eastAsia="宋体"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basedOn w:val="a"/>
    <w:link w:val="a7"/>
    <w:uiPriority w:val="99"/>
    <w:unhideWhenUsed/>
    <w:rsid w:val="006103DE"/>
    <w:pPr>
      <w:tabs>
        <w:tab w:val="center" w:pos="4153"/>
        <w:tab w:val="right" w:pos="8306"/>
      </w:tabs>
      <w:snapToGrid w:val="0"/>
      <w:jc w:val="center"/>
    </w:pPr>
    <w:rPr>
      <w:sz w:val="18"/>
      <w:szCs w:val="18"/>
    </w:rPr>
  </w:style>
  <w:style w:type="character" w:customStyle="1" w:styleId="a7">
    <w:name w:val="页眉 字符"/>
    <w:basedOn w:val="a0"/>
    <w:link w:val="a6"/>
    <w:uiPriority w:val="99"/>
    <w:rsid w:val="006103DE"/>
    <w:rPr>
      <w:sz w:val="18"/>
      <w:szCs w:val="18"/>
    </w:rPr>
  </w:style>
  <w:style w:type="paragraph" w:styleId="a8">
    <w:name w:val="footer"/>
    <w:basedOn w:val="a"/>
    <w:link w:val="a9"/>
    <w:uiPriority w:val="99"/>
    <w:unhideWhenUsed/>
    <w:rsid w:val="006103DE"/>
    <w:pPr>
      <w:tabs>
        <w:tab w:val="center" w:pos="4153"/>
        <w:tab w:val="right" w:pos="8306"/>
      </w:tabs>
      <w:snapToGrid w:val="0"/>
      <w:jc w:val="left"/>
    </w:pPr>
    <w:rPr>
      <w:sz w:val="18"/>
      <w:szCs w:val="18"/>
    </w:rPr>
  </w:style>
  <w:style w:type="character" w:customStyle="1" w:styleId="a9">
    <w:name w:val="页脚 字符"/>
    <w:basedOn w:val="a0"/>
    <w:link w:val="a8"/>
    <w:uiPriority w:val="99"/>
    <w:rsid w:val="006103D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421122">
      <w:bodyDiv w:val="1"/>
      <w:marLeft w:val="0"/>
      <w:marRight w:val="0"/>
      <w:marTop w:val="0"/>
      <w:marBottom w:val="0"/>
      <w:divBdr>
        <w:top w:val="none" w:sz="0" w:space="0" w:color="auto"/>
        <w:left w:val="none" w:sz="0" w:space="0" w:color="auto"/>
        <w:bottom w:val="none" w:sz="0" w:space="0" w:color="auto"/>
        <w:right w:val="none" w:sz="0" w:space="0" w:color="auto"/>
      </w:divBdr>
    </w:div>
    <w:div w:id="1135684888">
      <w:bodyDiv w:val="1"/>
      <w:marLeft w:val="0"/>
      <w:marRight w:val="0"/>
      <w:marTop w:val="0"/>
      <w:marBottom w:val="0"/>
      <w:divBdr>
        <w:top w:val="none" w:sz="0" w:space="0" w:color="auto"/>
        <w:left w:val="none" w:sz="0" w:space="0" w:color="auto"/>
        <w:bottom w:val="none" w:sz="0" w:space="0" w:color="auto"/>
        <w:right w:val="none" w:sz="0" w:space="0" w:color="auto"/>
      </w:divBdr>
    </w:div>
    <w:div w:id="1389570088">
      <w:bodyDiv w:val="1"/>
      <w:marLeft w:val="0"/>
      <w:marRight w:val="0"/>
      <w:marTop w:val="0"/>
      <w:marBottom w:val="0"/>
      <w:divBdr>
        <w:top w:val="none" w:sz="0" w:space="0" w:color="auto"/>
        <w:left w:val="none" w:sz="0" w:space="0" w:color="auto"/>
        <w:bottom w:val="none" w:sz="0" w:space="0" w:color="auto"/>
        <w:right w:val="none" w:sz="0" w:space="0" w:color="auto"/>
      </w:divBdr>
    </w:div>
    <w:div w:id="1825194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oleObject" Target="embeddings/oleObject1.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13</Pages>
  <Words>843</Words>
  <Characters>4810</Characters>
  <Application>Microsoft Office Word</Application>
  <DocSecurity>0</DocSecurity>
  <Lines>40</Lines>
  <Paragraphs>11</Paragraphs>
  <ScaleCrop>false</ScaleCrop>
  <Company/>
  <LinksUpToDate>false</LinksUpToDate>
  <CharactersWithSpaces>5642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Luck Cui</dc:creator>
  <cp:keywords/>
  <dc:description/>
  <cp:lastModifiedBy>Luck Cui</cp:lastModifiedBy>
  <cp:revision>3</cp:revision>
  <dcterms:created xsi:type="dcterms:W3CDTF">2024-12-26T05:54:00Z</dcterms:created>
  <dcterms:modified xsi:type="dcterms:W3CDTF">2024-12-26T09:00:00Z</dcterms:modified>
</cp:coreProperties>
</file>