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86" w:rsidRDefault="006D7886" w:rsidP="00465AE7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6D7886">
        <w:rPr>
          <w:rFonts w:ascii="Times New Roman" w:hAnsi="Times New Roman" w:cs="Times New Roman"/>
          <w:b/>
          <w:color w:val="FF0000"/>
          <w:sz w:val="24"/>
        </w:rPr>
        <w:t xml:space="preserve">Utilisation de l’application </w:t>
      </w:r>
    </w:p>
    <w:p w:rsidR="006D7886" w:rsidRDefault="006D7886" w:rsidP="00465A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Pour pouvoir utiliser l’application il faut faire un double clic sur l’icône de l’exécutable.</w:t>
      </w:r>
    </w:p>
    <w:p w:rsidR="006D7886" w:rsidRDefault="006D7886" w:rsidP="00465AE7">
      <w:pPr>
        <w:spacing w:line="276" w:lineRule="auto"/>
        <w:ind w:left="2832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D7886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 wp14:anchorId="1259C55C" wp14:editId="18F51997">
            <wp:extent cx="1057275" cy="1038225"/>
            <wp:effectExtent l="0" t="0" r="9525" b="9525"/>
            <wp:docPr id="1" name="Image 1" descr="C:\Users\parage g\Pictur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age g\Pictures\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58" w:rsidRDefault="006D7886" w:rsidP="00465AE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Vous serez redirigé</w:t>
      </w:r>
      <w:r w:rsidR="00737358">
        <w:rPr>
          <w:rFonts w:ascii="Times New Roman" w:hAnsi="Times New Roman" w:cs="Times New Roman"/>
          <w:color w:val="000000" w:themeColor="text1"/>
          <w:sz w:val="24"/>
        </w:rPr>
        <w:t>s sur la page ‘</w:t>
      </w:r>
      <w:r w:rsidR="00737358">
        <w:rPr>
          <w:rFonts w:ascii="Times New Roman" w:hAnsi="Times New Roman" w:cs="Times New Roman"/>
          <w:b/>
          <w:color w:val="000000" w:themeColor="text1"/>
          <w:sz w:val="24"/>
        </w:rPr>
        <w:t>Start Up page’</w:t>
      </w:r>
      <w:r w:rsidR="00985319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985319">
        <w:rPr>
          <w:rFonts w:ascii="Times New Roman" w:hAnsi="Times New Roman" w:cs="Times New Roman"/>
          <w:color w:val="000000" w:themeColor="text1"/>
          <w:sz w:val="24"/>
        </w:rPr>
        <w:t xml:space="preserve">Cette page affiche le </w:t>
      </w:r>
      <w:r w:rsidR="00CD72E2">
        <w:rPr>
          <w:rFonts w:ascii="Times New Roman" w:hAnsi="Times New Roman" w:cs="Times New Roman"/>
          <w:color w:val="000000" w:themeColor="text1"/>
          <w:sz w:val="24"/>
        </w:rPr>
        <w:t>logo du groupe SECMAIR, une brève</w:t>
      </w:r>
      <w:r w:rsidR="00985319">
        <w:rPr>
          <w:rFonts w:ascii="Times New Roman" w:hAnsi="Times New Roman" w:cs="Times New Roman"/>
          <w:color w:val="000000" w:themeColor="text1"/>
          <w:sz w:val="24"/>
        </w:rPr>
        <w:t xml:space="preserve"> description sur l’application. Cette page s’affichera pendant une durée d’environ 2 secondes et ensuite vous serez redirigés sur la page de </w:t>
      </w:r>
      <w:r w:rsidR="00985319" w:rsidRPr="00985319">
        <w:rPr>
          <w:rFonts w:ascii="Times New Roman" w:hAnsi="Times New Roman" w:cs="Times New Roman"/>
          <w:b/>
          <w:color w:val="000000" w:themeColor="text1"/>
          <w:sz w:val="24"/>
        </w:rPr>
        <w:t>Démarrage</w:t>
      </w:r>
      <w:r w:rsidR="00CD72E2">
        <w:rPr>
          <w:rFonts w:ascii="Times New Roman" w:hAnsi="Times New Roman" w:cs="Times New Roman"/>
          <w:b/>
          <w:color w:val="000000" w:themeColor="text1"/>
          <w:sz w:val="24"/>
        </w:rPr>
        <w:t>.</w:t>
      </w:r>
      <w:r w:rsidR="00985319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985319" w:rsidRPr="00985319" w:rsidRDefault="00985319" w:rsidP="00465AE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La page de Démarrage</w:t>
      </w:r>
    </w:p>
    <w:p w:rsidR="00985319" w:rsidRDefault="00985319" w:rsidP="00465AE7">
      <w:pPr>
        <w:pStyle w:val="Paragraphedeliste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Cette page nous perme</w:t>
      </w:r>
      <w:r w:rsidR="001410C6">
        <w:rPr>
          <w:rFonts w:ascii="Times New Roman" w:hAnsi="Times New Roman" w:cs="Times New Roman"/>
          <w:color w:val="000000" w:themeColor="text1"/>
          <w:sz w:val="24"/>
        </w:rPr>
        <w:t xml:space="preserve">t de choisir la machine sur laquelle l’on </w:t>
      </w:r>
      <w:r w:rsidR="001410C6" w:rsidRPr="001410C6">
        <w:rPr>
          <w:rFonts w:ascii="Times New Roman" w:hAnsi="Times New Roman" w:cs="Times New Roman"/>
          <w:color w:val="000000" w:themeColor="text1"/>
          <w:sz w:val="24"/>
        </w:rPr>
        <w:t>souhaite travailler</w:t>
      </w:r>
      <w:r w:rsidR="001410C6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410C6" w:rsidRDefault="001410C6" w:rsidP="00465AE7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Cliquer sur </w:t>
      </w:r>
      <w:r w:rsidR="00CD72E2">
        <w:rPr>
          <w:rFonts w:ascii="Times New Roman" w:hAnsi="Times New Roman" w:cs="Times New Roman"/>
          <w:color w:val="000000" w:themeColor="text1"/>
          <w:sz w:val="24"/>
        </w:rPr>
        <w:t xml:space="preserve">la </w:t>
      </w:r>
      <w:r>
        <w:rPr>
          <w:rFonts w:ascii="Times New Roman" w:hAnsi="Times New Roman" w:cs="Times New Roman"/>
          <w:color w:val="000000" w:themeColor="text1"/>
          <w:sz w:val="24"/>
        </w:rPr>
        <w:t>machine souhaiter</w:t>
      </w:r>
    </w:p>
    <w:p w:rsidR="001410C6" w:rsidRPr="001410C6" w:rsidRDefault="001410C6" w:rsidP="00465AE7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Redirection sur la page </w:t>
      </w:r>
      <w:r w:rsidRPr="001410C6">
        <w:rPr>
          <w:rFonts w:ascii="Times New Roman" w:hAnsi="Times New Roman" w:cs="Times New Roman"/>
          <w:b/>
          <w:color w:val="000000" w:themeColor="text1"/>
          <w:sz w:val="24"/>
        </w:rPr>
        <w:t>d’</w:t>
      </w:r>
      <w:r>
        <w:rPr>
          <w:rFonts w:ascii="Times New Roman" w:hAnsi="Times New Roman" w:cs="Times New Roman"/>
          <w:b/>
          <w:color w:val="000000" w:themeColor="text1"/>
          <w:sz w:val="24"/>
        </w:rPr>
        <w:t>A</w:t>
      </w:r>
      <w:r w:rsidRPr="001410C6">
        <w:rPr>
          <w:rFonts w:ascii="Times New Roman" w:hAnsi="Times New Roman" w:cs="Times New Roman"/>
          <w:b/>
          <w:color w:val="000000" w:themeColor="text1"/>
          <w:sz w:val="24"/>
        </w:rPr>
        <w:t xml:space="preserve">ccueil </w:t>
      </w:r>
    </w:p>
    <w:p w:rsidR="001410C6" w:rsidRDefault="001410C6" w:rsidP="00465AE7">
      <w:pPr>
        <w:pStyle w:val="Paragraphedeliste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410C6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5760720" cy="1873353"/>
            <wp:effectExtent l="0" t="0" r="0" b="0"/>
            <wp:docPr id="2" name="Image 2" descr="C:\Users\parage g\Pictures\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age g\Pictures\r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C6" w:rsidRPr="001410C6" w:rsidRDefault="001410C6" w:rsidP="00465AE7">
      <w:pPr>
        <w:pStyle w:val="Paragraphedeliste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37358" w:rsidRDefault="001410C6" w:rsidP="00465AE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Page d’Accueil</w:t>
      </w:r>
    </w:p>
    <w:p w:rsidR="001410C6" w:rsidRDefault="00761738" w:rsidP="00465AE7">
      <w:pPr>
        <w:pStyle w:val="Paragraphedeliste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Cette page est constituée de différents onglets et buttons ayant chacun une tâche bien spécifique.</w:t>
      </w:r>
    </w:p>
    <w:p w:rsidR="00761738" w:rsidRDefault="00761738" w:rsidP="00465AE7">
      <w:pPr>
        <w:pStyle w:val="Paragraphedeliste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61738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lastRenderedPageBreak/>
        <w:drawing>
          <wp:inline distT="0" distB="0" distL="0" distR="0">
            <wp:extent cx="5760720" cy="3057525"/>
            <wp:effectExtent l="0" t="0" r="0" b="9525"/>
            <wp:docPr id="3" name="Image 3" descr="C:\Users\parage g\Pictures\r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age g\Pictures\ra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38" w:rsidRDefault="00761738" w:rsidP="00465AE7">
      <w:pPr>
        <w:pStyle w:val="Paragraphedeliste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61738" w:rsidRPr="00761738" w:rsidRDefault="00761738" w:rsidP="00465AE7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t xml:space="preserve">Bouton Ouvrir CAN </w:t>
      </w:r>
    </w:p>
    <w:p w:rsidR="00465AE7" w:rsidRDefault="001C6248" w:rsidP="00465AE7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C’est le bouton principal de cette page, car sans lui les autres boutons sont inutilisables. </w:t>
      </w:r>
      <w:r w:rsidR="00465AE7">
        <w:rPr>
          <w:rFonts w:ascii="Times New Roman" w:hAnsi="Times New Roman" w:cs="Times New Roman"/>
          <w:sz w:val="24"/>
        </w:rPr>
        <w:t xml:space="preserve">On peut remarquer sur la figure ci-dessus que les boutons </w:t>
      </w:r>
      <w:r w:rsidR="00465AE7">
        <w:rPr>
          <w:rFonts w:ascii="Times New Roman" w:hAnsi="Times New Roman" w:cs="Times New Roman"/>
          <w:b/>
          <w:sz w:val="24"/>
        </w:rPr>
        <w:t xml:space="preserve">Arrêt, Démarrer et Effacer </w:t>
      </w:r>
      <w:r w:rsidR="00465AE7">
        <w:rPr>
          <w:rFonts w:ascii="Times New Roman" w:hAnsi="Times New Roman" w:cs="Times New Roman"/>
          <w:sz w:val="24"/>
        </w:rPr>
        <w:t xml:space="preserve">sont inactifs au moment de l’activation cette page. </w:t>
      </w:r>
    </w:p>
    <w:p w:rsidR="00465AE7" w:rsidRDefault="00465AE7" w:rsidP="00465AE7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Une fois l’appuie ce le bouton </w:t>
      </w:r>
      <w:r>
        <w:rPr>
          <w:rFonts w:ascii="Times New Roman" w:hAnsi="Times New Roman" w:cs="Times New Roman"/>
          <w:b/>
          <w:sz w:val="24"/>
        </w:rPr>
        <w:t xml:space="preserve">Ouvrir CAN </w:t>
      </w:r>
      <w:r>
        <w:rPr>
          <w:rFonts w:ascii="Times New Roman" w:hAnsi="Times New Roman" w:cs="Times New Roman"/>
          <w:sz w:val="24"/>
        </w:rPr>
        <w:t>alors ils s’activent.</w:t>
      </w:r>
    </w:p>
    <w:p w:rsidR="00761738" w:rsidRDefault="00465AE7" w:rsidP="00465AE7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Le </w:t>
      </w:r>
      <w:r w:rsidR="00761738">
        <w:rPr>
          <w:rFonts w:ascii="Times New Roman" w:hAnsi="Times New Roman" w:cs="Times New Roman"/>
          <w:sz w:val="24"/>
        </w:rPr>
        <w:t xml:space="preserve">bouton </w:t>
      </w:r>
      <w:r>
        <w:rPr>
          <w:rFonts w:ascii="Times New Roman" w:hAnsi="Times New Roman" w:cs="Times New Roman"/>
          <w:b/>
          <w:sz w:val="24"/>
        </w:rPr>
        <w:t xml:space="preserve">Ouvrir CAN </w:t>
      </w:r>
      <w:r w:rsidR="00761738">
        <w:rPr>
          <w:rFonts w:ascii="Times New Roman" w:hAnsi="Times New Roman" w:cs="Times New Roman"/>
          <w:sz w:val="24"/>
        </w:rPr>
        <w:t xml:space="preserve">permet d’établir la liaison entre le CANfox et les différentes cartes du camion sur lequel on travail. </w:t>
      </w:r>
    </w:p>
    <w:p w:rsidR="00761738" w:rsidRDefault="00761738" w:rsidP="00465AE7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cas d’absence du CANfox et que l’on appuie sur le bouton </w:t>
      </w:r>
      <w:r w:rsidRPr="00761738">
        <w:rPr>
          <w:rFonts w:ascii="Times New Roman" w:hAnsi="Times New Roman" w:cs="Times New Roman"/>
          <w:b/>
          <w:sz w:val="24"/>
        </w:rPr>
        <w:t>Ouvrir CAN</w:t>
      </w:r>
      <w:r>
        <w:rPr>
          <w:rFonts w:ascii="Times New Roman" w:hAnsi="Times New Roman" w:cs="Times New Roman"/>
          <w:sz w:val="24"/>
        </w:rPr>
        <w:t xml:space="preserve"> un message d’erreur s’affiche nous demandant de connecter d’abord</w:t>
      </w:r>
      <w:r w:rsidR="001C6248">
        <w:rPr>
          <w:rFonts w:ascii="Times New Roman" w:hAnsi="Times New Roman" w:cs="Times New Roman"/>
          <w:sz w:val="24"/>
        </w:rPr>
        <w:t xml:space="preserve"> le CANfox.</w:t>
      </w:r>
    </w:p>
    <w:p w:rsidR="001C6248" w:rsidRPr="001C6248" w:rsidRDefault="001C6248" w:rsidP="00465AE7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t>Bouton Démarrer</w:t>
      </w:r>
    </w:p>
    <w:p w:rsidR="001C6248" w:rsidRDefault="001C6248" w:rsidP="00465AE7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Le bouton Démarrer permet d’avoir les différents ID actifs sur le réseau au travers des cartes qui se trouvent dans la machine sur laquelle on travail</w:t>
      </w:r>
      <w:r w:rsidR="00CD72E2">
        <w:rPr>
          <w:rFonts w:ascii="Times New Roman" w:hAnsi="Times New Roman" w:cs="Times New Roman"/>
          <w:color w:val="000000" w:themeColor="text1"/>
          <w:sz w:val="24"/>
        </w:rPr>
        <w:t>le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B17AF9" w:rsidRPr="00B17AF9" w:rsidRDefault="00465AE7" w:rsidP="00B17AF9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Ils nous donnent le nombre de fois ces ID sont utilisés, l’octet ou les octets utilisés sur l’ID sachant que chaque ID est constitué de 8 </w:t>
      </w:r>
      <w:r w:rsidR="007F1170">
        <w:rPr>
          <w:rFonts w:ascii="Times New Roman" w:hAnsi="Times New Roman" w:cs="Times New Roman"/>
          <w:color w:val="000000" w:themeColor="text1"/>
          <w:sz w:val="24"/>
        </w:rPr>
        <w:t>octets (data1….data8</w:t>
      </w:r>
      <w:r>
        <w:rPr>
          <w:rFonts w:ascii="Times New Roman" w:hAnsi="Times New Roman" w:cs="Times New Roman"/>
          <w:color w:val="000000" w:themeColor="text1"/>
          <w:sz w:val="24"/>
        </w:rPr>
        <w:t>).</w:t>
      </w:r>
    </w:p>
    <w:p w:rsidR="007F1170" w:rsidRDefault="007F1170" w:rsidP="007F1170">
      <w:pPr>
        <w:pStyle w:val="Paragraphedeliste"/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F1170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5759450" cy="2533650"/>
            <wp:effectExtent l="0" t="0" r="0" b="0"/>
            <wp:docPr id="4" name="Image 4" descr="C:\Users\parage g\Pictures\r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age g\Pictures\ra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28" cy="253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F9" w:rsidRDefault="00B17AF9" w:rsidP="007F1170">
      <w:pPr>
        <w:pStyle w:val="Paragraphedeliste"/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65AE7" w:rsidRPr="00465AE7" w:rsidRDefault="00465AE7" w:rsidP="00465AE7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lastRenderedPageBreak/>
        <w:t>Le bouton Arrêter</w:t>
      </w:r>
    </w:p>
    <w:p w:rsidR="007F1170" w:rsidRDefault="00465AE7" w:rsidP="00465AE7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Le bouton permet d’arr</w:t>
      </w:r>
      <w:r w:rsidR="007F1170">
        <w:rPr>
          <w:rFonts w:ascii="Times New Roman" w:hAnsi="Times New Roman" w:cs="Times New Roman"/>
          <w:color w:val="000000" w:themeColor="text1"/>
          <w:sz w:val="24"/>
        </w:rPr>
        <w:t>êt</w:t>
      </w:r>
      <w:r w:rsidR="008A6F43">
        <w:rPr>
          <w:rFonts w:ascii="Times New Roman" w:hAnsi="Times New Roman" w:cs="Times New Roman"/>
          <w:color w:val="000000" w:themeColor="text1"/>
          <w:sz w:val="24"/>
        </w:rPr>
        <w:t>er</w:t>
      </w:r>
      <w:r w:rsidR="007F1170">
        <w:rPr>
          <w:rFonts w:ascii="Times New Roman" w:hAnsi="Times New Roman" w:cs="Times New Roman"/>
          <w:color w:val="000000" w:themeColor="text1"/>
          <w:sz w:val="24"/>
        </w:rPr>
        <w:t xml:space="preserve"> ou de bloquer la connexion entre le CANfox et les différentes cartes du réseau (camion), donc bloque la visibilité des différents ID sur le réseau.</w:t>
      </w:r>
    </w:p>
    <w:p w:rsidR="007F1170" w:rsidRPr="007F1170" w:rsidRDefault="007F1170" w:rsidP="007F1170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t>Le Bouton effacer</w:t>
      </w:r>
    </w:p>
    <w:p w:rsidR="007F1170" w:rsidRDefault="007F1170" w:rsidP="007F117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Il permet d’effacer tous les ID et les don</w:t>
      </w:r>
      <w:r w:rsidR="008A6F43">
        <w:rPr>
          <w:rFonts w:ascii="Times New Roman" w:hAnsi="Times New Roman" w:cs="Times New Roman"/>
          <w:color w:val="000000" w:themeColor="text1"/>
          <w:sz w:val="24"/>
        </w:rPr>
        <w:t>nées obtenues l’hors de l’appui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sur le bouton démarrer.</w:t>
      </w:r>
    </w:p>
    <w:p w:rsidR="00B17AF9" w:rsidRPr="00B17AF9" w:rsidRDefault="00B17AF9" w:rsidP="00B17AF9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t>Check box Filtre ID</w:t>
      </w:r>
    </w:p>
    <w:p w:rsidR="00B17AF9" w:rsidRDefault="00B17AF9" w:rsidP="00B17AF9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 check box est sélectionné lorsque l’on désire récupérer des ID bien spécifique. Pour cela :</w:t>
      </w:r>
    </w:p>
    <w:p w:rsidR="00B751AC" w:rsidRDefault="00B751AC" w:rsidP="00B751AC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Sélectionner d’abord le bouton </w:t>
      </w:r>
      <w:r w:rsidRPr="00621E02">
        <w:rPr>
          <w:rFonts w:ascii="Times New Roman" w:hAnsi="Times New Roman" w:cs="Times New Roman"/>
          <w:b/>
          <w:color w:val="000000" w:themeColor="text1"/>
          <w:sz w:val="24"/>
        </w:rPr>
        <w:t>Filtre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B751AC" w:rsidRDefault="00B751AC" w:rsidP="00B751AC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Entrer les différents ID et donc les octets que l’on souhaite avoir.</w:t>
      </w:r>
    </w:p>
    <w:p w:rsidR="00B751AC" w:rsidRDefault="00621E02" w:rsidP="00B751AC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</w:t>
      </w:r>
      <w:r w:rsidR="00B751AC">
        <w:rPr>
          <w:rFonts w:ascii="Times New Roman" w:hAnsi="Times New Roman" w:cs="Times New Roman"/>
          <w:color w:val="000000" w:themeColor="text1"/>
          <w:sz w:val="24"/>
        </w:rPr>
        <w:t>éparer chaque ID par une virgule.</w:t>
      </w: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On peut voir dans le cadre en rouge de la figure ci-dessous que seulement les ID sélectionnés apparaissent.</w:t>
      </w: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751AC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 wp14:anchorId="7CED89FC" wp14:editId="3FD395C9">
            <wp:extent cx="5759986" cy="4429125"/>
            <wp:effectExtent l="0" t="0" r="0" b="0"/>
            <wp:docPr id="5" name="Image 5" descr="C:\Users\parage g\Pictures\r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age g\Pictures\rap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42" cy="44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Pr="008954AA" w:rsidRDefault="008954AA" w:rsidP="008954AA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lastRenderedPageBreak/>
        <w:t>Requête</w:t>
      </w:r>
    </w:p>
    <w:p w:rsidR="00B751AC" w:rsidRDefault="008954AA" w:rsidP="008954AA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Le groupe box Requête nous permet d’envoyer des trames, soit à l’écran, soit à l’une des cartes du réseau. Pour cela il faut :</w:t>
      </w:r>
    </w:p>
    <w:p w:rsidR="008954AA" w:rsidRDefault="008954AA" w:rsidP="008954AA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Entrer l’ID sur lequel on souhaite envoyer la trame.</w:t>
      </w:r>
    </w:p>
    <w:p w:rsidR="008954AA" w:rsidRDefault="008954AA" w:rsidP="008954AA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Entrer la valeur </w:t>
      </w:r>
      <w:r w:rsidR="00D12D4C">
        <w:rPr>
          <w:rFonts w:ascii="Times New Roman" w:hAnsi="Times New Roman" w:cs="Times New Roman"/>
          <w:color w:val="000000" w:themeColor="text1"/>
          <w:sz w:val="24"/>
        </w:rPr>
        <w:t>à envoyer sur la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12D4C">
        <w:rPr>
          <w:rFonts w:ascii="Times New Roman" w:hAnsi="Times New Roman" w:cs="Times New Roman"/>
          <w:color w:val="000000" w:themeColor="text1"/>
          <w:sz w:val="24"/>
        </w:rPr>
        <w:t xml:space="preserve">trame </w:t>
      </w:r>
      <w:r w:rsidR="0049679C">
        <w:rPr>
          <w:rFonts w:ascii="Times New Roman" w:hAnsi="Times New Roman" w:cs="Times New Roman"/>
          <w:color w:val="000000" w:themeColor="text1"/>
          <w:sz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</w:rPr>
        <w:t>data1…..data8).</w:t>
      </w:r>
    </w:p>
    <w:p w:rsidR="00D12D4C" w:rsidRDefault="00B346C8" w:rsidP="00D12D4C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Appuyer sur le bouton </w:t>
      </w:r>
      <w:r w:rsidRPr="00B346C8">
        <w:rPr>
          <w:rFonts w:ascii="Times New Roman" w:hAnsi="Times New Roman" w:cs="Times New Roman"/>
          <w:b/>
          <w:color w:val="000000" w:themeColor="text1"/>
          <w:sz w:val="24"/>
        </w:rPr>
        <w:t>E</w:t>
      </w:r>
      <w:r w:rsidR="00D12D4C" w:rsidRPr="00B346C8">
        <w:rPr>
          <w:rFonts w:ascii="Times New Roman" w:hAnsi="Times New Roman" w:cs="Times New Roman"/>
          <w:b/>
          <w:color w:val="000000" w:themeColor="text1"/>
          <w:sz w:val="24"/>
        </w:rPr>
        <w:t>nvoyer</w:t>
      </w:r>
      <w:r w:rsidR="00D12D4C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12D4C" w:rsidRDefault="00D12D4C" w:rsidP="00D12D4C">
      <w:pPr>
        <w:spacing w:line="276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12D4C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3876675" cy="1866900"/>
            <wp:effectExtent l="0" t="0" r="9525" b="0"/>
            <wp:docPr id="6" name="Image 6" descr="C:\Users\parage g\Pictures\r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rage g\Pictures\ra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4C" w:rsidRPr="00D12D4C" w:rsidRDefault="00D12D4C" w:rsidP="00D12D4C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t>Le bouton Tracer</w:t>
      </w:r>
    </w:p>
    <w:p w:rsidR="00D12D4C" w:rsidRPr="00D12D4C" w:rsidRDefault="00D12D4C" w:rsidP="00D12D4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Le bouton tracer nous permet de nous </w:t>
      </w:r>
      <w:r w:rsidR="0049679C">
        <w:rPr>
          <w:rFonts w:ascii="Times New Roman" w:hAnsi="Times New Roman" w:cs="Times New Roman"/>
          <w:color w:val="000000" w:themeColor="text1"/>
          <w:sz w:val="24"/>
        </w:rPr>
        <w:t>rediriger sur une nouvelle (Tracer). Cette page permettra de tracer les courbes de certains paramètres (vitesse d’avance, position extension, PWM, …).</w:t>
      </w: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Pr="00D619D8" w:rsidRDefault="00692FE9" w:rsidP="00692FE9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92FE9">
        <w:rPr>
          <w:rFonts w:ascii="Times New Roman" w:hAnsi="Times New Roman" w:cs="Times New Roman"/>
          <w:b/>
          <w:color w:val="FF0000"/>
          <w:sz w:val="24"/>
        </w:rPr>
        <w:lastRenderedPageBreak/>
        <w:t>Tracer Courbe</w:t>
      </w:r>
    </w:p>
    <w:p w:rsidR="00C16024" w:rsidRDefault="00C16024" w:rsidP="00D619D8">
      <w:pPr>
        <w:pStyle w:val="Paragraphedeliste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 fonction principale de cette page est de faire l’acquisition des données et d’ensuite tracer les données en fonction des données recueillies.</w:t>
      </w:r>
    </w:p>
    <w:p w:rsidR="00B346C8" w:rsidRDefault="00B346C8" w:rsidP="00D619D8">
      <w:pPr>
        <w:pStyle w:val="Paragraphedeliste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34070" w:rsidRDefault="00A34070" w:rsidP="00D619D8">
      <w:pPr>
        <w:pStyle w:val="Paragraphedeliste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34070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5760720" cy="2171381"/>
            <wp:effectExtent l="0" t="0" r="0" b="635"/>
            <wp:docPr id="7" name="Image 7" descr="C:\Users\parage g\Pictures\R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rage g\Pictures\RAP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70" w:rsidRDefault="00A34070" w:rsidP="00D619D8">
      <w:pPr>
        <w:pStyle w:val="Paragraphedeliste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619D8" w:rsidRPr="00C07946" w:rsidRDefault="00C16024" w:rsidP="00C16024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color w:val="0070C0"/>
          <w:sz w:val="24"/>
        </w:rPr>
      </w:pPr>
      <w:r w:rsidRPr="00C07946">
        <w:rPr>
          <w:rFonts w:ascii="Times New Roman" w:hAnsi="Times New Roman" w:cs="Times New Roman"/>
          <w:b/>
          <w:color w:val="0070C0"/>
          <w:sz w:val="24"/>
        </w:rPr>
        <w:t>Le tableau</w:t>
      </w:r>
    </w:p>
    <w:p w:rsidR="00C16024" w:rsidRDefault="00C16024" w:rsidP="00C16024">
      <w:pPr>
        <w:pStyle w:val="Paragraphedeliste"/>
        <w:spacing w:line="276" w:lineRule="auto"/>
        <w:ind w:left="150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Le tableau est une fonctionnalité de l’application constitué</w:t>
      </w:r>
      <w:r w:rsidR="00D5275B">
        <w:rPr>
          <w:rFonts w:ascii="Times New Roman" w:hAnsi="Times New Roman" w:cs="Times New Roman"/>
          <w:color w:val="000000" w:themeColor="text1"/>
          <w:sz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 différentes pages avec chacune des données bien spécifique</w:t>
      </w:r>
      <w:r w:rsidR="00D5275B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en fonction des machines. </w:t>
      </w:r>
    </w:p>
    <w:p w:rsidR="00C16024" w:rsidRDefault="00C16024" w:rsidP="00C16024">
      <w:pPr>
        <w:pStyle w:val="Paragraphedeliste"/>
        <w:spacing w:line="276" w:lineRule="auto"/>
        <w:ind w:left="150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L’hors de la sélection d’une machine spécifique au niveau de la </w:t>
      </w:r>
      <w:r w:rsidR="00A34070">
        <w:rPr>
          <w:rFonts w:ascii="Times New Roman" w:hAnsi="Times New Roman" w:cs="Times New Roman"/>
          <w:color w:val="000000" w:themeColor="text1"/>
          <w:sz w:val="24"/>
        </w:rPr>
        <w:t xml:space="preserve">page </w:t>
      </w:r>
      <w:r w:rsidR="00A34070" w:rsidRPr="00A34070">
        <w:rPr>
          <w:rFonts w:ascii="Times New Roman" w:hAnsi="Times New Roman" w:cs="Times New Roman"/>
          <w:b/>
          <w:color w:val="000000" w:themeColor="text1"/>
          <w:sz w:val="24"/>
        </w:rPr>
        <w:t>D</w:t>
      </w:r>
      <w:r w:rsidRPr="00A34070">
        <w:rPr>
          <w:rFonts w:ascii="Times New Roman" w:hAnsi="Times New Roman" w:cs="Times New Roman"/>
          <w:b/>
          <w:color w:val="000000" w:themeColor="text1"/>
          <w:sz w:val="24"/>
        </w:rPr>
        <w:t>émarrer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on a conçu l’application de telle sorte à ce que </w:t>
      </w:r>
      <w:r w:rsidR="00A34070">
        <w:rPr>
          <w:rFonts w:ascii="Times New Roman" w:hAnsi="Times New Roman" w:cs="Times New Roman"/>
          <w:color w:val="000000" w:themeColor="text1"/>
          <w:sz w:val="24"/>
        </w:rPr>
        <w:t>les fonctionnalités n’appartenant pas à la machine sur laquelle on travail</w:t>
      </w:r>
      <w:r w:rsidR="00D5275B">
        <w:rPr>
          <w:rFonts w:ascii="Times New Roman" w:hAnsi="Times New Roman" w:cs="Times New Roman"/>
          <w:color w:val="000000" w:themeColor="text1"/>
          <w:sz w:val="24"/>
        </w:rPr>
        <w:t>le soient</w:t>
      </w:r>
      <w:r w:rsidR="00A34070">
        <w:rPr>
          <w:rFonts w:ascii="Times New Roman" w:hAnsi="Times New Roman" w:cs="Times New Roman"/>
          <w:color w:val="000000" w:themeColor="text1"/>
          <w:sz w:val="24"/>
        </w:rPr>
        <w:t xml:space="preserve"> désactivé</w:t>
      </w:r>
      <w:r w:rsidR="00D5275B">
        <w:rPr>
          <w:rFonts w:ascii="Times New Roman" w:hAnsi="Times New Roman" w:cs="Times New Roman"/>
          <w:color w:val="000000" w:themeColor="text1"/>
          <w:sz w:val="24"/>
        </w:rPr>
        <w:t>es</w:t>
      </w:r>
      <w:r w:rsidR="00A34070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A34070" w:rsidRDefault="00A34070" w:rsidP="00C16024">
      <w:pPr>
        <w:pStyle w:val="Paragraphedeliste"/>
        <w:spacing w:line="276" w:lineRule="auto"/>
        <w:ind w:left="150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Exemple : la page 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Dosage Gravillonneur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est désactivée lorsqu’on travaille sur la machine </w:t>
      </w:r>
      <w:r w:rsidRPr="00A34070">
        <w:rPr>
          <w:rFonts w:ascii="Times New Roman" w:hAnsi="Times New Roman" w:cs="Times New Roman"/>
          <w:b/>
          <w:color w:val="000000" w:themeColor="text1"/>
          <w:sz w:val="24"/>
        </w:rPr>
        <w:t>EdenSprayer</w:t>
      </w:r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:rsidR="00A34070" w:rsidRPr="00B65BD3" w:rsidRDefault="00A34070" w:rsidP="00A34070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</w:rPr>
        <w:t>Dosage Gravillonneur</w:t>
      </w:r>
    </w:p>
    <w:p w:rsidR="00B65BD3" w:rsidRDefault="004D50D7" w:rsidP="00B65BD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On a une valeur de consigne qui est spécifié</w:t>
      </w:r>
      <w:r w:rsidR="002E5A3C">
        <w:rPr>
          <w:rFonts w:ascii="Times New Roman" w:hAnsi="Times New Roman" w:cs="Times New Roman"/>
          <w:color w:val="000000" w:themeColor="text1"/>
          <w:sz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avant le début des travaux et on a </w:t>
      </w:r>
      <w:r w:rsidR="002E5A3C">
        <w:rPr>
          <w:rFonts w:ascii="Times New Roman" w:hAnsi="Times New Roman" w:cs="Times New Roman"/>
          <w:color w:val="000000" w:themeColor="text1"/>
          <w:sz w:val="24"/>
        </w:rPr>
        <w:t>une valeur réelle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qui peut être différente de la valeur de consigne au moment des travaux. </w:t>
      </w:r>
    </w:p>
    <w:p w:rsidR="00B65BD3" w:rsidRDefault="00B65BD3" w:rsidP="00B65BD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 sont des l/m² pour le</w:t>
      </w:r>
      <w:r w:rsidR="00D5275B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>quel</w:t>
      </w:r>
      <w:r w:rsidR="00D5275B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on a un débit auquel le gravillon sort des trappes.</w:t>
      </w:r>
    </w:p>
    <w:p w:rsidR="0033155D" w:rsidRDefault="0033155D" w:rsidP="00A3407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 fonction de la vitesse d’avance, de l’angle d’inclinaison de la benne et de l’ouverture des trappes, une certaine qu</w:t>
      </w:r>
      <w:r w:rsidR="00DC356F">
        <w:rPr>
          <w:rFonts w:ascii="Times New Roman" w:hAnsi="Times New Roman" w:cs="Times New Roman"/>
          <w:color w:val="000000" w:themeColor="text1"/>
          <w:sz w:val="24"/>
        </w:rPr>
        <w:t>antité de gravillon est déversé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sur la chaussée l</w:t>
      </w:r>
      <w:r w:rsidR="004D50D7">
        <w:rPr>
          <w:rFonts w:ascii="Times New Roman" w:hAnsi="Times New Roman" w:cs="Times New Roman"/>
          <w:color w:val="000000" w:themeColor="text1"/>
          <w:sz w:val="24"/>
        </w:rPr>
        <w:t>ors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4D50D7">
        <w:rPr>
          <w:rFonts w:ascii="Times New Roman" w:hAnsi="Times New Roman" w:cs="Times New Roman"/>
          <w:color w:val="000000" w:themeColor="text1"/>
          <w:sz w:val="24"/>
        </w:rPr>
        <w:t xml:space="preserve">la </w:t>
      </w:r>
      <w:r>
        <w:rPr>
          <w:rFonts w:ascii="Times New Roman" w:hAnsi="Times New Roman" w:cs="Times New Roman"/>
          <w:color w:val="000000" w:themeColor="text1"/>
          <w:sz w:val="24"/>
        </w:rPr>
        <w:t>construction.</w:t>
      </w:r>
      <w:r w:rsidR="00B65BD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A34070" w:rsidRDefault="00A34070" w:rsidP="00A3407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Cette pa</w:t>
      </w:r>
      <w:r w:rsidR="00E56FFE">
        <w:rPr>
          <w:rFonts w:ascii="Times New Roman" w:hAnsi="Times New Roman" w:cs="Times New Roman"/>
          <w:color w:val="000000" w:themeColor="text1"/>
          <w:sz w:val="24"/>
        </w:rPr>
        <w:t xml:space="preserve">ge obtient les données </w:t>
      </w:r>
      <w:r>
        <w:rPr>
          <w:rFonts w:ascii="Times New Roman" w:hAnsi="Times New Roman" w:cs="Times New Roman"/>
          <w:color w:val="000000" w:themeColor="text1"/>
          <w:sz w:val="24"/>
        </w:rPr>
        <w:t>de l’</w:t>
      </w:r>
      <w:r w:rsidRPr="00A34070">
        <w:rPr>
          <w:rFonts w:ascii="Times New Roman" w:hAnsi="Times New Roman" w:cs="Times New Roman"/>
          <w:b/>
          <w:color w:val="000000" w:themeColor="text1"/>
          <w:sz w:val="24"/>
        </w:rPr>
        <w:t>ID 92</w:t>
      </w:r>
      <w:r w:rsidR="00E56FFE">
        <w:rPr>
          <w:rFonts w:ascii="Times New Roman" w:hAnsi="Times New Roman" w:cs="Times New Roman"/>
          <w:color w:val="000000" w:themeColor="text1"/>
          <w:sz w:val="24"/>
        </w:rPr>
        <w:t>, donc les différentes trames qui correspondent a</w:t>
      </w:r>
      <w:r w:rsidR="00DC356F">
        <w:rPr>
          <w:rFonts w:ascii="Times New Roman" w:hAnsi="Times New Roman" w:cs="Times New Roman"/>
          <w:color w:val="000000" w:themeColor="text1"/>
          <w:sz w:val="24"/>
        </w:rPr>
        <w:t>ux différents paramètres inscrit</w:t>
      </w:r>
      <w:r w:rsidR="00E56FFE">
        <w:rPr>
          <w:rFonts w:ascii="Times New Roman" w:hAnsi="Times New Roman" w:cs="Times New Roman"/>
          <w:color w:val="000000" w:themeColor="text1"/>
          <w:sz w:val="24"/>
        </w:rPr>
        <w:t xml:space="preserve"> sur cette page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</w:p>
    <w:p w:rsidR="00E56FFE" w:rsidRPr="00A34070" w:rsidRDefault="004D50D7" w:rsidP="004D50D7">
      <w:pPr>
        <w:pStyle w:val="Paragraphedeliste"/>
        <w:spacing w:line="276" w:lineRule="auto"/>
        <w:ind w:left="424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56FFE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343275" cy="1895475"/>
            <wp:effectExtent l="0" t="0" r="9525" b="9525"/>
            <wp:wrapSquare wrapText="bothSides"/>
            <wp:docPr id="8" name="Image 8" descr="C:\Users\parage g\Pictures\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rage g\Pictures\ra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FFE">
        <w:rPr>
          <w:rFonts w:ascii="Times New Roman" w:hAnsi="Times New Roman" w:cs="Times New Roman"/>
          <w:color w:val="000000" w:themeColor="text1"/>
          <w:sz w:val="24"/>
        </w:rPr>
        <w:br w:type="textWrapping" w:clear="all"/>
      </w:r>
    </w:p>
    <w:p w:rsidR="00A34070" w:rsidRPr="00B65BD3" w:rsidRDefault="00B65BD3" w:rsidP="00B65BD3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65BD3">
        <w:rPr>
          <w:rFonts w:ascii="Times New Roman" w:hAnsi="Times New Roman" w:cs="Times New Roman"/>
          <w:b/>
          <w:color w:val="833C0B" w:themeColor="accent2" w:themeShade="80"/>
          <w:sz w:val="24"/>
        </w:rPr>
        <w:t>Chauffe</w:t>
      </w:r>
    </w:p>
    <w:p w:rsidR="009B1215" w:rsidRDefault="00B65BD3" w:rsidP="00B65BD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 page chauffe corre</w:t>
      </w:r>
      <w:r w:rsidR="009B1215">
        <w:rPr>
          <w:rFonts w:ascii="Times New Roman" w:hAnsi="Times New Roman" w:cs="Times New Roman"/>
          <w:color w:val="000000" w:themeColor="text1"/>
          <w:sz w:val="24"/>
        </w:rPr>
        <w:t xml:space="preserve">spond de manière générale aux différentes températures auxquelles liant et l’huile sont chauffés. </w:t>
      </w:r>
    </w:p>
    <w:p w:rsidR="00B65BD3" w:rsidRDefault="009B1215" w:rsidP="00B65BD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Thermo, liant et le chauffage sont chauffés à une certaine température de consigne avant les travaux et qui sont appelés respectivement </w:t>
      </w:r>
      <w:r w:rsidRPr="009B1215">
        <w:rPr>
          <w:rFonts w:ascii="Times New Roman" w:hAnsi="Times New Roman" w:cs="Times New Roman"/>
          <w:b/>
          <w:color w:val="000000" w:themeColor="text1"/>
          <w:sz w:val="24"/>
        </w:rPr>
        <w:t>Température Thermo Consigne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9B1215">
        <w:rPr>
          <w:rFonts w:ascii="Times New Roman" w:hAnsi="Times New Roman" w:cs="Times New Roman"/>
          <w:b/>
          <w:color w:val="000000" w:themeColor="text1"/>
          <w:sz w:val="24"/>
        </w:rPr>
        <w:t>Consigne Température Liant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et </w:t>
      </w:r>
      <w:r w:rsidRPr="009B1215">
        <w:rPr>
          <w:rFonts w:ascii="Times New Roman" w:hAnsi="Times New Roman" w:cs="Times New Roman"/>
          <w:b/>
          <w:color w:val="000000" w:themeColor="text1"/>
          <w:sz w:val="24"/>
        </w:rPr>
        <w:t>Consigne Marche Chauffe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</w:p>
    <w:p w:rsidR="009B1215" w:rsidRDefault="009B1215" w:rsidP="00B65BD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Le système de chauffe fonctionnant de manière indirect</w:t>
      </w:r>
      <w:r w:rsidR="006F6C4D">
        <w:rPr>
          <w:rFonts w:ascii="Times New Roman" w:hAnsi="Times New Roman" w:cs="Times New Roman"/>
          <w:color w:val="000000" w:themeColor="text1"/>
          <w:sz w:val="24"/>
        </w:rPr>
        <w:t>, le bruleur chauffe l’huile, qui de même chauffera l’huile à travers les conduits. Si l’huile n’a pas un certain niveau (</w:t>
      </w:r>
      <w:r w:rsidR="006F6C4D" w:rsidRPr="006F6C4D">
        <w:rPr>
          <w:rFonts w:ascii="Times New Roman" w:hAnsi="Times New Roman" w:cs="Times New Roman"/>
          <w:b/>
          <w:color w:val="000000" w:themeColor="text1"/>
          <w:sz w:val="24"/>
        </w:rPr>
        <w:t>Niveau thermo</w:t>
      </w:r>
      <w:r w:rsidR="006F6C4D">
        <w:rPr>
          <w:rFonts w:ascii="Times New Roman" w:hAnsi="Times New Roman" w:cs="Times New Roman"/>
          <w:color w:val="000000" w:themeColor="text1"/>
          <w:sz w:val="24"/>
        </w:rPr>
        <w:t>) on peut avoir un dégât de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F6C4D">
        <w:rPr>
          <w:rFonts w:ascii="Times New Roman" w:hAnsi="Times New Roman" w:cs="Times New Roman"/>
          <w:color w:val="000000" w:themeColor="text1"/>
          <w:sz w:val="24"/>
        </w:rPr>
        <w:t xml:space="preserve">la </w:t>
      </w:r>
      <w:r w:rsidR="006F6C4D">
        <w:rPr>
          <w:rFonts w:ascii="Times New Roman" w:hAnsi="Times New Roman" w:cs="Times New Roman"/>
          <w:b/>
          <w:color w:val="000000" w:themeColor="text1"/>
          <w:sz w:val="24"/>
        </w:rPr>
        <w:t>C</w:t>
      </w:r>
      <w:r w:rsidR="006F6C4D" w:rsidRPr="006F6C4D">
        <w:rPr>
          <w:rFonts w:ascii="Times New Roman" w:hAnsi="Times New Roman" w:cs="Times New Roman"/>
          <w:b/>
          <w:color w:val="000000" w:themeColor="text1"/>
          <w:sz w:val="24"/>
        </w:rPr>
        <w:t>hauffe</w:t>
      </w:r>
      <w:r w:rsidR="006F6C4D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F6C4D" w:rsidRDefault="006F6C4D" w:rsidP="00B65BD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6F6C4D" w:rsidRPr="006F6C4D" w:rsidRDefault="006F6C4D" w:rsidP="00B65BD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F6C4D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4505325" cy="1847850"/>
            <wp:effectExtent l="0" t="0" r="9525" b="0"/>
            <wp:docPr id="9" name="Image 9" descr="C:\Users\parage g\Pictures\r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age g\Pictures\rap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AC" w:rsidRDefault="00B751AC" w:rsidP="00B751AC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751AC" w:rsidRPr="006F6C4D" w:rsidRDefault="00D264CD" w:rsidP="002E5A3C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 xml:space="preserve">Départ Automatique </w:t>
      </w:r>
      <w:r w:rsidR="006F6C4D" w:rsidRPr="006F6C4D">
        <w:rPr>
          <w:rFonts w:ascii="Times New Roman" w:hAnsi="Times New Roman" w:cs="Times New Roman"/>
          <w:b/>
          <w:color w:val="833C0B" w:themeColor="accent2" w:themeShade="80"/>
          <w:sz w:val="24"/>
        </w:rPr>
        <w:t>Rampes</w:t>
      </w:r>
    </w:p>
    <w:p w:rsidR="006F6C4D" w:rsidRDefault="00D264CD" w:rsidP="00D264C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Certaines machines comme les 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EDENSPRAYER </w:t>
      </w:r>
      <w:r>
        <w:rPr>
          <w:rFonts w:ascii="Times New Roman" w:hAnsi="Times New Roman" w:cs="Times New Roman"/>
          <w:color w:val="000000" w:themeColor="text1"/>
          <w:sz w:val="24"/>
        </w:rPr>
        <w:t>fonctionnent avec des boutons d’épandage. Quand on se met en épandage rien ne se passe, mais après avoir parcouru une certaine distance (quelques centimètre), l’épandage s’active de manière automatique.</w:t>
      </w:r>
    </w:p>
    <w:p w:rsidR="00C37542" w:rsidRDefault="00C37542" w:rsidP="00D264C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264CD" w:rsidRPr="00D264CD" w:rsidRDefault="00C37542" w:rsidP="00D264C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42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lastRenderedPageBreak/>
        <w:drawing>
          <wp:inline distT="0" distB="0" distL="0" distR="0">
            <wp:extent cx="4705350" cy="1905000"/>
            <wp:effectExtent l="0" t="0" r="0" b="0"/>
            <wp:docPr id="10" name="Image 10" descr="C:\Users\parage g\Pictures\ra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age g\Pictures\rap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D" w:rsidRDefault="00D264CD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264CD" w:rsidRDefault="00D264CD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264CD" w:rsidRDefault="00D264CD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264CD" w:rsidRDefault="00D264CD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264CD" w:rsidRDefault="00D264CD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264CD" w:rsidRDefault="00D264CD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6123E4" w:rsidRPr="006123E4" w:rsidRDefault="006123E4" w:rsidP="006123E4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37542" w:rsidRPr="00C37542" w:rsidRDefault="00C37542" w:rsidP="00C37542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>Hauteur Automatique Rampe</w:t>
      </w:r>
    </w:p>
    <w:p w:rsidR="00C37542" w:rsidRDefault="00C37542" w:rsidP="00C37542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 hauteur automatique correspond à la hauteur à laquelle les rampes se trouvent au moment du départ automatique.</w:t>
      </w:r>
    </w:p>
    <w:p w:rsidR="00C37542" w:rsidRDefault="00C37542" w:rsidP="00C37542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264CD" w:rsidRDefault="00C37542" w:rsidP="00C37542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37542">
        <w:rPr>
          <w:rFonts w:ascii="Times New Roman" w:hAnsi="Times New Roman" w:cs="Times New Roman"/>
          <w:b/>
          <w:noProof/>
          <w:color w:val="833C0B" w:themeColor="accent2" w:themeShade="80"/>
          <w:sz w:val="24"/>
          <w:lang w:eastAsia="fr-FR"/>
        </w:rPr>
        <w:drawing>
          <wp:inline distT="0" distB="0" distL="0" distR="0">
            <wp:extent cx="4733925" cy="1266825"/>
            <wp:effectExtent l="0" t="0" r="9525" b="9525"/>
            <wp:docPr id="11" name="Image 11" descr="C:\Users\parage g\Pictures\ra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age g\Pictures\rap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 xml:space="preserve"> </w:t>
      </w:r>
    </w:p>
    <w:p w:rsidR="00C37542" w:rsidRDefault="00C37542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37542" w:rsidRPr="006123E4" w:rsidRDefault="006123E4" w:rsidP="006123E4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123E4">
        <w:rPr>
          <w:rFonts w:ascii="Times New Roman" w:hAnsi="Times New Roman" w:cs="Times New Roman"/>
          <w:b/>
          <w:color w:val="833C0B" w:themeColor="accent2" w:themeShade="80"/>
          <w:sz w:val="24"/>
        </w:rPr>
        <w:t>Dosage Liant</w:t>
      </w:r>
    </w:p>
    <w:p w:rsidR="006123E4" w:rsidRDefault="001C7E2A" w:rsidP="006123E4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Cette page correspond de manière générale à la quantité de liant utiliser au moment de répandage et de la circulation de liant.</w:t>
      </w:r>
    </w:p>
    <w:p w:rsidR="001C7E2A" w:rsidRDefault="001C7E2A" w:rsidP="006123E4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On a une valeur de consigne (</w:t>
      </w:r>
      <w:r>
        <w:rPr>
          <w:rFonts w:ascii="Times New Roman" w:hAnsi="Times New Roman" w:cs="Times New Roman"/>
          <w:b/>
          <w:color w:val="000000" w:themeColor="text1"/>
          <w:sz w:val="24"/>
        </w:rPr>
        <w:t>Consigne Liant</w:t>
      </w:r>
      <w:r>
        <w:rPr>
          <w:rFonts w:ascii="Times New Roman" w:hAnsi="Times New Roman" w:cs="Times New Roman"/>
          <w:color w:val="000000" w:themeColor="text1"/>
          <w:sz w:val="24"/>
        </w:rPr>
        <w:t>) et une valeur réelle qui correspond à la valeur de liant écoulé pendant le répandage. C</w:t>
      </w:r>
      <w:r w:rsidR="00457C00">
        <w:rPr>
          <w:rFonts w:ascii="Times New Roman" w:hAnsi="Times New Roman" w:cs="Times New Roman"/>
          <w:color w:val="000000" w:themeColor="text1"/>
          <w:sz w:val="24"/>
        </w:rPr>
        <w:t>ette valeur réelle varie en fonction de la vitesse du camion.</w:t>
      </w:r>
    </w:p>
    <w:p w:rsidR="00457C00" w:rsidRDefault="00457C00" w:rsidP="006123E4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57C00" w:rsidRPr="001C7E2A" w:rsidRDefault="00457C00" w:rsidP="006123E4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57C00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lastRenderedPageBreak/>
        <w:drawing>
          <wp:inline distT="0" distB="0" distL="0" distR="0">
            <wp:extent cx="4848225" cy="2638425"/>
            <wp:effectExtent l="0" t="0" r="9525" b="9525"/>
            <wp:docPr id="12" name="Image 12" descr="C:\Users\parage g\Pictures\ra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age g\Pictures\rap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42" w:rsidRDefault="00C37542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37542" w:rsidRPr="00457C00" w:rsidRDefault="00457C00" w:rsidP="00457C00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>Position extension Liant</w:t>
      </w:r>
    </w:p>
    <w:p w:rsidR="00457C00" w:rsidRDefault="00292EAE" w:rsidP="00457C0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Comme son nom l’indique cette page nous donne la position à laquelle les rampes sont</w:t>
      </w:r>
      <w:r w:rsidR="00BE67FA">
        <w:rPr>
          <w:rFonts w:ascii="Times New Roman" w:hAnsi="Times New Roman" w:cs="Times New Roman"/>
          <w:color w:val="000000" w:themeColor="text1"/>
          <w:sz w:val="24"/>
        </w:rPr>
        <w:t>. En fonction des machines</w:t>
      </w:r>
      <w:r w:rsidR="00601D6A">
        <w:rPr>
          <w:rFonts w:ascii="Times New Roman" w:hAnsi="Times New Roman" w:cs="Times New Roman"/>
          <w:color w:val="000000" w:themeColor="text1"/>
          <w:sz w:val="24"/>
        </w:rPr>
        <w:t xml:space="preserve">, la largeur </w:t>
      </w:r>
      <w:r w:rsidR="00BE67FA">
        <w:rPr>
          <w:rFonts w:ascii="Times New Roman" w:hAnsi="Times New Roman" w:cs="Times New Roman"/>
          <w:color w:val="000000" w:themeColor="text1"/>
          <w:sz w:val="24"/>
        </w:rPr>
        <w:t>l’extensibilité des rampes varie, donc le nombre de jets aussi varies.</w:t>
      </w:r>
    </w:p>
    <w:p w:rsidR="00601D6A" w:rsidRDefault="00601D6A" w:rsidP="00457C0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Il y a des capteurs à l’arrière des machines (gauche et droite) qui permetten</w:t>
      </w:r>
      <w:r w:rsidR="00CB0EE9">
        <w:rPr>
          <w:rFonts w:ascii="Times New Roman" w:hAnsi="Times New Roman" w:cs="Times New Roman"/>
          <w:color w:val="000000" w:themeColor="text1"/>
          <w:sz w:val="24"/>
        </w:rPr>
        <w:t xml:space="preserve">t de compter le nombre de jets qui sortent ou entrent et d’autres capteurs qui détectent les </w:t>
      </w:r>
      <w:r w:rsidR="00E716F7">
        <w:rPr>
          <w:rFonts w:ascii="Times New Roman" w:hAnsi="Times New Roman" w:cs="Times New Roman"/>
          <w:color w:val="000000" w:themeColor="text1"/>
          <w:sz w:val="24"/>
        </w:rPr>
        <w:t>rampes totalement rentrées.</w:t>
      </w:r>
    </w:p>
    <w:p w:rsidR="00E716F7" w:rsidRDefault="00E716F7" w:rsidP="00457C0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716F7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4648200" cy="2000250"/>
            <wp:effectExtent l="0" t="0" r="0" b="0"/>
            <wp:docPr id="13" name="Image 13" descr="C:\Users\parage g\Pictures\ra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age g\Pictures\rap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FA" w:rsidRPr="00292EAE" w:rsidRDefault="00BE67FA" w:rsidP="00457C0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37542" w:rsidRPr="007C5D26" w:rsidRDefault="007C5D26" w:rsidP="007C5D26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 xml:space="preserve">Position Extension Gravillon </w:t>
      </w:r>
    </w:p>
    <w:p w:rsidR="007C5D26" w:rsidRDefault="007C5D26" w:rsidP="007C5D26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Cette page nous donne la position des rampes </w:t>
      </w:r>
      <w:r w:rsidR="00C07946">
        <w:rPr>
          <w:rFonts w:ascii="Times New Roman" w:hAnsi="Times New Roman" w:cs="Times New Roman"/>
          <w:color w:val="000000" w:themeColor="text1"/>
          <w:sz w:val="24"/>
        </w:rPr>
        <w:t>pendant l’ouverture des trappes lors de la sortie du gravillon.</w:t>
      </w:r>
    </w:p>
    <w:p w:rsidR="00C07946" w:rsidRDefault="00C07946" w:rsidP="007C5D26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07946" w:rsidRPr="007C5D26" w:rsidRDefault="00C07946" w:rsidP="007C5D26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7946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lastRenderedPageBreak/>
        <w:drawing>
          <wp:inline distT="0" distB="0" distL="0" distR="0">
            <wp:extent cx="4695825" cy="1895475"/>
            <wp:effectExtent l="0" t="0" r="9525" b="9525"/>
            <wp:docPr id="14" name="Image 14" descr="C:\Users\parage g\Pictures\ra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rage g\Pictures\rap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42" w:rsidRDefault="00C37542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37542" w:rsidRPr="00C07946" w:rsidRDefault="00C07946" w:rsidP="00C07946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>Vitesse d’avance</w:t>
      </w:r>
    </w:p>
    <w:p w:rsidR="00C07946" w:rsidRDefault="00C07946" w:rsidP="00C07946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Les fonctionnalités de cette page nous donnent les différents vitesses d’avance que peut avoir la machine.</w:t>
      </w:r>
    </w:p>
    <w:p w:rsidR="00C07946" w:rsidRPr="00C07946" w:rsidRDefault="00C07946" w:rsidP="00C07946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7946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4362450" cy="1514475"/>
            <wp:effectExtent l="0" t="0" r="0" b="9525"/>
            <wp:docPr id="15" name="Image 15" descr="C:\Users\parage g\Pictures\r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rage g\Pictures\rap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42" w:rsidRDefault="00C37542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37542" w:rsidRDefault="00C37542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37542" w:rsidRDefault="00C37542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B01B6" w:rsidRDefault="001B01B6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B01B6" w:rsidRDefault="001B01B6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B01B6" w:rsidRDefault="001B01B6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B01B6" w:rsidRDefault="001B01B6" w:rsidP="006F6C4D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07946" w:rsidRPr="001B01B6" w:rsidRDefault="00C07946" w:rsidP="001B01B6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70C0"/>
          <w:sz w:val="24"/>
        </w:rPr>
        <w:t>Les Boutons Arrêter, Acquisition, Tracer</w:t>
      </w:r>
    </w:p>
    <w:p w:rsidR="001B01B6" w:rsidRDefault="001B01B6" w:rsidP="00F43721">
      <w:pPr>
        <w:pStyle w:val="Paragraphedeliste"/>
        <w:spacing w:line="240" w:lineRule="auto"/>
        <w:ind w:left="150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Ces boutons se trouvent de sur toutes les différentes pages citées ci-dessus.</w:t>
      </w:r>
      <w:r w:rsidR="00F43721">
        <w:rPr>
          <w:rFonts w:ascii="Times New Roman" w:hAnsi="Times New Roman" w:cs="Times New Roman"/>
          <w:color w:val="000000" w:themeColor="text1"/>
          <w:sz w:val="24"/>
        </w:rPr>
        <w:t xml:space="preserve"> Avant toute </w:t>
      </w:r>
      <w:r w:rsidR="00F4036D">
        <w:rPr>
          <w:rFonts w:ascii="Times New Roman" w:hAnsi="Times New Roman" w:cs="Times New Roman"/>
          <w:color w:val="000000" w:themeColor="text1"/>
          <w:sz w:val="24"/>
        </w:rPr>
        <w:t>acquisition il faut d’</w:t>
      </w:r>
      <w:r w:rsidR="001B7E67">
        <w:rPr>
          <w:rFonts w:ascii="Times New Roman" w:hAnsi="Times New Roman" w:cs="Times New Roman"/>
          <w:color w:val="000000" w:themeColor="text1"/>
          <w:sz w:val="24"/>
        </w:rPr>
        <w:t xml:space="preserve">abord choisir la </w:t>
      </w:r>
      <w:r w:rsidR="001B7E67" w:rsidRPr="001B7E67">
        <w:rPr>
          <w:rFonts w:ascii="Times New Roman" w:hAnsi="Times New Roman" w:cs="Times New Roman"/>
          <w:b/>
          <w:color w:val="000000" w:themeColor="text1"/>
          <w:sz w:val="24"/>
        </w:rPr>
        <w:t>Durée de l’acquisition</w:t>
      </w:r>
      <w:r w:rsidR="001B7E6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1B7E67">
        <w:rPr>
          <w:rFonts w:ascii="Times New Roman" w:hAnsi="Times New Roman" w:cs="Times New Roman"/>
          <w:color w:val="000000" w:themeColor="text1"/>
          <w:sz w:val="24"/>
        </w:rPr>
        <w:t>qui ne doit pas être inférieur à 1000ms.</w:t>
      </w:r>
    </w:p>
    <w:p w:rsidR="001B7E67" w:rsidRDefault="001B7E67" w:rsidP="00F43721">
      <w:pPr>
        <w:pStyle w:val="Paragraphedeliste"/>
        <w:spacing w:line="240" w:lineRule="auto"/>
        <w:ind w:left="150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B7E67" w:rsidRDefault="001B7E67" w:rsidP="00F43721">
      <w:pPr>
        <w:pStyle w:val="Paragraphedeliste"/>
        <w:spacing w:line="240" w:lineRule="auto"/>
        <w:ind w:left="150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B7E67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2638425" cy="1314450"/>
            <wp:effectExtent l="0" t="0" r="9525" b="0"/>
            <wp:docPr id="22" name="Image 22" descr="C:\Users\parage g\Pictures\rap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age g\Pictures\rap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67" w:rsidRPr="001B7E67" w:rsidRDefault="001B7E67" w:rsidP="00F43721">
      <w:pPr>
        <w:pStyle w:val="Paragraphedeliste"/>
        <w:spacing w:line="240" w:lineRule="auto"/>
        <w:ind w:left="150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07946" w:rsidRPr="001B01B6" w:rsidRDefault="001B01B6" w:rsidP="001B01B6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>Acquisition</w:t>
      </w:r>
    </w:p>
    <w:p w:rsidR="001739A8" w:rsidRDefault="001B01B6" w:rsidP="00F43721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Ce bouton permet de récupérer les données des </w:t>
      </w:r>
      <w:r w:rsidR="001739A8">
        <w:rPr>
          <w:rFonts w:ascii="Times New Roman" w:hAnsi="Times New Roman" w:cs="Times New Roman"/>
          <w:color w:val="000000" w:themeColor="text1"/>
          <w:sz w:val="24"/>
        </w:rPr>
        <w:t>fonctionnalités des différentes pages énumérées ci-dessus.</w:t>
      </w:r>
    </w:p>
    <w:p w:rsidR="00A20FFD" w:rsidRDefault="00A20FFD" w:rsidP="00F43721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Lorsqu’on appuis sur le bouton acquisition pour la première fois un message s’affiche :</w:t>
      </w:r>
    </w:p>
    <w:p w:rsidR="00A20FFD" w:rsidRDefault="00A20FFD" w:rsidP="001739A8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20FFD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3448050" cy="2019300"/>
            <wp:effectExtent l="0" t="0" r="0" b="0"/>
            <wp:docPr id="19" name="Image 19" descr="C:\Users\parage g\Pictures\r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rage g\Pictures\rap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FFD" w:rsidRDefault="00A20FFD" w:rsidP="001739A8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20FFD" w:rsidRDefault="00A20FFD" w:rsidP="00A20FFD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Pour la première fois il est obligatoire de créer un répertoire sans quoi vous ne pourrez pas avancer dans l’application.</w:t>
      </w:r>
    </w:p>
    <w:p w:rsidR="000F031C" w:rsidRDefault="000F031C" w:rsidP="000F031C">
      <w:pPr>
        <w:pStyle w:val="Paragraphedeliste"/>
        <w:spacing w:line="276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F031C" w:rsidRPr="00A20FFD" w:rsidRDefault="000F031C" w:rsidP="000F031C">
      <w:pPr>
        <w:pStyle w:val="Paragraphedeliste"/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F031C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5760468" cy="3067050"/>
            <wp:effectExtent l="0" t="0" r="0" b="0"/>
            <wp:docPr id="20" name="Image 20" descr="C:\Users\parage g\Pictures\ra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rage g\Pictures\rap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06" cy="30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FFD" w:rsidRDefault="00A20FFD" w:rsidP="001739A8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F031C" w:rsidRDefault="000F031C" w:rsidP="000F031C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Une fois le répertoire crée, on créer un fichier Excel dans ce répertoire en faisant : clique droit </w:t>
      </w:r>
      <w:r w:rsidRPr="000F031C">
        <w:rPr>
          <w:rFonts w:ascii="Times New Roman" w:hAnsi="Times New Roman" w:cs="Times New Roman"/>
          <w:b/>
          <w:color w:val="000000" w:themeColor="text1"/>
          <w:sz w:val="24"/>
        </w:rPr>
        <w:t>—&gt;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nouveau </w:t>
      </w:r>
      <w:r w:rsidRPr="000F031C">
        <w:rPr>
          <w:rFonts w:ascii="Times New Roman" w:hAnsi="Times New Roman" w:cs="Times New Roman"/>
          <w:b/>
          <w:color w:val="000000" w:themeColor="text1"/>
          <w:sz w:val="24"/>
        </w:rPr>
        <w:t>—&gt;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Nouvelle feuille Excel.</w:t>
      </w:r>
    </w:p>
    <w:p w:rsidR="000F031C" w:rsidRDefault="000F031C" w:rsidP="000F031C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On peut r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</w:rPr>
        <w:t xml:space="preserve">enommer le fichier Excel </w:t>
      </w:r>
    </w:p>
    <w:p w:rsidR="00A20FFD" w:rsidRDefault="000F031C" w:rsidP="000F031C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On </w:t>
      </w:r>
      <w:r w:rsidR="00F43721">
        <w:rPr>
          <w:rFonts w:ascii="Times New Roman" w:hAnsi="Times New Roman" w:cs="Times New Roman"/>
          <w:color w:val="000000" w:themeColor="text1"/>
          <w:sz w:val="24"/>
        </w:rPr>
        <w:t>clique le fichier Excel crée, puis enregistrer</w:t>
      </w:r>
    </w:p>
    <w:p w:rsidR="00F43721" w:rsidRDefault="00F43721" w:rsidP="00F43721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Un message générer par Microsoft Excel s’affichera</w:t>
      </w:r>
    </w:p>
    <w:p w:rsidR="00F43721" w:rsidRDefault="00F43721" w:rsidP="00F43721">
      <w:pPr>
        <w:pStyle w:val="Paragraphedeliste"/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F43721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lastRenderedPageBreak/>
        <w:drawing>
          <wp:inline distT="0" distB="0" distL="0" distR="0" wp14:anchorId="3582F79C" wp14:editId="7C61DE5B">
            <wp:extent cx="5760720" cy="3363595"/>
            <wp:effectExtent l="0" t="0" r="0" b="8255"/>
            <wp:docPr id="21" name="Image 21" descr="C:\Users\parage g\Pictures\ra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rage g\Pictures\rap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21" w:rsidRPr="00F43721" w:rsidRDefault="00F43721" w:rsidP="00F43721">
      <w:pPr>
        <w:pStyle w:val="Paragraphedeliste"/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F43721" w:rsidRPr="00F43721" w:rsidRDefault="00F43721" w:rsidP="00F43721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Cliquer sui Oui et l’acquisition démarre automatiquement</w:t>
      </w:r>
    </w:p>
    <w:p w:rsidR="00A20FFD" w:rsidRDefault="00F43721" w:rsidP="001B7E67">
      <w:pPr>
        <w:pStyle w:val="Paragraphedeliste"/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A20FFD" w:rsidRPr="001B7E67" w:rsidRDefault="00A20FFD" w:rsidP="001B7E6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E2333" w:rsidRDefault="000E2333" w:rsidP="001739A8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E2333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4886325" cy="3695700"/>
            <wp:effectExtent l="0" t="0" r="9525" b="0"/>
            <wp:docPr id="16" name="Image 16" descr="C:\Users\parage g\Pictures\ra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rage g\Pictures\rap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33" w:rsidRDefault="000E2333" w:rsidP="001739A8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B01B6" w:rsidRPr="001739A8" w:rsidRDefault="001739A8" w:rsidP="001739A8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>Arrêter</w:t>
      </w:r>
    </w:p>
    <w:p w:rsidR="001739A8" w:rsidRPr="000E2333" w:rsidRDefault="001739A8" w:rsidP="001739A8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Le bouton arrêter permet d’</w:t>
      </w:r>
      <w:r w:rsidR="000E2333">
        <w:rPr>
          <w:rFonts w:ascii="Times New Roman" w:hAnsi="Times New Roman" w:cs="Times New Roman"/>
          <w:color w:val="000000" w:themeColor="text1"/>
          <w:sz w:val="24"/>
        </w:rPr>
        <w:t xml:space="preserve">arrêter une acquisition en cours et d’effacer les données des différents </w:t>
      </w:r>
      <w:r w:rsidR="000E2333" w:rsidRPr="000E2333">
        <w:rPr>
          <w:rFonts w:ascii="Times New Roman" w:hAnsi="Times New Roman" w:cs="Times New Roman"/>
          <w:b/>
          <w:color w:val="000000" w:themeColor="text1"/>
          <w:sz w:val="24"/>
        </w:rPr>
        <w:t>Rich box</w:t>
      </w:r>
      <w:r w:rsidR="000E2333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0E2333">
        <w:rPr>
          <w:rFonts w:ascii="Times New Roman" w:hAnsi="Times New Roman" w:cs="Times New Roman"/>
          <w:color w:val="000000" w:themeColor="text1"/>
          <w:sz w:val="24"/>
        </w:rPr>
        <w:t>après acquisition.</w:t>
      </w:r>
    </w:p>
    <w:p w:rsidR="001739A8" w:rsidRPr="000E2333" w:rsidRDefault="000E2333" w:rsidP="000E2333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>Tracer</w:t>
      </w:r>
    </w:p>
    <w:p w:rsidR="000E2333" w:rsidRDefault="000E2333" w:rsidP="000E233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 bouton permet de tracer les différentes données obtenues au moment après acquisition.</w:t>
      </w:r>
    </w:p>
    <w:p w:rsidR="00A20FFD" w:rsidRDefault="00A20FFD" w:rsidP="00A20FFD">
      <w:pPr>
        <w:pStyle w:val="Paragraphedeliste"/>
        <w:spacing w:line="276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20FFD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5629275" cy="2895600"/>
            <wp:effectExtent l="0" t="0" r="9525" b="0"/>
            <wp:docPr id="17" name="Image 17" descr="C:\Users\parage g\Pictures\ra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age g\Pictures\rap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47" cy="29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33" w:rsidRPr="000E2333" w:rsidRDefault="000E2333" w:rsidP="000E2333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1B7E67" w:rsidRPr="00515DC3" w:rsidRDefault="00515DC3" w:rsidP="002E4110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833C0B" w:themeColor="accent2" w:themeShade="80"/>
          <w:sz w:val="24"/>
        </w:rPr>
      </w:pPr>
      <w:r>
        <w:rPr>
          <w:rFonts w:ascii="Times New Roman" w:hAnsi="Times New Roman" w:cs="Times New Roman"/>
          <w:b/>
          <w:color w:val="0070C0"/>
          <w:sz w:val="24"/>
        </w:rPr>
        <w:t>Autres fonctionnalités</w:t>
      </w:r>
    </w:p>
    <w:p w:rsidR="00515DC3" w:rsidRDefault="00515DC3" w:rsidP="00515DC3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color w:val="833C0B" w:themeColor="accent2" w:themeShade="80"/>
          <w:sz w:val="24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</w:rPr>
        <w:t>Valeurs et Temps</w:t>
      </w:r>
    </w:p>
    <w:p w:rsidR="002E4110" w:rsidRDefault="00515DC3" w:rsidP="002E411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 case avec l’étiquette valeur contient les noms et les valeurs des données à tracer et la case avec l’étique</w:t>
      </w:r>
      <w:r w:rsidR="002E4110">
        <w:rPr>
          <w:rFonts w:ascii="Times New Roman" w:hAnsi="Times New Roman" w:cs="Times New Roman"/>
          <w:color w:val="000000" w:themeColor="text1"/>
          <w:sz w:val="24"/>
        </w:rPr>
        <w:t>tte temps contient le temps mis pour acquérir chaque donnée.</w:t>
      </w:r>
    </w:p>
    <w:p w:rsidR="002E4110" w:rsidRDefault="002E4110" w:rsidP="002E411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15DC3" w:rsidRDefault="002E4110" w:rsidP="002E411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2E4110">
        <w:rPr>
          <w:rFonts w:ascii="Times New Roman" w:hAnsi="Times New Roman" w:cs="Times New Roman"/>
          <w:noProof/>
          <w:color w:val="000000" w:themeColor="text1"/>
          <w:sz w:val="24"/>
          <w:lang w:eastAsia="fr-FR"/>
        </w:rPr>
        <w:drawing>
          <wp:inline distT="0" distB="0" distL="0" distR="0">
            <wp:extent cx="4210050" cy="2124075"/>
            <wp:effectExtent l="0" t="0" r="0" b="9525"/>
            <wp:docPr id="23" name="Image 23" descr="C:\Users\parage g\Pictures\ra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rage g\Pictures\rap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110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E4110" w:rsidRPr="002E4110" w:rsidRDefault="002E4110" w:rsidP="002E4110">
      <w:pPr>
        <w:pStyle w:val="Paragraphedeliste"/>
        <w:spacing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2E4110" w:rsidRPr="002E4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A80" w:rsidRDefault="004B7A80" w:rsidP="00761738">
      <w:pPr>
        <w:spacing w:after="0" w:line="240" w:lineRule="auto"/>
      </w:pPr>
      <w:r>
        <w:separator/>
      </w:r>
    </w:p>
  </w:endnote>
  <w:endnote w:type="continuationSeparator" w:id="0">
    <w:p w:rsidR="004B7A80" w:rsidRDefault="004B7A80" w:rsidP="0076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A80" w:rsidRDefault="004B7A80" w:rsidP="00761738">
      <w:pPr>
        <w:spacing w:after="0" w:line="240" w:lineRule="auto"/>
      </w:pPr>
      <w:r>
        <w:separator/>
      </w:r>
    </w:p>
  </w:footnote>
  <w:footnote w:type="continuationSeparator" w:id="0">
    <w:p w:rsidR="004B7A80" w:rsidRDefault="004B7A80" w:rsidP="00761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25C"/>
    <w:multiLevelType w:val="hybridMultilevel"/>
    <w:tmpl w:val="507E543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0039D"/>
    <w:multiLevelType w:val="hybridMultilevel"/>
    <w:tmpl w:val="852A16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55888"/>
    <w:multiLevelType w:val="hybridMultilevel"/>
    <w:tmpl w:val="6858758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4D58A8"/>
    <w:multiLevelType w:val="hybridMultilevel"/>
    <w:tmpl w:val="523C2A52"/>
    <w:lvl w:ilvl="0" w:tplc="E24AD3AA">
      <w:start w:val="1"/>
      <w:numFmt w:val="lowerLetter"/>
      <w:lvlText w:val="%1."/>
      <w:lvlJc w:val="left"/>
      <w:pPr>
        <w:ind w:left="1500" w:hanging="360"/>
      </w:pPr>
      <w:rPr>
        <w:b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1EC781B"/>
    <w:multiLevelType w:val="hybridMultilevel"/>
    <w:tmpl w:val="4D8AF6AA"/>
    <w:lvl w:ilvl="0" w:tplc="EB606FAC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7DCA"/>
    <w:multiLevelType w:val="hybridMultilevel"/>
    <w:tmpl w:val="F54643A4"/>
    <w:lvl w:ilvl="0" w:tplc="65FC029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D1490"/>
    <w:multiLevelType w:val="hybridMultilevel"/>
    <w:tmpl w:val="F5DA5B1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833605"/>
    <w:multiLevelType w:val="hybridMultilevel"/>
    <w:tmpl w:val="AD6A34C4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86"/>
    <w:rsid w:val="00047288"/>
    <w:rsid w:val="000E2333"/>
    <w:rsid w:val="000F031C"/>
    <w:rsid w:val="001410C6"/>
    <w:rsid w:val="001739A8"/>
    <w:rsid w:val="001B01B6"/>
    <w:rsid w:val="001B7E67"/>
    <w:rsid w:val="001C6248"/>
    <w:rsid w:val="001C7E2A"/>
    <w:rsid w:val="00292EAE"/>
    <w:rsid w:val="002C4931"/>
    <w:rsid w:val="002E4110"/>
    <w:rsid w:val="002E5A3C"/>
    <w:rsid w:val="0033155D"/>
    <w:rsid w:val="003550A6"/>
    <w:rsid w:val="00457C00"/>
    <w:rsid w:val="00465AE7"/>
    <w:rsid w:val="0049679C"/>
    <w:rsid w:val="004B7A80"/>
    <w:rsid w:val="004D50D7"/>
    <w:rsid w:val="004E4CED"/>
    <w:rsid w:val="00515DC3"/>
    <w:rsid w:val="00601D6A"/>
    <w:rsid w:val="006123E4"/>
    <w:rsid w:val="00621E02"/>
    <w:rsid w:val="00692FE9"/>
    <w:rsid w:val="006D7886"/>
    <w:rsid w:val="006F6C4D"/>
    <w:rsid w:val="00737358"/>
    <w:rsid w:val="00761738"/>
    <w:rsid w:val="00761A47"/>
    <w:rsid w:val="007C5D26"/>
    <w:rsid w:val="007F1170"/>
    <w:rsid w:val="008954AA"/>
    <w:rsid w:val="008A6F43"/>
    <w:rsid w:val="00976972"/>
    <w:rsid w:val="00985319"/>
    <w:rsid w:val="009A641C"/>
    <w:rsid w:val="009B1215"/>
    <w:rsid w:val="00A20FFD"/>
    <w:rsid w:val="00A34070"/>
    <w:rsid w:val="00A54E92"/>
    <w:rsid w:val="00B17AF9"/>
    <w:rsid w:val="00B346C8"/>
    <w:rsid w:val="00B65BD3"/>
    <w:rsid w:val="00B751AC"/>
    <w:rsid w:val="00BE67FA"/>
    <w:rsid w:val="00C07946"/>
    <w:rsid w:val="00C16024"/>
    <w:rsid w:val="00C37542"/>
    <w:rsid w:val="00CB0EE9"/>
    <w:rsid w:val="00CD72E2"/>
    <w:rsid w:val="00D12D4C"/>
    <w:rsid w:val="00D264CD"/>
    <w:rsid w:val="00D5275B"/>
    <w:rsid w:val="00D619D8"/>
    <w:rsid w:val="00D950CD"/>
    <w:rsid w:val="00DC356F"/>
    <w:rsid w:val="00E56FFE"/>
    <w:rsid w:val="00E716F7"/>
    <w:rsid w:val="00F4036D"/>
    <w:rsid w:val="00F4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A016"/>
  <w15:chartTrackingRefBased/>
  <w15:docId w15:val="{8CA1E6DF-8DB9-4DEB-A1DD-23FCFCF1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3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738"/>
  </w:style>
  <w:style w:type="paragraph" w:styleId="Pieddepage">
    <w:name w:val="footer"/>
    <w:basedOn w:val="Normal"/>
    <w:link w:val="PieddepageCar"/>
    <w:uiPriority w:val="99"/>
    <w:unhideWhenUsed/>
    <w:rsid w:val="00761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12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PARAGE</dc:creator>
  <cp:keywords/>
  <dc:description/>
  <cp:lastModifiedBy>Gilles PARAGE</cp:lastModifiedBy>
  <cp:revision>23</cp:revision>
  <dcterms:created xsi:type="dcterms:W3CDTF">2018-08-07T05:51:00Z</dcterms:created>
  <dcterms:modified xsi:type="dcterms:W3CDTF">2018-08-08T14:35:00Z</dcterms:modified>
</cp:coreProperties>
</file>