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93B" w:rsidRDefault="00C8493B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C8493B" w:rsidRDefault="00C8493B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E263BD" w:rsidRDefault="00E263BD" w:rsidP="00E263BD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杉德线上支付2.</w:t>
      </w:r>
      <w:r w:rsidRPr="00555C82">
        <w:rPr>
          <w:rFonts w:ascii="微软雅黑" w:eastAsia="微软雅黑" w:hAnsi="微软雅黑" w:hint="eastAsia"/>
          <w:sz w:val="32"/>
          <w:szCs w:val="32"/>
        </w:rPr>
        <w:t>0 集成说明文档——PHP版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581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06F26" w:rsidRDefault="00206F26">
          <w:pPr>
            <w:pStyle w:val="TOC"/>
          </w:pPr>
          <w:r>
            <w:rPr>
              <w:lang w:val="zh-CN"/>
            </w:rPr>
            <w:t>目录</w:t>
          </w:r>
        </w:p>
        <w:p w:rsidR="00206F26" w:rsidRDefault="00F31FC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06F26">
            <w:instrText xml:space="preserve"> TOC \o "1-3" \h \z \u </w:instrText>
          </w:r>
          <w:r>
            <w:fldChar w:fldCharType="separate"/>
          </w:r>
          <w:hyperlink w:anchor="_Toc500833145" w:history="1">
            <w:r w:rsidR="00206F26" w:rsidRPr="00025515">
              <w:rPr>
                <w:rStyle w:val="a9"/>
                <w:rFonts w:hint="eastAsia"/>
                <w:noProof/>
              </w:rPr>
              <w:t>一、代码封装结构</w:t>
            </w:r>
            <w:r w:rsidR="00206F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6">
              <w:rPr>
                <w:noProof/>
                <w:webHidden/>
              </w:rPr>
              <w:instrText xml:space="preserve"> PAGEREF _Toc500833145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6" w:rsidRDefault="00F31F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833146" w:history="1">
            <w:r w:rsidR="00206F26" w:rsidRPr="00025515">
              <w:rPr>
                <w:rStyle w:val="a9"/>
                <w:rFonts w:hint="eastAsia"/>
                <w:noProof/>
              </w:rPr>
              <w:t>二、接口流程</w:t>
            </w:r>
            <w:r w:rsidR="00206F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6">
              <w:rPr>
                <w:noProof/>
                <w:webHidden/>
              </w:rPr>
              <w:instrText xml:space="preserve"> PAGEREF _Toc500833146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6" w:rsidRDefault="00F31F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833147" w:history="1">
            <w:r w:rsidR="00206F26" w:rsidRPr="00025515">
              <w:rPr>
                <w:rStyle w:val="a9"/>
                <w:rFonts w:hint="eastAsia"/>
                <w:noProof/>
              </w:rPr>
              <w:t>三、测试环境转正式环境注意事项</w:t>
            </w:r>
            <w:r w:rsidR="00206F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6">
              <w:rPr>
                <w:noProof/>
                <w:webHidden/>
              </w:rPr>
              <w:instrText xml:space="preserve"> PAGEREF _Toc500833147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6" w:rsidRDefault="00F31FC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0833148" w:history="1">
            <w:r w:rsidR="00206F26" w:rsidRPr="00025515">
              <w:rPr>
                <w:rStyle w:val="a9"/>
                <w:rFonts w:hint="eastAsia"/>
                <w:noProof/>
              </w:rPr>
              <w:t>四、报错实例</w:t>
            </w:r>
            <w:r w:rsidR="00206F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06F26">
              <w:rPr>
                <w:noProof/>
                <w:webHidden/>
              </w:rPr>
              <w:instrText xml:space="preserve"> PAGEREF _Toc500833148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6F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F26" w:rsidRDefault="00F31FC3">
          <w:r>
            <w:fldChar w:fldCharType="end"/>
          </w:r>
        </w:p>
      </w:sdtContent>
    </w:sdt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E263BD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32F56" w:rsidRDefault="00832F56" w:rsidP="0069287E">
      <w:pPr>
        <w:rPr>
          <w:rFonts w:ascii="微软雅黑" w:eastAsia="微软雅黑" w:hAnsi="微软雅黑"/>
          <w:sz w:val="32"/>
          <w:szCs w:val="32"/>
        </w:rPr>
      </w:pPr>
    </w:p>
    <w:p w:rsidR="0069287E" w:rsidRDefault="0069287E" w:rsidP="0069287E">
      <w:pPr>
        <w:rPr>
          <w:rFonts w:ascii="微软雅黑" w:eastAsia="微软雅黑" w:hAnsi="微软雅黑"/>
          <w:sz w:val="32"/>
          <w:szCs w:val="32"/>
        </w:rPr>
      </w:pPr>
    </w:p>
    <w:p w:rsidR="00E263BD" w:rsidRPr="00462A63" w:rsidRDefault="00E263BD" w:rsidP="00E263BD">
      <w:pPr>
        <w:ind w:left="142"/>
        <w:jc w:val="left"/>
        <w:outlineLvl w:val="0"/>
        <w:rPr>
          <w:sz w:val="32"/>
          <w:szCs w:val="32"/>
        </w:rPr>
      </w:pPr>
      <w:bookmarkStart w:id="0" w:name="_Toc500833145"/>
      <w:r w:rsidRPr="00462A63">
        <w:rPr>
          <w:rFonts w:hint="eastAsia"/>
          <w:sz w:val="32"/>
          <w:szCs w:val="32"/>
        </w:rPr>
        <w:lastRenderedPageBreak/>
        <w:t>一、代码</w:t>
      </w:r>
      <w:r>
        <w:rPr>
          <w:rFonts w:hint="eastAsia"/>
          <w:sz w:val="32"/>
          <w:szCs w:val="32"/>
        </w:rPr>
        <w:t>封装</w:t>
      </w:r>
      <w:r w:rsidRPr="00462A63">
        <w:rPr>
          <w:rFonts w:hint="eastAsia"/>
          <w:sz w:val="32"/>
          <w:szCs w:val="32"/>
        </w:rPr>
        <w:t>结构</w:t>
      </w:r>
      <w:bookmarkEnd w:id="0"/>
    </w:p>
    <w:p w:rsidR="00770281" w:rsidRPr="00932918" w:rsidRDefault="00770281" w:rsidP="00770281">
      <w:pPr>
        <w:ind w:firstLineChars="150" w:firstLine="315"/>
        <w:rPr>
          <w:rFonts w:eastAsia="黑体" w:cstheme="minorHAnsi"/>
        </w:rPr>
      </w:pPr>
      <w:r w:rsidRPr="00932918">
        <w:rPr>
          <w:rFonts w:eastAsia="黑体" w:cstheme="minorHAnsi"/>
        </w:rPr>
        <w:t>sandpay-gateway-phpdemo</w:t>
      </w:r>
    </w:p>
    <w:p w:rsidR="00770281" w:rsidRDefault="00770281" w:rsidP="00770281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——</w:t>
      </w:r>
      <w:r w:rsidR="00F6478A">
        <w:rPr>
          <w:rFonts w:hint="eastAsia"/>
        </w:rPr>
        <w:t>cert</w:t>
      </w:r>
      <w:r>
        <w:rPr>
          <w:rFonts w:hint="eastAsia"/>
        </w:rPr>
        <w:t xml:space="preserve">         </w:t>
      </w:r>
      <w:r w:rsidR="00F6478A" w:rsidRPr="002C4F3B">
        <w:rPr>
          <w:rFonts w:hint="eastAsia"/>
        </w:rPr>
        <w:t>存放公钥、私钥的部分</w:t>
      </w:r>
    </w:p>
    <w:p w:rsidR="00F6478A" w:rsidRDefault="00F6478A" w:rsidP="00F6478A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>
        <w:rPr>
          <w:rFonts w:hint="eastAsia"/>
        </w:rPr>
        <w:t xml:space="preserve">   </w:t>
      </w:r>
      <w:r w:rsidRPr="002C4F3B">
        <w:rPr>
          <w:rFonts w:hint="eastAsia"/>
        </w:rPr>
        <w:t>|</w:t>
      </w:r>
      <w:r>
        <w:rPr>
          <w:rFonts w:hint="eastAsia"/>
        </w:rPr>
        <w:t>——</w:t>
      </w:r>
      <w:r>
        <w:rPr>
          <w:rFonts w:hint="eastAsia"/>
        </w:rPr>
        <w:t xml:space="preserve">  .</w:t>
      </w:r>
      <w:r w:rsidRPr="00F6478A">
        <w:t>pfx</w:t>
      </w:r>
      <w:r>
        <w:rPr>
          <w:rFonts w:hint="eastAsia"/>
        </w:rPr>
        <w:t xml:space="preserve">  </w:t>
      </w:r>
      <w:r>
        <w:rPr>
          <w:rFonts w:hint="eastAsia"/>
        </w:rPr>
        <w:t>私钥</w:t>
      </w:r>
    </w:p>
    <w:p w:rsidR="00F6478A" w:rsidRDefault="00F6478A" w:rsidP="00F6478A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>
        <w:rPr>
          <w:rFonts w:hint="eastAsia"/>
        </w:rPr>
        <w:t xml:space="preserve">   </w:t>
      </w:r>
      <w:r w:rsidRPr="002C4F3B">
        <w:rPr>
          <w:rFonts w:hint="eastAsia"/>
        </w:rPr>
        <w:t>|____</w:t>
      </w:r>
      <w:r>
        <w:rPr>
          <w:rFonts w:hint="eastAsia"/>
        </w:rPr>
        <w:t xml:space="preserve">  .cer   </w:t>
      </w:r>
      <w:r>
        <w:rPr>
          <w:rFonts w:hint="eastAsia"/>
        </w:rPr>
        <w:t>公钥</w:t>
      </w:r>
    </w:p>
    <w:p w:rsidR="00770281" w:rsidRPr="002C4F3B" w:rsidRDefault="00770281" w:rsidP="00770281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 w:rsidR="00F6478A">
        <w:rPr>
          <w:rFonts w:hint="eastAsia"/>
        </w:rPr>
        <w:t>script        JS</w:t>
      </w:r>
      <w:r w:rsidR="00F6478A">
        <w:rPr>
          <w:rFonts w:hint="eastAsia"/>
        </w:rPr>
        <w:t>文件</w:t>
      </w:r>
      <w:r w:rsidRPr="002C4F3B">
        <w:rPr>
          <w:rFonts w:hint="eastAsia"/>
        </w:rPr>
        <w:t xml:space="preserve">     </w:t>
      </w:r>
    </w:p>
    <w:p w:rsidR="00770281" w:rsidRPr="002C4F3B" w:rsidRDefault="00770281" w:rsidP="00770281">
      <w:pPr>
        <w:ind w:firstLineChars="150" w:firstLine="315"/>
      </w:pPr>
      <w:r w:rsidRPr="002C4F3B">
        <w:rPr>
          <w:rFonts w:hint="eastAsia"/>
        </w:rPr>
        <w:tab/>
      </w:r>
      <w:r w:rsidRPr="002C4F3B">
        <w:rPr>
          <w:rFonts w:hint="eastAsia"/>
        </w:rPr>
        <w:tab/>
        <w:t>|</w:t>
      </w:r>
      <w:r w:rsidRPr="002C4F3B">
        <w:rPr>
          <w:rFonts w:hint="eastAsia"/>
        </w:rPr>
        <w:t>——</w:t>
      </w:r>
      <w:r w:rsidR="00F6478A">
        <w:rPr>
          <w:rFonts w:hint="eastAsia"/>
        </w:rPr>
        <w:t>temp</w:t>
      </w:r>
      <w:r>
        <w:rPr>
          <w:rFonts w:hint="eastAsia"/>
        </w:rPr>
        <w:t xml:space="preserve">      </w:t>
      </w:r>
      <w:r w:rsidR="00F6478A">
        <w:rPr>
          <w:rFonts w:hint="eastAsia"/>
        </w:rPr>
        <w:tab/>
        <w:t xml:space="preserve"> </w:t>
      </w:r>
      <w:r w:rsidR="00F6478A">
        <w:rPr>
          <w:rFonts w:hint="eastAsia"/>
        </w:rPr>
        <w:t>日志文件</w:t>
      </w:r>
    </w:p>
    <w:p w:rsidR="00770281" w:rsidRPr="002C4F3B" w:rsidRDefault="00770281" w:rsidP="00770281">
      <w:pPr>
        <w:ind w:firstLineChars="150" w:firstLine="315"/>
      </w:pPr>
      <w:r w:rsidRPr="002C4F3B">
        <w:rPr>
          <w:rFonts w:hint="eastAsia"/>
        </w:rPr>
        <w:tab/>
      </w:r>
      <w:r w:rsidRPr="002C4F3B">
        <w:rPr>
          <w:rFonts w:hint="eastAsia"/>
        </w:rPr>
        <w:tab/>
        <w:t>|</w:t>
      </w:r>
      <w:r w:rsidRPr="002C4F3B">
        <w:rPr>
          <w:rFonts w:hint="eastAsia"/>
        </w:rPr>
        <w:t>——</w:t>
      </w:r>
      <w:r w:rsidR="00B1136F" w:rsidRPr="00B1136F">
        <w:t>clearfiledownload.php</w:t>
      </w:r>
      <w:r w:rsidR="00B1136F">
        <w:rPr>
          <w:rFonts w:hint="eastAsia"/>
        </w:rPr>
        <w:t xml:space="preserve">  </w:t>
      </w:r>
      <w:r w:rsidR="00EF2BAA">
        <w:rPr>
          <w:rFonts w:hint="eastAsia"/>
        </w:rPr>
        <w:t>对账单下载接口</w:t>
      </w:r>
    </w:p>
    <w:p w:rsidR="00770281" w:rsidRPr="002C4F3B" w:rsidRDefault="00770281" w:rsidP="00770281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 w:rsidR="00B1136F" w:rsidRPr="00B1136F">
        <w:t>common.php</w:t>
      </w:r>
      <w:r w:rsidRPr="002C4F3B">
        <w:rPr>
          <w:rFonts w:hint="eastAsia"/>
        </w:rPr>
        <w:tab/>
      </w:r>
      <w:r w:rsidR="00B1136F">
        <w:rPr>
          <w:rFonts w:hint="eastAsia"/>
        </w:rPr>
        <w:t xml:space="preserve">  </w:t>
      </w:r>
      <w:r w:rsidR="00B1136F">
        <w:rPr>
          <w:rFonts w:hint="eastAsia"/>
        </w:rPr>
        <w:t>配置文件</w:t>
      </w:r>
    </w:p>
    <w:p w:rsidR="00770281" w:rsidRDefault="00770281" w:rsidP="00770281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 w:rsidR="00B1136F" w:rsidRPr="00B1136F">
        <w:t>index.php</w:t>
      </w:r>
      <w:r w:rsidRPr="002C4F3B">
        <w:rPr>
          <w:rFonts w:hint="eastAsia"/>
        </w:rPr>
        <w:t xml:space="preserve">  </w:t>
      </w:r>
      <w:r w:rsidR="00B1136F">
        <w:rPr>
          <w:rFonts w:hint="eastAsia"/>
        </w:rPr>
        <w:t xml:space="preserve">   </w:t>
      </w:r>
      <w:r w:rsidR="006E706A">
        <w:rPr>
          <w:rFonts w:hint="eastAsia"/>
        </w:rPr>
        <w:t>入口文件</w:t>
      </w:r>
    </w:p>
    <w:p w:rsidR="006E706A" w:rsidRDefault="006E706A" w:rsidP="00770281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>
        <w:rPr>
          <w:rFonts w:hint="eastAsia"/>
        </w:rPr>
        <w:t xml:space="preserve">orderpay.php  </w:t>
      </w:r>
      <w:r>
        <w:rPr>
          <w:rFonts w:hint="eastAsia"/>
        </w:rPr>
        <w:t>统一下单接口</w:t>
      </w:r>
    </w:p>
    <w:p w:rsidR="00770281" w:rsidRDefault="00770281" w:rsidP="00770281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 w:rsidR="00B1136F" w:rsidRPr="00B1136F">
        <w:t>notifyurl.php</w:t>
      </w:r>
      <w:r w:rsidRPr="002C4F3B">
        <w:rPr>
          <w:rFonts w:hint="eastAsia"/>
        </w:rPr>
        <w:t xml:space="preserve">  </w:t>
      </w:r>
      <w:r w:rsidR="00507B0D">
        <w:rPr>
          <w:rFonts w:hint="eastAsia"/>
        </w:rPr>
        <w:t>异步通知验签</w:t>
      </w:r>
    </w:p>
    <w:p w:rsidR="00770281" w:rsidRDefault="00770281" w:rsidP="00B1136F">
      <w:pPr>
        <w:ind w:firstLineChars="400" w:firstLine="840"/>
      </w:pPr>
      <w:r w:rsidRPr="002C4F3B">
        <w:rPr>
          <w:rFonts w:hint="eastAsia"/>
        </w:rPr>
        <w:t>|</w:t>
      </w:r>
      <w:r w:rsidRPr="002C4F3B">
        <w:rPr>
          <w:rFonts w:hint="eastAsia"/>
        </w:rPr>
        <w:t>——</w:t>
      </w:r>
      <w:r w:rsidR="00B1136F" w:rsidRPr="00B1136F">
        <w:t>query.php</w:t>
      </w:r>
      <w:r w:rsidRPr="002C4F3B">
        <w:rPr>
          <w:rFonts w:hint="eastAsia"/>
        </w:rPr>
        <w:t xml:space="preserve">   </w:t>
      </w:r>
      <w:r w:rsidR="00507B0D">
        <w:rPr>
          <w:rFonts w:hint="eastAsia"/>
        </w:rPr>
        <w:t xml:space="preserve"> </w:t>
      </w:r>
      <w:r w:rsidR="00507B0D">
        <w:rPr>
          <w:rFonts w:hint="eastAsia"/>
        </w:rPr>
        <w:t>订单查询接口</w:t>
      </w:r>
    </w:p>
    <w:p w:rsidR="00770281" w:rsidRDefault="00F2001B" w:rsidP="00A00F65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ab/>
      </w:r>
      <w:r>
        <w:rPr>
          <w:rFonts w:ascii="黑体" w:eastAsia="黑体" w:hAnsi="黑体" w:hint="eastAsia"/>
          <w:sz w:val="32"/>
          <w:szCs w:val="32"/>
        </w:rPr>
        <w:tab/>
      </w:r>
      <w:r w:rsidRPr="002C4F3B">
        <w:rPr>
          <w:rFonts w:hint="eastAsia"/>
        </w:rPr>
        <w:t>|____</w:t>
      </w:r>
      <w:r w:rsidR="00B1136F" w:rsidRPr="00B1136F">
        <w:t xml:space="preserve"> refund.php</w:t>
      </w:r>
      <w:r w:rsidR="00507B0D">
        <w:rPr>
          <w:rFonts w:hint="eastAsia"/>
        </w:rPr>
        <w:t xml:space="preserve">   </w:t>
      </w:r>
      <w:r w:rsidR="00507B0D">
        <w:rPr>
          <w:rFonts w:hint="eastAsia"/>
        </w:rPr>
        <w:t>退货接口</w:t>
      </w:r>
    </w:p>
    <w:p w:rsidR="00A00F65" w:rsidRDefault="00A00F65" w:rsidP="00A00F65">
      <w:pPr>
        <w:jc w:val="left"/>
        <w:rPr>
          <w:rFonts w:ascii="黑体" w:eastAsia="黑体" w:hAnsi="黑体"/>
          <w:sz w:val="32"/>
          <w:szCs w:val="32"/>
        </w:rPr>
      </w:pPr>
    </w:p>
    <w:p w:rsidR="00981FA4" w:rsidRPr="000A68C5" w:rsidRDefault="00E6012B" w:rsidP="00981FA4">
      <w:pPr>
        <w:ind w:left="142"/>
        <w:jc w:val="left"/>
        <w:outlineLvl w:val="0"/>
        <w:rPr>
          <w:sz w:val="32"/>
          <w:szCs w:val="32"/>
        </w:rPr>
      </w:pPr>
      <w:bookmarkStart w:id="1" w:name="_Toc492914327"/>
      <w:bookmarkStart w:id="2" w:name="_Toc492914487"/>
      <w:bookmarkStart w:id="3" w:name="_Toc500833146"/>
      <w:r>
        <w:rPr>
          <w:rFonts w:hint="eastAsia"/>
          <w:sz w:val="32"/>
          <w:szCs w:val="32"/>
        </w:rPr>
        <w:t>二、</w:t>
      </w:r>
      <w:r w:rsidR="00981FA4" w:rsidRPr="000A68C5">
        <w:rPr>
          <w:rFonts w:hint="eastAsia"/>
          <w:sz w:val="32"/>
          <w:szCs w:val="32"/>
        </w:rPr>
        <w:t>接口流程</w:t>
      </w:r>
      <w:bookmarkEnd w:id="1"/>
      <w:bookmarkEnd w:id="2"/>
      <w:bookmarkEnd w:id="3"/>
    </w:p>
    <w:p w:rsidR="002C4BC2" w:rsidRDefault="00981FA4" w:rsidP="00D30298">
      <w:pPr>
        <w:pStyle w:val="a8"/>
        <w:ind w:firstLine="142"/>
      </w:pPr>
      <w:r>
        <w:rPr>
          <w:rFonts w:hint="eastAsia"/>
        </w:rPr>
        <w:t>提供统一下单、订单查询、退货申请、对账单下载</w:t>
      </w:r>
    </w:p>
    <w:p w:rsidR="00883B47" w:rsidRPr="00883B47" w:rsidRDefault="0051123A" w:rsidP="00883B47">
      <w:pPr>
        <w:pStyle w:val="a8"/>
        <w:ind w:firstLineChars="50" w:firstLine="105"/>
        <w:jc w:val="left"/>
      </w:pPr>
      <w:bookmarkStart w:id="4" w:name="_Toc492914328"/>
      <w:bookmarkStart w:id="5" w:name="_Toc492914488"/>
      <w:r>
        <w:rPr>
          <w:rFonts w:hint="eastAsia"/>
        </w:rPr>
        <w:t>接口使用流</w:t>
      </w:r>
      <w:bookmarkEnd w:id="4"/>
      <w:bookmarkEnd w:id="5"/>
      <w:r w:rsidR="00883B47">
        <w:rPr>
          <w:rFonts w:hint="eastAsia"/>
        </w:rPr>
        <w:t>程</w:t>
      </w:r>
    </w:p>
    <w:p w:rsidR="00883B47" w:rsidRDefault="00883B47" w:rsidP="00035593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66496</wp:posOffset>
            </wp:positionH>
            <wp:positionV relativeFrom="paragraph">
              <wp:posOffset>152629</wp:posOffset>
            </wp:positionV>
            <wp:extent cx="5475976" cy="3683479"/>
            <wp:effectExtent l="1905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76" cy="368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883B47" w:rsidRDefault="00883B47" w:rsidP="00035593">
      <w:pPr>
        <w:jc w:val="left"/>
      </w:pPr>
    </w:p>
    <w:p w:rsidR="00C35E6C" w:rsidRDefault="00052158" w:rsidP="00052158">
      <w:pPr>
        <w:ind w:left="142"/>
        <w:jc w:val="left"/>
        <w:outlineLvl w:val="0"/>
        <w:rPr>
          <w:sz w:val="32"/>
          <w:szCs w:val="32"/>
        </w:rPr>
      </w:pPr>
      <w:bookmarkStart w:id="6" w:name="_Toc500833147"/>
      <w:r w:rsidRPr="00052158">
        <w:rPr>
          <w:rFonts w:hint="eastAsia"/>
          <w:sz w:val="32"/>
          <w:szCs w:val="32"/>
        </w:rPr>
        <w:t>三、</w:t>
      </w:r>
      <w:r>
        <w:rPr>
          <w:rFonts w:hint="eastAsia"/>
          <w:sz w:val="32"/>
          <w:szCs w:val="32"/>
        </w:rPr>
        <w:t>测试环境转正式环境</w:t>
      </w:r>
      <w:r w:rsidRPr="00052158">
        <w:rPr>
          <w:rFonts w:hint="eastAsia"/>
          <w:sz w:val="32"/>
          <w:szCs w:val="32"/>
        </w:rPr>
        <w:t>注意事项</w:t>
      </w:r>
      <w:bookmarkEnd w:id="6"/>
    </w:p>
    <w:p w:rsidR="00052158" w:rsidRDefault="00052158" w:rsidP="00883B47">
      <w:pPr>
        <w:ind w:left="420"/>
        <w:jc w:val="left"/>
      </w:pPr>
      <w:r w:rsidRPr="00052158">
        <w:rPr>
          <w:rFonts w:hint="eastAsia"/>
        </w:rPr>
        <w:t>1.</w:t>
      </w:r>
      <w:r w:rsidRPr="00052158">
        <w:rPr>
          <w:rFonts w:hint="eastAsia"/>
        </w:rPr>
        <w:t>正式环境的公私钥，是从</w:t>
      </w:r>
      <w:r w:rsidRPr="00052158">
        <w:rPr>
          <w:rFonts w:hint="eastAsia"/>
        </w:rPr>
        <w:t>cfca</w:t>
      </w:r>
      <w:r w:rsidRPr="00052158">
        <w:rPr>
          <w:rFonts w:hint="eastAsia"/>
        </w:rPr>
        <w:t>中下载的</w:t>
      </w:r>
      <w:r>
        <w:rPr>
          <w:rFonts w:hint="eastAsia"/>
        </w:rPr>
        <w:t>，下载步骤可参考（开户信邮件附件，如果没有收到，联调群里要）</w:t>
      </w:r>
    </w:p>
    <w:p w:rsidR="00052158" w:rsidRDefault="00052158" w:rsidP="00AF5162">
      <w:pPr>
        <w:ind w:left="142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35656</wp:posOffset>
            </wp:positionV>
            <wp:extent cx="1835630" cy="267419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30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2158" w:rsidRDefault="00052158" w:rsidP="00AF5162">
      <w:pPr>
        <w:ind w:left="142"/>
        <w:jc w:val="left"/>
      </w:pPr>
    </w:p>
    <w:p w:rsidR="00052158" w:rsidRDefault="00052158" w:rsidP="00883B47">
      <w:pPr>
        <w:ind w:left="142" w:firstLine="278"/>
        <w:jc w:val="left"/>
      </w:pPr>
      <w:r>
        <w:rPr>
          <w:rFonts w:hint="eastAsia"/>
        </w:rPr>
        <w:t>2.</w:t>
      </w:r>
      <w:r>
        <w:rPr>
          <w:rFonts w:hint="eastAsia"/>
        </w:rPr>
        <w:t>下载的公钥打成压缩包和</w:t>
      </w:r>
      <w:r>
        <w:rPr>
          <w:rFonts w:hint="eastAsia"/>
        </w:rPr>
        <w:t>IP</w:t>
      </w:r>
      <w:r>
        <w:rPr>
          <w:rFonts w:hint="eastAsia"/>
        </w:rPr>
        <w:t>地址一起回复原邮件报备。</w:t>
      </w:r>
    </w:p>
    <w:p w:rsidR="00052158" w:rsidRDefault="00052158" w:rsidP="00883B47">
      <w:pPr>
        <w:ind w:left="142" w:firstLine="278"/>
        <w:jc w:val="left"/>
      </w:pPr>
      <w:r>
        <w:rPr>
          <w:rFonts w:hint="eastAsia"/>
        </w:rPr>
        <w:t>3.</w:t>
      </w:r>
      <w:r>
        <w:rPr>
          <w:rFonts w:hint="eastAsia"/>
        </w:rPr>
        <w:t>正式环境中公钥使用</w:t>
      </w:r>
      <w:r w:rsidR="003C0DA3">
        <w:rPr>
          <w:rFonts w:hint="eastAsia"/>
        </w:rPr>
        <w:t>杉德公钥</w:t>
      </w:r>
      <w:r>
        <w:rPr>
          <w:rFonts w:hint="eastAsia"/>
        </w:rPr>
        <w:t>sand.cer</w:t>
      </w:r>
      <w:r w:rsidR="003C0DA3">
        <w:rPr>
          <w:rFonts w:hint="eastAsia"/>
        </w:rPr>
        <w:t>（如果没找到联调群中要）</w:t>
      </w:r>
      <w:r>
        <w:rPr>
          <w:rFonts w:hint="eastAsia"/>
        </w:rPr>
        <w:t>，私钥使用下载的私钥</w:t>
      </w:r>
    </w:p>
    <w:p w:rsidR="00052158" w:rsidRDefault="00052158" w:rsidP="00883B47">
      <w:pPr>
        <w:ind w:left="142" w:firstLine="278"/>
        <w:jc w:val="left"/>
      </w:pPr>
      <w:r>
        <w:rPr>
          <w:rFonts w:hint="eastAsia"/>
        </w:rPr>
        <w:t>4.</w:t>
      </w:r>
      <w:r>
        <w:rPr>
          <w:rFonts w:hint="eastAsia"/>
        </w:rPr>
        <w:t>异步通知地址需要报备，发在</w:t>
      </w:r>
      <w:r w:rsidR="00281444">
        <w:rPr>
          <w:rFonts w:hint="eastAsia"/>
        </w:rPr>
        <w:t>联调</w:t>
      </w:r>
      <w:r w:rsidR="0060545E">
        <w:rPr>
          <w:rFonts w:hint="eastAsia"/>
        </w:rPr>
        <w:t>群中</w:t>
      </w:r>
      <w:r>
        <w:rPr>
          <w:rFonts w:hint="eastAsia"/>
        </w:rPr>
        <w:t>报备</w:t>
      </w:r>
    </w:p>
    <w:p w:rsidR="004827B1" w:rsidRDefault="004827B1" w:rsidP="004827B1">
      <w:pPr>
        <w:ind w:left="142"/>
        <w:jc w:val="left"/>
        <w:outlineLvl w:val="0"/>
        <w:rPr>
          <w:sz w:val="32"/>
          <w:szCs w:val="32"/>
        </w:rPr>
      </w:pPr>
      <w:bookmarkStart w:id="7" w:name="_Toc500833148"/>
      <w:r w:rsidRPr="004827B1">
        <w:rPr>
          <w:rFonts w:hint="eastAsia"/>
          <w:sz w:val="32"/>
          <w:szCs w:val="32"/>
        </w:rPr>
        <w:t>四、报错实例</w:t>
      </w:r>
      <w:bookmarkEnd w:id="7"/>
    </w:p>
    <w:p w:rsidR="008D342F" w:rsidRDefault="008D342F" w:rsidP="00883B47">
      <w:pPr>
        <w:ind w:left="142" w:firstLine="278"/>
        <w:jc w:val="left"/>
      </w:pPr>
      <w:r>
        <w:rPr>
          <w:rFonts w:hint="eastAsia"/>
        </w:rPr>
        <w:t>1.</w:t>
      </w:r>
      <w:r w:rsidR="00507C93">
        <w:rPr>
          <w:rFonts w:hint="eastAsia"/>
        </w:rPr>
        <w:t>支付成功，</w:t>
      </w:r>
      <w:r>
        <w:rPr>
          <w:rFonts w:hint="eastAsia"/>
        </w:rPr>
        <w:t>未收到异步通知</w:t>
      </w:r>
    </w:p>
    <w:p w:rsidR="004F5DEA" w:rsidRDefault="008D342F" w:rsidP="004F5DEA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原因：没有报备异步通知地址</w:t>
      </w:r>
      <w:r w:rsidR="004F5DEA">
        <w:rPr>
          <w:rFonts w:hint="eastAsia"/>
        </w:rPr>
        <w:t>，或者使用的不是报备的异步通知</w:t>
      </w:r>
      <w:r w:rsidR="00943911">
        <w:rPr>
          <w:rFonts w:hint="eastAsia"/>
        </w:rPr>
        <w:t>地址</w:t>
      </w:r>
      <w:r w:rsidR="004F5DEA">
        <w:rPr>
          <w:rFonts w:hint="eastAsia"/>
        </w:rPr>
        <w:tab/>
      </w:r>
    </w:p>
    <w:p w:rsidR="008D342F" w:rsidRDefault="008D342F" w:rsidP="00883B47">
      <w:pPr>
        <w:ind w:left="142" w:firstLine="278"/>
        <w:jc w:val="left"/>
      </w:pPr>
      <w:r>
        <w:rPr>
          <w:rFonts w:hint="eastAsia"/>
        </w:rPr>
        <w:t>2.</w:t>
      </w:r>
      <w:r>
        <w:rPr>
          <w:rFonts w:hint="eastAsia"/>
        </w:rPr>
        <w:t>测试环境成功的，正式环境报“签名验证未通过”</w:t>
      </w:r>
    </w:p>
    <w:p w:rsidR="008D342F" w:rsidRDefault="008D342F" w:rsidP="008D342F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：提交的不是正式环境的地址</w:t>
      </w:r>
    </w:p>
    <w:p w:rsidR="008D342F" w:rsidRDefault="008D342F" w:rsidP="008D342F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：商户号不是正式商户号</w:t>
      </w:r>
    </w:p>
    <w:p w:rsidR="008D342F" w:rsidRDefault="008D342F" w:rsidP="008D342F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C22D0D">
        <w:rPr>
          <w:rFonts w:hint="eastAsia"/>
        </w:rPr>
        <w:t>使用的私钥不是下载的私钥</w:t>
      </w:r>
    </w:p>
    <w:p w:rsidR="00C22D0D" w:rsidRDefault="00C22D0D" w:rsidP="008D342F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B45E8C">
        <w:rPr>
          <w:rFonts w:hint="eastAsia"/>
        </w:rPr>
        <w:t>原开户信报备</w:t>
      </w:r>
      <w:r>
        <w:rPr>
          <w:rFonts w:hint="eastAsia"/>
        </w:rPr>
        <w:t>的公钥不是</w:t>
      </w:r>
      <w:r w:rsidR="00B45E8C">
        <w:rPr>
          <w:rFonts w:hint="eastAsia"/>
        </w:rPr>
        <w:t>下载的公钥</w:t>
      </w:r>
    </w:p>
    <w:p w:rsidR="00C22D0D" w:rsidRDefault="00C22D0D" w:rsidP="008D342F">
      <w:pPr>
        <w:ind w:left="142"/>
        <w:jc w:val="left"/>
      </w:pPr>
      <w:r>
        <w:rPr>
          <w:rFonts w:hint="eastAsia"/>
        </w:rPr>
        <w:tab/>
      </w:r>
      <w:r>
        <w:rPr>
          <w:rFonts w:hint="eastAsia"/>
        </w:rPr>
        <w:t>发现此错误，以上原因都不是，</w:t>
      </w:r>
      <w:r w:rsidR="002B32B6">
        <w:rPr>
          <w:rFonts w:hint="eastAsia"/>
        </w:rPr>
        <w:t>请在</w:t>
      </w:r>
      <w:r>
        <w:rPr>
          <w:rFonts w:hint="eastAsia"/>
        </w:rPr>
        <w:t>联调群中反映</w:t>
      </w:r>
    </w:p>
    <w:p w:rsidR="00C22D0D" w:rsidRDefault="00C22D0D" w:rsidP="00883B47">
      <w:pPr>
        <w:ind w:left="142" w:firstLine="278"/>
        <w:jc w:val="left"/>
      </w:pPr>
      <w:r>
        <w:rPr>
          <w:rFonts w:hint="eastAsia"/>
        </w:rPr>
        <w:t>3.</w:t>
      </w:r>
      <w:r>
        <w:rPr>
          <w:rFonts w:hint="eastAsia"/>
        </w:rPr>
        <w:t>正式环境页面没有跳转至银行页面</w:t>
      </w:r>
    </w:p>
    <w:p w:rsidR="00C22D0D" w:rsidRDefault="00883B47" w:rsidP="008D342F">
      <w:pPr>
        <w:ind w:left="142"/>
        <w:jc w:val="left"/>
      </w:pPr>
      <w:r>
        <w:rPr>
          <w:rFonts w:hint="eastAsia"/>
        </w:rPr>
        <w:tab/>
      </w:r>
      <w:r w:rsidR="00C22D0D">
        <w:rPr>
          <w:rFonts w:hint="eastAsia"/>
        </w:rPr>
        <w:tab/>
      </w:r>
      <w:r w:rsidR="00C22D0D">
        <w:rPr>
          <w:rFonts w:hint="eastAsia"/>
        </w:rPr>
        <w:t>原因：</w:t>
      </w:r>
      <w:r w:rsidR="00C22D0D">
        <w:rPr>
          <w:rFonts w:hint="eastAsia"/>
        </w:rPr>
        <w:t>JS</w:t>
      </w:r>
      <w:r w:rsidR="00C22D0D">
        <w:rPr>
          <w:rFonts w:hint="eastAsia"/>
        </w:rPr>
        <w:t>文件没有正确引入</w:t>
      </w:r>
    </w:p>
    <w:p w:rsidR="00C22D0D" w:rsidRDefault="00C22D0D" w:rsidP="00883B47">
      <w:pPr>
        <w:ind w:left="142" w:firstLine="278"/>
        <w:jc w:val="left"/>
      </w:pPr>
      <w:r>
        <w:rPr>
          <w:rFonts w:hint="eastAsia"/>
        </w:rPr>
        <w:t>4.</w:t>
      </w:r>
      <w:r>
        <w:rPr>
          <w:rFonts w:hint="eastAsia"/>
        </w:rPr>
        <w:t>正式环境报错“</w:t>
      </w:r>
      <w:r w:rsidRPr="00C22D0D">
        <w:rPr>
          <w:rFonts w:hint="eastAsia"/>
        </w:rPr>
        <w:t>商户或产品验证失败</w:t>
      </w:r>
      <w:r>
        <w:rPr>
          <w:rFonts w:hint="eastAsia"/>
        </w:rPr>
        <w:t>”</w:t>
      </w:r>
    </w:p>
    <w:p w:rsidR="00C22D0D" w:rsidRDefault="00C22D0D" w:rsidP="00C22D0D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1</w:t>
      </w:r>
      <w:r>
        <w:rPr>
          <w:rFonts w:hint="eastAsia"/>
        </w:rPr>
        <w:t>：没有开通此产品</w:t>
      </w:r>
    </w:p>
    <w:p w:rsidR="00C22D0D" w:rsidRDefault="00C22D0D" w:rsidP="00C22D0D">
      <w:pPr>
        <w:ind w:left="142"/>
        <w:jc w:val="left"/>
        <w:rPr>
          <w:color w:val="000000" w:themeColor="text1"/>
        </w:rPr>
      </w:pPr>
      <w:r>
        <w:rPr>
          <w:rFonts w:hint="eastAsia"/>
        </w:rPr>
        <w:tab/>
      </w:r>
      <w:r w:rsidR="00883B47"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>2</w:t>
      </w:r>
      <w:r>
        <w:rPr>
          <w:rFonts w:hint="eastAsia"/>
        </w:rPr>
        <w:t>：报备的公钥不是下载的公钥，报备的是</w:t>
      </w:r>
      <w:r w:rsidRPr="00C22D0D">
        <w:rPr>
          <w:rFonts w:hint="eastAsia"/>
          <w:color w:val="FF0000"/>
        </w:rPr>
        <w:t>sand.cer</w:t>
      </w:r>
      <w:r w:rsidR="00E7060F" w:rsidRPr="00E7060F">
        <w:rPr>
          <w:rFonts w:hint="eastAsia"/>
          <w:color w:val="000000" w:themeColor="text1"/>
        </w:rPr>
        <w:t>。</w:t>
      </w:r>
      <w:r w:rsidR="00E7060F">
        <w:rPr>
          <w:rFonts w:hint="eastAsia"/>
          <w:color w:val="000000" w:themeColor="text1"/>
        </w:rPr>
        <w:t>应该报备下载的公钥</w:t>
      </w:r>
    </w:p>
    <w:p w:rsidR="00E7060F" w:rsidRPr="00B45E8C" w:rsidRDefault="008E311F" w:rsidP="00C22D0D">
      <w:pPr>
        <w:ind w:left="142"/>
        <w:jc w:val="left"/>
      </w:pPr>
      <w:r>
        <w:rPr>
          <w:rFonts w:hint="eastAsia"/>
        </w:rPr>
        <w:tab/>
      </w:r>
      <w:r w:rsidR="00883B47">
        <w:rPr>
          <w:rFonts w:hint="eastAsia"/>
        </w:rPr>
        <w:tab/>
      </w:r>
      <w:r w:rsidRPr="00B45E8C">
        <w:rPr>
          <w:rFonts w:hint="eastAsia"/>
        </w:rPr>
        <w:t>原因</w:t>
      </w:r>
      <w:r w:rsidRPr="00B45E8C">
        <w:rPr>
          <w:rFonts w:hint="eastAsia"/>
        </w:rPr>
        <w:t>3</w:t>
      </w:r>
      <w:r w:rsidRPr="00B45E8C">
        <w:rPr>
          <w:rFonts w:hint="eastAsia"/>
        </w:rPr>
        <w:t>：使用的不是正式商户号</w:t>
      </w:r>
    </w:p>
    <w:p w:rsidR="00CB271A" w:rsidRPr="00C22D0D" w:rsidRDefault="00CB271A" w:rsidP="00C22D0D">
      <w:pPr>
        <w:ind w:left="142"/>
        <w:jc w:val="left"/>
      </w:pPr>
    </w:p>
    <w:sectPr w:rsidR="00CB271A" w:rsidRPr="00C22D0D" w:rsidSect="000C6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176" w:rsidRDefault="002F3176" w:rsidP="006E2DCE">
      <w:r>
        <w:separator/>
      </w:r>
    </w:p>
  </w:endnote>
  <w:endnote w:type="continuationSeparator" w:id="0">
    <w:p w:rsidR="002F3176" w:rsidRDefault="002F3176" w:rsidP="006E2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176" w:rsidRDefault="002F3176" w:rsidP="006E2DCE">
      <w:r>
        <w:separator/>
      </w:r>
    </w:p>
  </w:footnote>
  <w:footnote w:type="continuationSeparator" w:id="0">
    <w:p w:rsidR="002F3176" w:rsidRDefault="002F3176" w:rsidP="006E2D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20577"/>
    <w:multiLevelType w:val="hybridMultilevel"/>
    <w:tmpl w:val="F0F8E816"/>
    <w:lvl w:ilvl="0" w:tplc="55C27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74423"/>
    <w:multiLevelType w:val="hybridMultilevel"/>
    <w:tmpl w:val="C7C4518E"/>
    <w:lvl w:ilvl="0" w:tplc="417A36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C01BD8"/>
    <w:multiLevelType w:val="hybridMultilevel"/>
    <w:tmpl w:val="6124FA0C"/>
    <w:lvl w:ilvl="0" w:tplc="69B47C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6082"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2DCE"/>
    <w:rsid w:val="000004A0"/>
    <w:rsid w:val="0000173E"/>
    <w:rsid w:val="00004E20"/>
    <w:rsid w:val="000130A9"/>
    <w:rsid w:val="00021922"/>
    <w:rsid w:val="00024F0B"/>
    <w:rsid w:val="00027414"/>
    <w:rsid w:val="00031088"/>
    <w:rsid w:val="00031481"/>
    <w:rsid w:val="00035593"/>
    <w:rsid w:val="00040146"/>
    <w:rsid w:val="000476B1"/>
    <w:rsid w:val="00050F8D"/>
    <w:rsid w:val="00052158"/>
    <w:rsid w:val="0005544D"/>
    <w:rsid w:val="00090DD2"/>
    <w:rsid w:val="000911A7"/>
    <w:rsid w:val="000C23D9"/>
    <w:rsid w:val="000C647C"/>
    <w:rsid w:val="00101880"/>
    <w:rsid w:val="001141BC"/>
    <w:rsid w:val="00121330"/>
    <w:rsid w:val="00126AC2"/>
    <w:rsid w:val="001340DE"/>
    <w:rsid w:val="00134329"/>
    <w:rsid w:val="0014748E"/>
    <w:rsid w:val="001565EB"/>
    <w:rsid w:val="00192E35"/>
    <w:rsid w:val="001A071F"/>
    <w:rsid w:val="001E77F5"/>
    <w:rsid w:val="001F78C4"/>
    <w:rsid w:val="00206F26"/>
    <w:rsid w:val="00215858"/>
    <w:rsid w:val="00236EC4"/>
    <w:rsid w:val="00262A6B"/>
    <w:rsid w:val="00281444"/>
    <w:rsid w:val="002B32B6"/>
    <w:rsid w:val="002C4851"/>
    <w:rsid w:val="002C4BC2"/>
    <w:rsid w:val="002C4F3B"/>
    <w:rsid w:val="002C663E"/>
    <w:rsid w:val="002D4746"/>
    <w:rsid w:val="002E45CF"/>
    <w:rsid w:val="002F3176"/>
    <w:rsid w:val="002F5CA5"/>
    <w:rsid w:val="002F5E7C"/>
    <w:rsid w:val="00300B54"/>
    <w:rsid w:val="00307974"/>
    <w:rsid w:val="003127AB"/>
    <w:rsid w:val="00313B93"/>
    <w:rsid w:val="00314975"/>
    <w:rsid w:val="003218DE"/>
    <w:rsid w:val="00326B25"/>
    <w:rsid w:val="00333EE1"/>
    <w:rsid w:val="003425E5"/>
    <w:rsid w:val="00357CA1"/>
    <w:rsid w:val="003601EC"/>
    <w:rsid w:val="00390252"/>
    <w:rsid w:val="003906C3"/>
    <w:rsid w:val="003B0385"/>
    <w:rsid w:val="003C0DA3"/>
    <w:rsid w:val="003C6BBE"/>
    <w:rsid w:val="003D750E"/>
    <w:rsid w:val="003E0948"/>
    <w:rsid w:val="003F0511"/>
    <w:rsid w:val="00400D16"/>
    <w:rsid w:val="0043423C"/>
    <w:rsid w:val="0045031A"/>
    <w:rsid w:val="00457C6B"/>
    <w:rsid w:val="00472D86"/>
    <w:rsid w:val="004827B1"/>
    <w:rsid w:val="004848B6"/>
    <w:rsid w:val="004A1919"/>
    <w:rsid w:val="004B1476"/>
    <w:rsid w:val="004D7228"/>
    <w:rsid w:val="004F5DEA"/>
    <w:rsid w:val="005052E2"/>
    <w:rsid w:val="00507B0D"/>
    <w:rsid w:val="00507C93"/>
    <w:rsid w:val="0051123A"/>
    <w:rsid w:val="005201DE"/>
    <w:rsid w:val="00557457"/>
    <w:rsid w:val="00565698"/>
    <w:rsid w:val="005735BA"/>
    <w:rsid w:val="00590243"/>
    <w:rsid w:val="00597B46"/>
    <w:rsid w:val="005A554C"/>
    <w:rsid w:val="005C23E0"/>
    <w:rsid w:val="005C49DF"/>
    <w:rsid w:val="005C72D0"/>
    <w:rsid w:val="005E793F"/>
    <w:rsid w:val="005F739D"/>
    <w:rsid w:val="0060545E"/>
    <w:rsid w:val="00606C73"/>
    <w:rsid w:val="006472D2"/>
    <w:rsid w:val="006479D9"/>
    <w:rsid w:val="006636B3"/>
    <w:rsid w:val="006876FA"/>
    <w:rsid w:val="0069287E"/>
    <w:rsid w:val="00697E79"/>
    <w:rsid w:val="006B7CF7"/>
    <w:rsid w:val="006E2DCE"/>
    <w:rsid w:val="006E706A"/>
    <w:rsid w:val="006F5728"/>
    <w:rsid w:val="00713C87"/>
    <w:rsid w:val="0073423C"/>
    <w:rsid w:val="007405F3"/>
    <w:rsid w:val="0076390C"/>
    <w:rsid w:val="00770281"/>
    <w:rsid w:val="00796FE7"/>
    <w:rsid w:val="007B1BE6"/>
    <w:rsid w:val="007B275C"/>
    <w:rsid w:val="007C15AD"/>
    <w:rsid w:val="007E1000"/>
    <w:rsid w:val="0080349E"/>
    <w:rsid w:val="0081282E"/>
    <w:rsid w:val="008159A8"/>
    <w:rsid w:val="00817837"/>
    <w:rsid w:val="00822DEC"/>
    <w:rsid w:val="00824A55"/>
    <w:rsid w:val="00832F56"/>
    <w:rsid w:val="008709CE"/>
    <w:rsid w:val="008809D1"/>
    <w:rsid w:val="00883B47"/>
    <w:rsid w:val="008A563F"/>
    <w:rsid w:val="008D0AC0"/>
    <w:rsid w:val="008D342F"/>
    <w:rsid w:val="008E311F"/>
    <w:rsid w:val="008E7257"/>
    <w:rsid w:val="00917457"/>
    <w:rsid w:val="00922B8C"/>
    <w:rsid w:val="009274C4"/>
    <w:rsid w:val="00932918"/>
    <w:rsid w:val="0093444D"/>
    <w:rsid w:val="00935740"/>
    <w:rsid w:val="00940924"/>
    <w:rsid w:val="00943911"/>
    <w:rsid w:val="009534DC"/>
    <w:rsid w:val="00965A33"/>
    <w:rsid w:val="00967503"/>
    <w:rsid w:val="00981FA4"/>
    <w:rsid w:val="00982750"/>
    <w:rsid w:val="009910FF"/>
    <w:rsid w:val="009941A1"/>
    <w:rsid w:val="009A53B9"/>
    <w:rsid w:val="009C402E"/>
    <w:rsid w:val="009C57AE"/>
    <w:rsid w:val="009E7947"/>
    <w:rsid w:val="009F5098"/>
    <w:rsid w:val="00A00F65"/>
    <w:rsid w:val="00A02222"/>
    <w:rsid w:val="00A10703"/>
    <w:rsid w:val="00A15888"/>
    <w:rsid w:val="00A25FD9"/>
    <w:rsid w:val="00A52E61"/>
    <w:rsid w:val="00A56B9E"/>
    <w:rsid w:val="00A707B4"/>
    <w:rsid w:val="00A8006C"/>
    <w:rsid w:val="00A9006A"/>
    <w:rsid w:val="00A95C05"/>
    <w:rsid w:val="00AA07D3"/>
    <w:rsid w:val="00AA1470"/>
    <w:rsid w:val="00AB5761"/>
    <w:rsid w:val="00AD03BB"/>
    <w:rsid w:val="00AE3695"/>
    <w:rsid w:val="00AF5162"/>
    <w:rsid w:val="00B07B26"/>
    <w:rsid w:val="00B07E68"/>
    <w:rsid w:val="00B1136F"/>
    <w:rsid w:val="00B16F0B"/>
    <w:rsid w:val="00B23D90"/>
    <w:rsid w:val="00B24EFF"/>
    <w:rsid w:val="00B302D6"/>
    <w:rsid w:val="00B331CB"/>
    <w:rsid w:val="00B45E8C"/>
    <w:rsid w:val="00B53C8A"/>
    <w:rsid w:val="00B84761"/>
    <w:rsid w:val="00B91C93"/>
    <w:rsid w:val="00BD4A7B"/>
    <w:rsid w:val="00C0292A"/>
    <w:rsid w:val="00C22D0D"/>
    <w:rsid w:val="00C265B4"/>
    <w:rsid w:val="00C31168"/>
    <w:rsid w:val="00C35E6C"/>
    <w:rsid w:val="00C53958"/>
    <w:rsid w:val="00C610F0"/>
    <w:rsid w:val="00C8493B"/>
    <w:rsid w:val="00C96A69"/>
    <w:rsid w:val="00C97114"/>
    <w:rsid w:val="00CA272F"/>
    <w:rsid w:val="00CA52D5"/>
    <w:rsid w:val="00CB271A"/>
    <w:rsid w:val="00CC2358"/>
    <w:rsid w:val="00CC2C87"/>
    <w:rsid w:val="00D30298"/>
    <w:rsid w:val="00D633C4"/>
    <w:rsid w:val="00D63531"/>
    <w:rsid w:val="00D672E5"/>
    <w:rsid w:val="00D96A2D"/>
    <w:rsid w:val="00DB5D96"/>
    <w:rsid w:val="00DC0FE2"/>
    <w:rsid w:val="00DD3208"/>
    <w:rsid w:val="00DD4C4F"/>
    <w:rsid w:val="00DE4DC7"/>
    <w:rsid w:val="00E047B8"/>
    <w:rsid w:val="00E14559"/>
    <w:rsid w:val="00E23BD8"/>
    <w:rsid w:val="00E263BD"/>
    <w:rsid w:val="00E4281A"/>
    <w:rsid w:val="00E6012B"/>
    <w:rsid w:val="00E61240"/>
    <w:rsid w:val="00E7060F"/>
    <w:rsid w:val="00E81309"/>
    <w:rsid w:val="00E939C8"/>
    <w:rsid w:val="00E95B73"/>
    <w:rsid w:val="00EA1C09"/>
    <w:rsid w:val="00EA38B1"/>
    <w:rsid w:val="00EC30EF"/>
    <w:rsid w:val="00ED58F5"/>
    <w:rsid w:val="00EE1799"/>
    <w:rsid w:val="00EF256B"/>
    <w:rsid w:val="00EF2BAA"/>
    <w:rsid w:val="00EF527C"/>
    <w:rsid w:val="00F14339"/>
    <w:rsid w:val="00F167BF"/>
    <w:rsid w:val="00F2001B"/>
    <w:rsid w:val="00F31FC3"/>
    <w:rsid w:val="00F33386"/>
    <w:rsid w:val="00F54D2A"/>
    <w:rsid w:val="00F6181E"/>
    <w:rsid w:val="00F633A5"/>
    <w:rsid w:val="00F6478A"/>
    <w:rsid w:val="00F659CC"/>
    <w:rsid w:val="00FA3739"/>
    <w:rsid w:val="00FD32DE"/>
    <w:rsid w:val="00FE0070"/>
    <w:rsid w:val="00FF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4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2D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2D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2D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2DCE"/>
    <w:rPr>
      <w:sz w:val="18"/>
      <w:szCs w:val="18"/>
    </w:rPr>
  </w:style>
  <w:style w:type="paragraph" w:styleId="a5">
    <w:name w:val="List Paragraph"/>
    <w:basedOn w:val="a"/>
    <w:uiPriority w:val="34"/>
    <w:qFormat/>
    <w:rsid w:val="005A55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A554C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5A55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A554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55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C23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23E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34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0DE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981FA4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981FA4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32F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832F56"/>
  </w:style>
  <w:style w:type="paragraph" w:styleId="20">
    <w:name w:val="toc 2"/>
    <w:basedOn w:val="a"/>
    <w:next w:val="a"/>
    <w:autoRedefine/>
    <w:uiPriority w:val="39"/>
    <w:unhideWhenUsed/>
    <w:qFormat/>
    <w:rsid w:val="00832F56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206F26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45E85-72E6-4C42-8E5A-A6B4E1DA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184</Words>
  <Characters>1053</Characters>
  <Application>Microsoft Office Word</Application>
  <DocSecurity>0</DocSecurity>
  <Lines>8</Lines>
  <Paragraphs>2</Paragraphs>
  <ScaleCrop>false</ScaleCrop>
  <Company>china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724</cp:revision>
  <dcterms:created xsi:type="dcterms:W3CDTF">2017-06-29T09:04:00Z</dcterms:created>
  <dcterms:modified xsi:type="dcterms:W3CDTF">2017-12-13T08:21:00Z</dcterms:modified>
</cp:coreProperties>
</file>