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17973E" w14:textId="697F5641" w:rsidR="00FD78DC" w:rsidRDefault="00884721">
      <w:pPr>
        <w:rPr>
          <w:rFonts w:ascii="Arial" w:hAnsi="Arial"/>
        </w:rPr>
      </w:pPr>
      <w:proofErr w:type="gramStart"/>
      <w:r w:rsidRPr="00884721">
        <w:rPr>
          <w:rFonts w:ascii="Arial" w:hAnsi="Arial"/>
        </w:rPr>
        <w:t>climad</w:t>
      </w:r>
      <w:r w:rsidR="00800E5E">
        <w:rPr>
          <w:rFonts w:ascii="Arial" w:hAnsi="Arial"/>
        </w:rPr>
        <w:t>a</w:t>
      </w:r>
      <w:proofErr w:type="gramEnd"/>
      <w:r w:rsidR="00800E5E">
        <w:rPr>
          <w:rFonts w:ascii="Arial" w:hAnsi="Arial"/>
        </w:rPr>
        <w:t xml:space="preserve"> additional module </w:t>
      </w:r>
      <w:proofErr w:type="spellStart"/>
      <w:r w:rsidR="00800E5E">
        <w:rPr>
          <w:rFonts w:ascii="Arial" w:hAnsi="Arial"/>
        </w:rPr>
        <w:t>etopo</w:t>
      </w:r>
      <w:proofErr w:type="spellEnd"/>
      <w:r w:rsidR="00800E5E">
        <w:rPr>
          <w:rFonts w:ascii="Arial" w:hAnsi="Arial"/>
        </w:rPr>
        <w:tab/>
      </w:r>
      <w:r w:rsidR="00800E5E">
        <w:rPr>
          <w:rFonts w:ascii="Arial" w:hAnsi="Arial"/>
        </w:rPr>
        <w:tab/>
      </w:r>
      <w:r w:rsidR="00800E5E">
        <w:rPr>
          <w:rFonts w:ascii="Arial" w:hAnsi="Arial"/>
        </w:rPr>
        <w:tab/>
      </w:r>
      <w:r w:rsidR="00800E5E">
        <w:rPr>
          <w:rFonts w:ascii="Arial" w:hAnsi="Arial"/>
        </w:rPr>
        <w:tab/>
      </w:r>
      <w:r w:rsidR="00800E5E">
        <w:rPr>
          <w:rFonts w:ascii="Arial" w:hAnsi="Arial"/>
        </w:rPr>
        <w:tab/>
        <w:t>20140422</w:t>
      </w:r>
    </w:p>
    <w:p w14:paraId="5A11F399" w14:textId="77777777" w:rsidR="00884721" w:rsidRDefault="00884721">
      <w:pPr>
        <w:rPr>
          <w:rFonts w:ascii="Arial" w:hAnsi="Arial"/>
        </w:rPr>
      </w:pPr>
    </w:p>
    <w:p w14:paraId="7DBB18C2" w14:textId="77777777" w:rsidR="00884721" w:rsidRDefault="002A7119">
      <w:pPr>
        <w:rPr>
          <w:rFonts w:ascii="Arial" w:hAnsi="Arial"/>
        </w:rPr>
      </w:pPr>
      <w:hyperlink r:id="rId8" w:history="1">
        <w:r w:rsidR="00884721" w:rsidRPr="00C705E4">
          <w:rPr>
            <w:rStyle w:val="Hyperlink"/>
            <w:rFonts w:ascii="Arial" w:hAnsi="Arial"/>
          </w:rPr>
          <w:t>david.bresch@gmail.com</w:t>
        </w:r>
      </w:hyperlink>
      <w:r w:rsidR="00884721">
        <w:rPr>
          <w:rFonts w:ascii="Arial" w:hAnsi="Arial"/>
        </w:rPr>
        <w:tab/>
      </w:r>
      <w:r w:rsidR="00884721">
        <w:rPr>
          <w:rFonts w:ascii="Arial" w:hAnsi="Arial"/>
        </w:rPr>
        <w:tab/>
      </w:r>
      <w:r w:rsidR="00884721">
        <w:rPr>
          <w:rFonts w:ascii="Arial" w:hAnsi="Arial"/>
        </w:rPr>
        <w:tab/>
      </w:r>
    </w:p>
    <w:p w14:paraId="0DB1C510" w14:textId="77777777" w:rsidR="00884721" w:rsidRDefault="00884721">
      <w:pPr>
        <w:rPr>
          <w:rFonts w:ascii="Arial" w:hAnsi="Arial"/>
        </w:rPr>
      </w:pPr>
    </w:p>
    <w:p w14:paraId="3929CCB0" w14:textId="169BD470" w:rsidR="00800E5E" w:rsidRDefault="00884721">
      <w:pPr>
        <w:rPr>
          <w:rFonts w:ascii="Arial" w:hAnsi="Arial"/>
        </w:rPr>
      </w:pPr>
      <w:r>
        <w:rPr>
          <w:rFonts w:ascii="Arial" w:hAnsi="Arial"/>
        </w:rPr>
        <w:t xml:space="preserve">This module implements </w:t>
      </w:r>
      <w:r w:rsidR="00800E5E">
        <w:rPr>
          <w:rFonts w:ascii="Arial" w:hAnsi="Arial"/>
        </w:rPr>
        <w:t xml:space="preserve">ETOPO, </w:t>
      </w:r>
      <w:r w:rsidR="001A48CF">
        <w:rPr>
          <w:rFonts w:ascii="Arial" w:hAnsi="Arial"/>
        </w:rPr>
        <w:t>a global bathymetry (and topography) dataset</w:t>
      </w:r>
      <w:r w:rsidR="001A48CF">
        <w:rPr>
          <w:rStyle w:val="FootnoteReference"/>
          <w:rFonts w:ascii="Arial" w:hAnsi="Arial"/>
        </w:rPr>
        <w:footnoteReference w:id="1"/>
      </w:r>
      <w:r w:rsidR="00800E5E">
        <w:rPr>
          <w:rFonts w:ascii="Arial" w:hAnsi="Arial"/>
        </w:rPr>
        <w:t>. It’s a separate module, since topographic (and bathymetry) information can be used in various contexts – and since the dataset is quite large (ETOPO1 is 933 MB, ETOPO2 still 233 MB).</w:t>
      </w:r>
    </w:p>
    <w:p w14:paraId="14D1C265" w14:textId="77777777" w:rsidR="00800E5E" w:rsidRDefault="00800E5E">
      <w:pPr>
        <w:rPr>
          <w:rFonts w:ascii="Arial" w:hAnsi="Arial"/>
        </w:rPr>
      </w:pPr>
    </w:p>
    <w:p w14:paraId="1703B9E3" w14:textId="59FC5ABF" w:rsidR="00865957" w:rsidRDefault="00800E5E">
      <w:pPr>
        <w:rPr>
          <w:rFonts w:ascii="Arial" w:hAnsi="Arial"/>
        </w:rPr>
      </w:pPr>
      <w:r>
        <w:rPr>
          <w:rFonts w:ascii="Arial" w:hAnsi="Arial"/>
        </w:rPr>
        <w:t xml:space="preserve">There is only one code, </w:t>
      </w:r>
      <w:proofErr w:type="spellStart"/>
      <w:r w:rsidRPr="00800E5E">
        <w:rPr>
          <w:rFonts w:ascii="Courier" w:hAnsi="Courier"/>
        </w:rPr>
        <w:t>etopo_get</w:t>
      </w:r>
      <w:proofErr w:type="spellEnd"/>
    </w:p>
    <w:p w14:paraId="18B113FB" w14:textId="77777777" w:rsidR="00800E5E" w:rsidRDefault="00800E5E">
      <w:pPr>
        <w:rPr>
          <w:rFonts w:ascii="Arial" w:hAnsi="Arial"/>
        </w:rPr>
      </w:pPr>
    </w:p>
    <w:p w14:paraId="5C583D47" w14:textId="2BE370A8" w:rsidR="00800E5E" w:rsidRDefault="00800E5E">
      <w:pPr>
        <w:rPr>
          <w:rFonts w:ascii="Arial" w:hAnsi="Arial"/>
        </w:rPr>
      </w:pPr>
      <w:r>
        <w:rPr>
          <w:rFonts w:ascii="Arial" w:hAnsi="Arial"/>
        </w:rPr>
        <w:t>There are two datasets, ETOPO1 in high-res and ETOPO2 in mid-res. S</w:t>
      </w:r>
      <w:r w:rsidRPr="00800E5E">
        <w:rPr>
          <w:rFonts w:ascii="Arial" w:hAnsi="Arial"/>
          <w:lang w:val="de-DE"/>
        </w:rPr>
        <w:t xml:space="preserve">ee </w:t>
      </w:r>
      <w:hyperlink r:id="rId9" w:history="1">
        <w:r w:rsidRPr="00800E5E">
          <w:rPr>
            <w:rStyle w:val="Hyperlink"/>
            <w:rFonts w:ascii="Arial" w:hAnsi="Arial"/>
            <w:lang w:val="de-DE"/>
          </w:rPr>
          <w:t>http://www.ngdc.noaa.gov/mgg/global/global.html</w:t>
        </w:r>
      </w:hyperlink>
      <w:r w:rsidRPr="00800E5E">
        <w:rPr>
          <w:rFonts w:ascii="Arial" w:hAnsi="Arial"/>
          <w:lang w:val="de-DE"/>
        </w:rPr>
        <w:t xml:space="preserve"> and t</w:t>
      </w:r>
      <w:r>
        <w:rPr>
          <w:rFonts w:ascii="Arial" w:hAnsi="Arial"/>
          <w:lang w:val="de-DE"/>
        </w:rPr>
        <w:t xml:space="preserve">he readme </w:t>
      </w:r>
      <w:proofErr w:type="spellStart"/>
      <w:r>
        <w:rPr>
          <w:rFonts w:ascii="Arial" w:hAnsi="Arial"/>
          <w:lang w:val="de-DE"/>
        </w:rPr>
        <w:t>files</w:t>
      </w:r>
      <w:proofErr w:type="spellEnd"/>
      <w:r>
        <w:rPr>
          <w:rFonts w:ascii="Arial" w:hAnsi="Arial"/>
          <w:lang w:val="de-DE"/>
        </w:rPr>
        <w:t xml:space="preserve"> in .../</w:t>
      </w:r>
      <w:proofErr w:type="spellStart"/>
      <w:r>
        <w:rPr>
          <w:rFonts w:ascii="Arial" w:hAnsi="Arial"/>
          <w:lang w:val="de-DE"/>
        </w:rPr>
        <w:t>etopo</w:t>
      </w:r>
      <w:proofErr w:type="spellEnd"/>
      <w:r>
        <w:rPr>
          <w:rFonts w:ascii="Arial" w:hAnsi="Arial"/>
          <w:lang w:val="de-DE"/>
        </w:rPr>
        <w:t>/</w:t>
      </w:r>
      <w:proofErr w:type="spellStart"/>
      <w:r>
        <w:rPr>
          <w:rFonts w:ascii="Arial" w:hAnsi="Arial"/>
          <w:lang w:val="de-DE"/>
        </w:rPr>
        <w:t>data</w:t>
      </w:r>
      <w:proofErr w:type="spellEnd"/>
      <w:r>
        <w:rPr>
          <w:rFonts w:ascii="Arial" w:hAnsi="Arial"/>
          <w:lang w:val="de-DE"/>
        </w:rPr>
        <w:t xml:space="preserve">. </w:t>
      </w:r>
      <w:proofErr w:type="spellStart"/>
      <w:r>
        <w:rPr>
          <w:rFonts w:ascii="Arial" w:hAnsi="Arial"/>
          <w:lang w:val="de-DE"/>
        </w:rPr>
        <w:t>Since</w:t>
      </w:r>
      <w:proofErr w:type="spellEnd"/>
      <w:r>
        <w:rPr>
          <w:rFonts w:ascii="Arial" w:hAnsi="Arial"/>
          <w:lang w:val="de-DE"/>
        </w:rPr>
        <w:t xml:space="preserve"> ETO</w:t>
      </w:r>
      <w:r w:rsidR="002A7119">
        <w:rPr>
          <w:rFonts w:ascii="Arial" w:hAnsi="Arial"/>
          <w:lang w:val="de-DE"/>
        </w:rPr>
        <w:t xml:space="preserve">PO1 </w:t>
      </w:r>
      <w:proofErr w:type="spellStart"/>
      <w:r w:rsidR="002A7119">
        <w:rPr>
          <w:rFonts w:ascii="Arial" w:hAnsi="Arial"/>
          <w:lang w:val="de-DE"/>
        </w:rPr>
        <w:t>is</w:t>
      </w:r>
      <w:proofErr w:type="spellEnd"/>
      <w:r w:rsidR="002A7119">
        <w:rPr>
          <w:rFonts w:ascii="Arial" w:hAnsi="Arial"/>
          <w:lang w:val="de-DE"/>
        </w:rPr>
        <w:t xml:space="preserve"> </w:t>
      </w:r>
      <w:proofErr w:type="spellStart"/>
      <w:r w:rsidR="002A7119">
        <w:rPr>
          <w:rFonts w:ascii="Arial" w:hAnsi="Arial"/>
          <w:lang w:val="de-DE"/>
        </w:rPr>
        <w:t>globally</w:t>
      </w:r>
      <w:proofErr w:type="spellEnd"/>
      <w:r w:rsidR="002A7119">
        <w:rPr>
          <w:rFonts w:ascii="Arial" w:hAnsi="Arial"/>
          <w:lang w:val="de-DE"/>
        </w:rPr>
        <w:t xml:space="preserve"> </w:t>
      </w:r>
      <w:proofErr w:type="spellStart"/>
      <w:r w:rsidR="002A7119">
        <w:rPr>
          <w:rFonts w:ascii="Arial" w:hAnsi="Arial"/>
          <w:lang w:val="de-DE"/>
        </w:rPr>
        <w:t>consistent</w:t>
      </w:r>
      <w:proofErr w:type="spellEnd"/>
      <w:r w:rsidR="002A7119">
        <w:rPr>
          <w:rFonts w:ascii="Arial" w:hAnsi="Arial"/>
          <w:lang w:val="de-DE"/>
        </w:rPr>
        <w:t xml:space="preserve">, </w:t>
      </w:r>
      <w:proofErr w:type="spellStart"/>
      <w:r w:rsidR="002A7119">
        <w:rPr>
          <w:rFonts w:ascii="Arial" w:hAnsi="Arial"/>
          <w:lang w:val="de-DE"/>
        </w:rPr>
        <w:t>its</w:t>
      </w:r>
      <w:proofErr w:type="spellEnd"/>
      <w:r>
        <w:rPr>
          <w:rFonts w:ascii="Arial" w:hAnsi="Arial"/>
          <w:lang w:val="de-DE"/>
        </w:rPr>
        <w:t xml:space="preserve"> </w:t>
      </w:r>
      <w:proofErr w:type="spellStart"/>
      <w:r>
        <w:rPr>
          <w:rFonts w:ascii="Arial" w:hAnsi="Arial"/>
          <w:lang w:val="de-DE"/>
        </w:rPr>
        <w:t>use</w:t>
      </w:r>
      <w:proofErr w:type="spellEnd"/>
      <w:r>
        <w:rPr>
          <w:rFonts w:ascii="Arial" w:hAnsi="Arial"/>
          <w:lang w:val="de-DE"/>
        </w:rPr>
        <w:t xml:space="preserve"> </w:t>
      </w:r>
      <w:proofErr w:type="spellStart"/>
      <w:r>
        <w:rPr>
          <w:rFonts w:ascii="Arial" w:hAnsi="Arial"/>
          <w:lang w:val="de-DE"/>
        </w:rPr>
        <w:t>is</w:t>
      </w:r>
      <w:proofErr w:type="spellEnd"/>
      <w:r>
        <w:rPr>
          <w:rFonts w:ascii="Arial" w:hAnsi="Arial"/>
          <w:lang w:val="de-DE"/>
        </w:rPr>
        <w:t xml:space="preserve"> </w:t>
      </w:r>
      <w:proofErr w:type="spellStart"/>
      <w:r>
        <w:rPr>
          <w:rFonts w:ascii="Arial" w:hAnsi="Arial"/>
          <w:lang w:val="de-DE"/>
        </w:rPr>
        <w:t>highly</w:t>
      </w:r>
      <w:proofErr w:type="spellEnd"/>
      <w:r>
        <w:rPr>
          <w:rFonts w:ascii="Arial" w:hAnsi="Arial"/>
          <w:lang w:val="de-DE"/>
        </w:rPr>
        <w:t xml:space="preserve"> </w:t>
      </w:r>
      <w:proofErr w:type="spellStart"/>
      <w:r>
        <w:rPr>
          <w:rFonts w:ascii="Arial" w:hAnsi="Arial"/>
          <w:lang w:val="de-DE"/>
        </w:rPr>
        <w:t>recommended</w:t>
      </w:r>
      <w:proofErr w:type="spellEnd"/>
      <w:r>
        <w:rPr>
          <w:rFonts w:ascii="Arial" w:hAnsi="Arial"/>
          <w:lang w:val="de-DE"/>
        </w:rPr>
        <w:t xml:space="preserve"> (</w:t>
      </w:r>
      <w:proofErr w:type="spellStart"/>
      <w:r>
        <w:rPr>
          <w:rFonts w:ascii="Arial" w:hAnsi="Arial"/>
          <w:lang w:val="de-DE"/>
        </w:rPr>
        <w:t>use</w:t>
      </w:r>
      <w:proofErr w:type="spellEnd"/>
      <w:r>
        <w:rPr>
          <w:rFonts w:ascii="Arial" w:hAnsi="Arial"/>
          <w:lang w:val="de-DE"/>
        </w:rPr>
        <w:t xml:space="preserve"> ETOPO2 </w:t>
      </w:r>
      <w:proofErr w:type="spellStart"/>
      <w:r>
        <w:rPr>
          <w:rFonts w:ascii="Arial" w:hAnsi="Arial"/>
          <w:lang w:val="de-DE"/>
        </w:rPr>
        <w:t>only</w:t>
      </w:r>
      <w:proofErr w:type="spellEnd"/>
      <w:r>
        <w:rPr>
          <w:rFonts w:ascii="Arial" w:hAnsi="Arial"/>
          <w:lang w:val="de-DE"/>
        </w:rPr>
        <w:t xml:space="preserve"> </w:t>
      </w:r>
      <w:proofErr w:type="spellStart"/>
      <w:r>
        <w:rPr>
          <w:rFonts w:ascii="Arial" w:hAnsi="Arial"/>
          <w:lang w:val="de-DE"/>
        </w:rPr>
        <w:t>if</w:t>
      </w:r>
      <w:proofErr w:type="spellEnd"/>
      <w:r>
        <w:rPr>
          <w:rFonts w:ascii="Arial" w:hAnsi="Arial"/>
          <w:lang w:val="de-DE"/>
        </w:rPr>
        <w:t xml:space="preserve"> e.g. </w:t>
      </w:r>
      <w:proofErr w:type="spellStart"/>
      <w:r>
        <w:rPr>
          <w:rFonts w:ascii="Arial" w:hAnsi="Arial"/>
          <w:lang w:val="de-DE"/>
        </w:rPr>
        <w:t>running</w:t>
      </w:r>
      <w:proofErr w:type="spellEnd"/>
      <w:r>
        <w:rPr>
          <w:rFonts w:ascii="Arial" w:hAnsi="Arial"/>
          <w:lang w:val="de-DE"/>
        </w:rPr>
        <w:t xml:space="preserve"> </w:t>
      </w:r>
      <w:proofErr w:type="spellStart"/>
      <w:r>
        <w:rPr>
          <w:rFonts w:ascii="Arial" w:hAnsi="Arial"/>
          <w:lang w:val="de-DE"/>
        </w:rPr>
        <w:t>in</w:t>
      </w:r>
      <w:r w:rsidR="002A7119">
        <w:rPr>
          <w:rFonts w:ascii="Arial" w:hAnsi="Arial"/>
          <w:lang w:val="de-DE"/>
        </w:rPr>
        <w:t>to</w:t>
      </w:r>
      <w:proofErr w:type="spellEnd"/>
      <w:r>
        <w:rPr>
          <w:rFonts w:ascii="Arial" w:hAnsi="Arial"/>
          <w:lang w:val="de-DE"/>
        </w:rPr>
        <w:t xml:space="preserve"> </w:t>
      </w:r>
      <w:proofErr w:type="spellStart"/>
      <w:r>
        <w:rPr>
          <w:rFonts w:ascii="Arial" w:hAnsi="Arial"/>
          <w:lang w:val="de-DE"/>
        </w:rPr>
        <w:t>memory</w:t>
      </w:r>
      <w:proofErr w:type="spellEnd"/>
      <w:r>
        <w:rPr>
          <w:rFonts w:ascii="Arial" w:hAnsi="Arial"/>
          <w:lang w:val="de-DE"/>
        </w:rPr>
        <w:t xml:space="preserve"> </w:t>
      </w:r>
      <w:proofErr w:type="spellStart"/>
      <w:r>
        <w:rPr>
          <w:rFonts w:ascii="Arial" w:hAnsi="Arial"/>
          <w:lang w:val="de-DE"/>
        </w:rPr>
        <w:t>issues</w:t>
      </w:r>
      <w:proofErr w:type="spellEnd"/>
      <w:r>
        <w:rPr>
          <w:rFonts w:ascii="Arial" w:hAnsi="Arial"/>
          <w:lang w:val="de-DE"/>
        </w:rPr>
        <w:t>)</w:t>
      </w:r>
    </w:p>
    <w:p w14:paraId="26A6A21A" w14:textId="77777777" w:rsidR="00800E5E" w:rsidRDefault="00800E5E">
      <w:pPr>
        <w:rPr>
          <w:rFonts w:ascii="Arial" w:hAnsi="Arial"/>
        </w:rPr>
      </w:pPr>
    </w:p>
    <w:p w14:paraId="61A57BE9" w14:textId="4F65BA77" w:rsidR="00800E5E" w:rsidRDefault="00800E5E">
      <w:pPr>
        <w:rPr>
          <w:rFonts w:ascii="Arial" w:hAnsi="Arial"/>
        </w:rPr>
      </w:pPr>
      <w:r>
        <w:rPr>
          <w:rFonts w:ascii="Arial" w:hAnsi="Arial"/>
        </w:rPr>
        <w:t xml:space="preserve">If there is no </w:t>
      </w:r>
      <w:r w:rsidR="002A7119">
        <w:rPr>
          <w:rFonts w:ascii="Arial" w:hAnsi="Arial"/>
        </w:rPr>
        <w:t xml:space="preserve">ETOPO </w:t>
      </w:r>
      <w:r>
        <w:rPr>
          <w:rFonts w:ascii="Arial" w:hAnsi="Arial"/>
        </w:rPr>
        <w:t>data file, means no file .../</w:t>
      </w:r>
      <w:proofErr w:type="spellStart"/>
      <w:r>
        <w:rPr>
          <w:rFonts w:ascii="Arial" w:hAnsi="Arial"/>
        </w:rPr>
        <w:t>etopo</w:t>
      </w:r>
      <w:proofErr w:type="spellEnd"/>
      <w:r>
        <w:rPr>
          <w:rFonts w:ascii="Arial" w:hAnsi="Arial"/>
        </w:rPr>
        <w:t>/data/ETOPO1.nc, proceed as follows:</w:t>
      </w:r>
    </w:p>
    <w:p w14:paraId="45D365ED" w14:textId="65967BD0" w:rsidR="00800E5E" w:rsidRPr="00800E5E" w:rsidRDefault="00800E5E" w:rsidP="00800E5E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800E5E">
        <w:rPr>
          <w:rFonts w:ascii="Arial" w:hAnsi="Arial"/>
        </w:rPr>
        <w:t xml:space="preserve">Download the file </w:t>
      </w:r>
      <w:hyperlink r:id="rId10" w:history="1">
        <w:r w:rsidRPr="00800E5E">
          <w:rPr>
            <w:rStyle w:val="Hyperlink"/>
            <w:rFonts w:ascii="Arial" w:hAnsi="Arial"/>
          </w:rPr>
          <w:t>http://www.ngdc.noaa.gov/mgg/global/relief/ETOPO1/data/ice_surface/grid_registered/netcdf/ETOPO1_Ice_g_gmt4.grd.gz</w:t>
        </w:r>
      </w:hyperlink>
    </w:p>
    <w:p w14:paraId="23329A49" w14:textId="77777777" w:rsidR="00800E5E" w:rsidRPr="00800E5E" w:rsidRDefault="00800E5E" w:rsidP="00800E5E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800E5E">
        <w:rPr>
          <w:rFonts w:ascii="Arial" w:hAnsi="Arial"/>
        </w:rPr>
        <w:t>Move it to .../</w:t>
      </w:r>
      <w:proofErr w:type="spellStart"/>
      <w:r w:rsidRPr="00800E5E">
        <w:rPr>
          <w:rFonts w:ascii="Arial" w:hAnsi="Arial"/>
        </w:rPr>
        <w:t>etopo</w:t>
      </w:r>
      <w:proofErr w:type="spellEnd"/>
      <w:r w:rsidRPr="00800E5E">
        <w:rPr>
          <w:rFonts w:ascii="Arial" w:hAnsi="Arial"/>
        </w:rPr>
        <w:t>/data/</w:t>
      </w:r>
    </w:p>
    <w:p w14:paraId="5E4E1981" w14:textId="6755B4A4" w:rsidR="00800E5E" w:rsidRPr="00800E5E" w:rsidRDefault="00800E5E" w:rsidP="00800E5E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800E5E">
        <w:rPr>
          <w:rFonts w:ascii="Arial" w:hAnsi="Arial"/>
        </w:rPr>
        <w:t>Unzip it (it might do so automatically, e.g. on a Mac)</w:t>
      </w:r>
    </w:p>
    <w:p w14:paraId="1DDD6BAE" w14:textId="77777777" w:rsidR="00800E5E" w:rsidRDefault="00800E5E" w:rsidP="00800E5E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800E5E">
        <w:rPr>
          <w:rFonts w:ascii="Arial" w:hAnsi="Arial"/>
        </w:rPr>
        <w:t>Rename it to ETOPO1.nc</w:t>
      </w:r>
    </w:p>
    <w:p w14:paraId="3F71FAD0" w14:textId="70D0F94E" w:rsidR="00800E5E" w:rsidRPr="00800E5E" w:rsidRDefault="00800E5E" w:rsidP="00800E5E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800E5E">
        <w:rPr>
          <w:rFonts w:ascii="Arial" w:hAnsi="Arial"/>
        </w:rPr>
        <w:t xml:space="preserve">Test it using </w:t>
      </w:r>
      <w:proofErr w:type="spellStart"/>
      <w:r w:rsidRPr="00800E5E">
        <w:rPr>
          <w:rFonts w:ascii="Courier" w:hAnsi="Courier"/>
        </w:rPr>
        <w:t>etopo_</w:t>
      </w:r>
      <w:r w:rsidR="002A7119">
        <w:rPr>
          <w:rFonts w:ascii="Courier" w:hAnsi="Courier"/>
        </w:rPr>
        <w:t>get</w:t>
      </w:r>
      <w:bookmarkStart w:id="0" w:name="_GoBack"/>
      <w:bookmarkEnd w:id="0"/>
      <w:proofErr w:type="spellEnd"/>
      <w:r w:rsidR="002A7119">
        <w:rPr>
          <w:rFonts w:ascii="Courier" w:hAnsi="Courier"/>
        </w:rPr>
        <w:t xml:space="preserve"> </w:t>
      </w:r>
      <w:r w:rsidR="002A7119">
        <w:rPr>
          <w:rFonts w:ascii="Arial" w:hAnsi="Arial"/>
        </w:rPr>
        <w:t>without any argument</w:t>
      </w:r>
    </w:p>
    <w:sectPr w:rsidR="00800E5E" w:rsidRPr="00800E5E" w:rsidSect="00AA45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F13ED5" w14:textId="77777777" w:rsidR="006D2929" w:rsidRDefault="006D2929" w:rsidP="001A48CF">
      <w:r>
        <w:separator/>
      </w:r>
    </w:p>
  </w:endnote>
  <w:endnote w:type="continuationSeparator" w:id="0">
    <w:p w14:paraId="1156DC98" w14:textId="77777777" w:rsidR="006D2929" w:rsidRDefault="006D2929" w:rsidP="001A4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AD6FD1" w14:textId="77777777" w:rsidR="006D2929" w:rsidRDefault="006D2929" w:rsidP="001A48CF">
      <w:r>
        <w:separator/>
      </w:r>
    </w:p>
  </w:footnote>
  <w:footnote w:type="continuationSeparator" w:id="0">
    <w:p w14:paraId="62C7880F" w14:textId="77777777" w:rsidR="006D2929" w:rsidRDefault="006D2929" w:rsidP="001A48CF">
      <w:r>
        <w:continuationSeparator/>
      </w:r>
    </w:p>
  </w:footnote>
  <w:footnote w:id="1">
    <w:p w14:paraId="5DD7D081" w14:textId="77777777" w:rsidR="006D2929" w:rsidRPr="001A48CF" w:rsidRDefault="006D2929">
      <w:pPr>
        <w:pStyle w:val="FootnoteText"/>
        <w:rPr>
          <w:rFonts w:ascii="Arial" w:hAnsi="Arial"/>
          <w:sz w:val="20"/>
          <w:szCs w:val="20"/>
          <w:lang w:val="de-DE"/>
        </w:rPr>
      </w:pPr>
      <w:r w:rsidRPr="001A48CF">
        <w:rPr>
          <w:rStyle w:val="FootnoteReference"/>
          <w:rFonts w:ascii="Arial" w:hAnsi="Arial"/>
          <w:sz w:val="20"/>
          <w:szCs w:val="20"/>
        </w:rPr>
        <w:footnoteRef/>
      </w:r>
      <w:r w:rsidRPr="001A48CF">
        <w:rPr>
          <w:rFonts w:ascii="Arial" w:hAnsi="Arial"/>
          <w:sz w:val="20"/>
          <w:szCs w:val="20"/>
        </w:rPr>
        <w:t xml:space="preserve"> </w:t>
      </w:r>
      <w:proofErr w:type="spellStart"/>
      <w:r w:rsidRPr="001A48CF">
        <w:rPr>
          <w:rFonts w:ascii="Arial" w:hAnsi="Arial"/>
          <w:sz w:val="20"/>
          <w:szCs w:val="20"/>
          <w:lang w:val="de-DE"/>
        </w:rPr>
        <w:t>It</w:t>
      </w:r>
      <w:proofErr w:type="spellEnd"/>
      <w:r w:rsidRPr="001A48CF">
        <w:rPr>
          <w:rFonts w:ascii="Arial" w:hAnsi="Arial"/>
          <w:sz w:val="20"/>
          <w:szCs w:val="20"/>
          <w:lang w:val="de-DE"/>
        </w:rPr>
        <w:t xml:space="preserve"> </w:t>
      </w:r>
      <w:proofErr w:type="spellStart"/>
      <w:r w:rsidRPr="001A48CF">
        <w:rPr>
          <w:rFonts w:ascii="Arial" w:hAnsi="Arial"/>
          <w:sz w:val="20"/>
          <w:szCs w:val="20"/>
          <w:lang w:val="de-DE"/>
        </w:rPr>
        <w:t>uses</w:t>
      </w:r>
      <w:proofErr w:type="spellEnd"/>
      <w:r w:rsidRPr="001A48CF">
        <w:rPr>
          <w:rFonts w:ascii="Arial" w:hAnsi="Arial"/>
          <w:sz w:val="20"/>
          <w:szCs w:val="20"/>
          <w:lang w:val="de-DE"/>
        </w:rPr>
        <w:t xml:space="preserve"> ETOPO </w:t>
      </w:r>
      <w:proofErr w:type="spellStart"/>
      <w:r w:rsidRPr="001A48CF">
        <w:rPr>
          <w:rFonts w:ascii="Arial" w:hAnsi="Arial"/>
          <w:sz w:val="20"/>
          <w:szCs w:val="20"/>
          <w:lang w:val="de-DE"/>
        </w:rPr>
        <w:t>dataset</w:t>
      </w:r>
      <w:proofErr w:type="spellEnd"/>
      <w:r w:rsidRPr="001A48CF">
        <w:rPr>
          <w:rFonts w:ascii="Arial" w:hAnsi="Arial"/>
          <w:sz w:val="20"/>
          <w:szCs w:val="20"/>
          <w:lang w:val="de-DE"/>
        </w:rPr>
        <w:t xml:space="preserve">, </w:t>
      </w:r>
      <w:proofErr w:type="spellStart"/>
      <w:r w:rsidRPr="001A48CF">
        <w:rPr>
          <w:rFonts w:ascii="Arial" w:hAnsi="Arial"/>
          <w:sz w:val="20"/>
          <w:szCs w:val="20"/>
          <w:lang w:val="de-DE"/>
        </w:rPr>
        <w:t>see</w:t>
      </w:r>
      <w:proofErr w:type="spellEnd"/>
      <w:r w:rsidRPr="001A48CF">
        <w:rPr>
          <w:rFonts w:ascii="Arial" w:hAnsi="Arial"/>
          <w:sz w:val="20"/>
          <w:szCs w:val="20"/>
          <w:lang w:val="de-DE"/>
        </w:rPr>
        <w:t xml:space="preserve"> </w:t>
      </w:r>
      <w:hyperlink r:id="rId1" w:history="1">
        <w:r w:rsidRPr="001A48CF">
          <w:rPr>
            <w:rStyle w:val="Hyperlink"/>
            <w:rFonts w:ascii="Arial" w:hAnsi="Arial"/>
            <w:sz w:val="20"/>
            <w:szCs w:val="20"/>
            <w:lang w:val="de-DE"/>
          </w:rPr>
          <w:t>http://www.ngdc.noaa.gov/mgg/global/global.html</w:t>
        </w:r>
      </w:hyperlink>
      <w:r w:rsidRPr="001A48CF">
        <w:rPr>
          <w:rFonts w:ascii="Arial" w:hAnsi="Arial"/>
          <w:sz w:val="20"/>
          <w:szCs w:val="20"/>
          <w:lang w:val="de-DE"/>
        </w:rPr>
        <w:t xml:space="preserve"> </w:t>
      </w:r>
      <w:proofErr w:type="spellStart"/>
      <w:r w:rsidRPr="001A48CF">
        <w:rPr>
          <w:rFonts w:ascii="Arial" w:hAnsi="Arial"/>
          <w:sz w:val="20"/>
          <w:szCs w:val="20"/>
          <w:lang w:val="de-DE"/>
        </w:rPr>
        <w:t>and</w:t>
      </w:r>
      <w:proofErr w:type="spellEnd"/>
      <w:r w:rsidRPr="001A48CF">
        <w:rPr>
          <w:rFonts w:ascii="Arial" w:hAnsi="Arial"/>
          <w:sz w:val="20"/>
          <w:szCs w:val="20"/>
          <w:lang w:val="de-DE"/>
        </w:rPr>
        <w:t xml:space="preserve"> </w:t>
      </w:r>
      <w:proofErr w:type="spellStart"/>
      <w:r w:rsidRPr="001A48CF">
        <w:rPr>
          <w:rFonts w:ascii="Arial" w:hAnsi="Arial"/>
          <w:sz w:val="20"/>
          <w:szCs w:val="20"/>
          <w:lang w:val="de-DE"/>
        </w:rPr>
        <w:t>the</w:t>
      </w:r>
      <w:proofErr w:type="spellEnd"/>
      <w:r w:rsidRPr="001A48CF">
        <w:rPr>
          <w:rFonts w:ascii="Arial" w:hAnsi="Arial"/>
          <w:sz w:val="20"/>
          <w:szCs w:val="20"/>
          <w:lang w:val="de-DE"/>
        </w:rPr>
        <w:t xml:space="preserve"> </w:t>
      </w:r>
      <w:proofErr w:type="spellStart"/>
      <w:r w:rsidRPr="001A48CF">
        <w:rPr>
          <w:rFonts w:ascii="Arial" w:hAnsi="Arial"/>
          <w:sz w:val="20"/>
          <w:szCs w:val="20"/>
          <w:lang w:val="de-DE"/>
        </w:rPr>
        <w:t>readme</w:t>
      </w:r>
      <w:proofErr w:type="spellEnd"/>
      <w:r w:rsidRPr="001A48CF">
        <w:rPr>
          <w:rFonts w:ascii="Arial" w:hAnsi="Arial"/>
          <w:sz w:val="20"/>
          <w:szCs w:val="20"/>
          <w:lang w:val="de-DE"/>
        </w:rPr>
        <w:t xml:space="preserve"> </w:t>
      </w:r>
      <w:proofErr w:type="spellStart"/>
      <w:r w:rsidRPr="001A48CF">
        <w:rPr>
          <w:rFonts w:ascii="Arial" w:hAnsi="Arial"/>
          <w:sz w:val="20"/>
          <w:szCs w:val="20"/>
          <w:lang w:val="de-DE"/>
        </w:rPr>
        <w:t>files</w:t>
      </w:r>
      <w:proofErr w:type="spellEnd"/>
      <w:r w:rsidRPr="001A48CF">
        <w:rPr>
          <w:rFonts w:ascii="Arial" w:hAnsi="Arial"/>
          <w:sz w:val="20"/>
          <w:szCs w:val="20"/>
          <w:lang w:val="de-DE"/>
        </w:rPr>
        <w:t xml:space="preserve"> in .../</w:t>
      </w:r>
      <w:proofErr w:type="spellStart"/>
      <w:r w:rsidRPr="001A48CF">
        <w:rPr>
          <w:rFonts w:ascii="Arial" w:hAnsi="Arial"/>
          <w:sz w:val="20"/>
          <w:szCs w:val="20"/>
          <w:lang w:val="de-DE"/>
        </w:rPr>
        <w:t>tc_surge_raw</w:t>
      </w:r>
      <w:proofErr w:type="spellEnd"/>
      <w:r w:rsidRPr="001A48CF">
        <w:rPr>
          <w:rFonts w:ascii="Arial" w:hAnsi="Arial"/>
          <w:sz w:val="20"/>
          <w:szCs w:val="20"/>
          <w:lang w:val="de-DE"/>
        </w:rPr>
        <w:t>/</w:t>
      </w:r>
      <w:proofErr w:type="spellStart"/>
      <w:r w:rsidRPr="001A48CF">
        <w:rPr>
          <w:rFonts w:ascii="Arial" w:hAnsi="Arial"/>
          <w:sz w:val="20"/>
          <w:szCs w:val="20"/>
          <w:lang w:val="de-DE"/>
        </w:rPr>
        <w:t>data</w:t>
      </w:r>
      <w:proofErr w:type="spellEnd"/>
      <w:r w:rsidRPr="001A48CF">
        <w:rPr>
          <w:rFonts w:ascii="Arial" w:hAnsi="Arial"/>
          <w:sz w:val="20"/>
          <w:szCs w:val="20"/>
          <w:lang w:val="de-DE"/>
        </w:rPr>
        <w:t>/</w:t>
      </w:r>
      <w:proofErr w:type="spellStart"/>
      <w:r w:rsidRPr="001A48CF">
        <w:rPr>
          <w:rFonts w:ascii="Arial" w:hAnsi="Arial"/>
          <w:sz w:val="20"/>
          <w:szCs w:val="20"/>
          <w:lang w:val="de-DE"/>
        </w:rPr>
        <w:t>etopo</w:t>
      </w:r>
      <w:proofErr w:type="spellEnd"/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A61B8"/>
    <w:multiLevelType w:val="hybridMultilevel"/>
    <w:tmpl w:val="29DC4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721"/>
    <w:rsid w:val="000A1C95"/>
    <w:rsid w:val="001A48CF"/>
    <w:rsid w:val="002A7119"/>
    <w:rsid w:val="003E7D6B"/>
    <w:rsid w:val="006329F0"/>
    <w:rsid w:val="00643548"/>
    <w:rsid w:val="006D2929"/>
    <w:rsid w:val="00793CE3"/>
    <w:rsid w:val="00800E5E"/>
    <w:rsid w:val="0086424F"/>
    <w:rsid w:val="00865957"/>
    <w:rsid w:val="00884721"/>
    <w:rsid w:val="008A36B4"/>
    <w:rsid w:val="008B7B02"/>
    <w:rsid w:val="008F4377"/>
    <w:rsid w:val="00912B7F"/>
    <w:rsid w:val="009A2CA4"/>
    <w:rsid w:val="00AA451C"/>
    <w:rsid w:val="00AC484C"/>
    <w:rsid w:val="00B17EDB"/>
    <w:rsid w:val="00C45112"/>
    <w:rsid w:val="00CE0579"/>
    <w:rsid w:val="00D34861"/>
    <w:rsid w:val="00D62E84"/>
    <w:rsid w:val="00DA40FA"/>
    <w:rsid w:val="00E35C91"/>
    <w:rsid w:val="00ED1E25"/>
    <w:rsid w:val="00F15E4E"/>
    <w:rsid w:val="00FD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C3EE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721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A48CF"/>
  </w:style>
  <w:style w:type="character" w:customStyle="1" w:styleId="FootnoteTextChar">
    <w:name w:val="Footnote Text Char"/>
    <w:basedOn w:val="DefaultParagraphFont"/>
    <w:link w:val="FootnoteText"/>
    <w:uiPriority w:val="99"/>
    <w:rsid w:val="001A48CF"/>
  </w:style>
  <w:style w:type="character" w:styleId="FootnoteReference">
    <w:name w:val="footnote reference"/>
    <w:basedOn w:val="DefaultParagraphFont"/>
    <w:uiPriority w:val="99"/>
    <w:unhideWhenUsed/>
    <w:rsid w:val="001A48C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C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CE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00E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721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A48CF"/>
  </w:style>
  <w:style w:type="character" w:customStyle="1" w:styleId="FootnoteTextChar">
    <w:name w:val="Footnote Text Char"/>
    <w:basedOn w:val="DefaultParagraphFont"/>
    <w:link w:val="FootnoteText"/>
    <w:uiPriority w:val="99"/>
    <w:rsid w:val="001A48CF"/>
  </w:style>
  <w:style w:type="character" w:styleId="FootnoteReference">
    <w:name w:val="footnote reference"/>
    <w:basedOn w:val="DefaultParagraphFont"/>
    <w:uiPriority w:val="99"/>
    <w:unhideWhenUsed/>
    <w:rsid w:val="001A48C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C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CE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00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david.bresch@gmail.com" TargetMode="External"/><Relationship Id="rId9" Type="http://schemas.openxmlformats.org/officeDocument/2006/relationships/hyperlink" Target="http://www.ngdc.noaa.gov/mgg/global/global.html" TargetMode="External"/><Relationship Id="rId10" Type="http://schemas.openxmlformats.org/officeDocument/2006/relationships/hyperlink" Target="http://www.ngdc.noaa.gov/mgg/global/relief/ETOPO1/data/ice_surface/grid_registered/netcdf/ETOPO1_Ice_g_gmt4.grd.gz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gdc.noaa.gov/mgg/global/glob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188</Words>
  <Characters>1076</Characters>
  <Application>Microsoft Macintosh Word</Application>
  <DocSecurity>0</DocSecurity>
  <Lines>8</Lines>
  <Paragraphs>2</Paragraphs>
  <ScaleCrop>false</ScaleCrop>
  <Company>Swiss Re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Bresch</dc:creator>
  <cp:keywords/>
  <dc:description/>
  <cp:lastModifiedBy>David Bresch</cp:lastModifiedBy>
  <cp:revision>25</cp:revision>
  <dcterms:created xsi:type="dcterms:W3CDTF">2014-04-21T09:28:00Z</dcterms:created>
  <dcterms:modified xsi:type="dcterms:W3CDTF">2014-04-22T18:00:00Z</dcterms:modified>
</cp:coreProperties>
</file>