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0E0B" w14:textId="77777777" w:rsidR="00B02709" w:rsidRDefault="00000000">
      <w:pPr>
        <w:spacing w:after="100"/>
      </w:pPr>
      <w:proofErr w:type="spellStart"/>
      <w:r>
        <w:rPr>
          <w:b/>
          <w:bCs/>
          <w:color w:val="1C3A52"/>
          <w:sz w:val="48"/>
          <w:szCs w:val="48"/>
        </w:rPr>
        <w:t>DevDB</w:t>
      </w:r>
      <w:proofErr w:type="spellEnd"/>
    </w:p>
    <w:p w14:paraId="66B90E0C" w14:textId="77777777" w:rsidR="00B02709" w:rsidRDefault="00000000">
      <w:pPr>
        <w:spacing w:after="80"/>
      </w:pPr>
      <w:r>
        <w:rPr>
          <w:b/>
          <w:bCs/>
          <w:color w:val="1C3A52"/>
          <w:sz w:val="28"/>
          <w:szCs w:val="28"/>
        </w:rPr>
        <w:t>Planning Kernel — Boundary Specification</w:t>
      </w:r>
    </w:p>
    <w:p w14:paraId="66B90E0D" w14:textId="77777777" w:rsidR="00B02709" w:rsidRDefault="00000000">
      <w:pPr>
        <w:spacing w:after="60"/>
      </w:pPr>
      <w:r>
        <w:rPr>
          <w:i/>
          <w:iCs/>
          <w:color w:val="666666"/>
        </w:rPr>
        <w:t xml:space="preserve">Version </w:t>
      </w:r>
      <w:proofErr w:type="gramStart"/>
      <w:r>
        <w:rPr>
          <w:i/>
          <w:iCs/>
          <w:color w:val="666666"/>
        </w:rPr>
        <w:t>22  |</w:t>
      </w:r>
      <w:proofErr w:type="gramEnd"/>
      <w:r>
        <w:rPr>
          <w:i/>
          <w:iCs/>
          <w:color w:val="666666"/>
        </w:rPr>
        <w:t xml:space="preserve">  March </w:t>
      </w:r>
      <w:proofErr w:type="gramStart"/>
      <w:r>
        <w:rPr>
          <w:i/>
          <w:iCs/>
          <w:color w:val="666666"/>
        </w:rPr>
        <w:t>2026  |</w:t>
      </w:r>
      <w:proofErr w:type="gramEnd"/>
      <w:r>
        <w:rPr>
          <w:i/>
          <w:iCs/>
          <w:color w:val="666666"/>
        </w:rPr>
        <w:t xml:space="preserve">  Pre-implementation reference</w:t>
      </w:r>
    </w:p>
    <w:p w14:paraId="66B90E0E" w14:textId="77777777" w:rsidR="00B02709" w:rsidRDefault="00B02709">
      <w:pPr>
        <w:pBdr>
          <w:bottom w:val="single" w:sz="4" w:space="1" w:color="1C3A52"/>
        </w:pBdr>
        <w:spacing w:before="140" w:after="140"/>
      </w:pPr>
    </w:p>
    <w:p w14:paraId="66B90E0F" w14:textId="77777777" w:rsidR="00B02709" w:rsidRDefault="00B02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709" w14:paraId="66B90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90E10" w14:textId="77777777" w:rsidR="00B02709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Purpose of this document</w:t>
            </w:r>
          </w:p>
          <w:p w14:paraId="66B90E11" w14:textId="77777777" w:rsidR="00B02709" w:rsidRDefault="00000000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This page defines the exact boundary of the </w:t>
            </w:r>
            <w:proofErr w:type="spellStart"/>
            <w:r>
              <w:rPr>
                <w:color w:val="333333"/>
                <w:sz w:val="19"/>
                <w:szCs w:val="19"/>
              </w:rPr>
              <w:t>DevDB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planning kernel before any implementation begins. The architecture document rewrite follows from this. Nothing in this document should be interpreted as implementation guidance — it defines what the kernel decides, what it receives, what it returns, and what it is permanently forbidden from touching.</w:t>
            </w:r>
          </w:p>
          <w:p w14:paraId="66B90E12" w14:textId="77777777" w:rsidR="00B02709" w:rsidRDefault="00000000">
            <w:r>
              <w:rPr>
                <w:color w:val="333333"/>
                <w:sz w:val="19"/>
                <w:szCs w:val="19"/>
              </w:rPr>
              <w:t>The kernel is a single component inside a deterministic shell. The shell (actuals application, gap fill, TDA enforcement, delivery propagation, chronology validation, persistence) is unchanged. The kernel replaces only the planning-decision middle of the starts pipeline.</w:t>
            </w:r>
          </w:p>
        </w:tc>
      </w:tr>
    </w:tbl>
    <w:p w14:paraId="66B90E14" w14:textId="77777777" w:rsidR="00B02709" w:rsidRDefault="00B02709"/>
    <w:p w14:paraId="66B90E15" w14:textId="77777777" w:rsidR="00B02709" w:rsidRDefault="00B02709"/>
    <w:p w14:paraId="66B90E16" w14:textId="77777777" w:rsidR="00B02709" w:rsidRDefault="00000000">
      <w:pPr>
        <w:pStyle w:val="Heading1"/>
      </w:pPr>
      <w:r>
        <w:t>1. What the Kernel Receives</w:t>
      </w:r>
    </w:p>
    <w:p w14:paraId="66B90E17" w14:textId="77777777" w:rsidR="00B02709" w:rsidRDefault="00000000">
      <w:pPr>
        <w:spacing w:before="70" w:after="70"/>
      </w:pPr>
      <w:r>
        <w:t>All inputs are frozen before the kernel starts. The kernel receives copies — it cannot observe or react to changes made after its inputs are fixed.</w:t>
      </w:r>
    </w:p>
    <w:p w14:paraId="66B90E18" w14:textId="77777777" w:rsidR="00B02709" w:rsidRDefault="00B02709"/>
    <w:p w14:paraId="66B90E19" w14:textId="77777777" w:rsidR="00B02709" w:rsidRDefault="00000000">
      <w:pPr>
        <w:pStyle w:val="Heading2"/>
        <w:spacing w:before="220"/>
      </w:pPr>
      <w:r>
        <w:t>1a. The Real Lot Set</w:t>
      </w:r>
    </w:p>
    <w:p w14:paraId="66B90E1A" w14:textId="77777777" w:rsidR="00B02709" w:rsidRDefault="00000000">
      <w:pPr>
        <w:spacing w:before="70" w:after="70"/>
      </w:pPr>
      <w:r>
        <w:t xml:space="preserve">All real </w:t>
      </w:r>
      <w:proofErr w:type="gramStart"/>
      <w:r>
        <w:t>lots</w:t>
      </w:r>
      <w:proofErr w:type="gramEnd"/>
      <w:r>
        <w:t xml:space="preserve"> for the current projection group, after the shell has completed:</w:t>
      </w:r>
    </w:p>
    <w:p w14:paraId="66B90E1B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Actual dates applied from </w:t>
      </w:r>
      <w:proofErr w:type="spellStart"/>
      <w:r>
        <w:t>schedhousedetail</w:t>
      </w:r>
      <w:proofErr w:type="spellEnd"/>
      <w:r>
        <w:t xml:space="preserve"> (S-0200 equivalent has run)</w:t>
      </w:r>
    </w:p>
    <w:p w14:paraId="66B90E1C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True-gap dates filled where applicable (gap </w:t>
      </w:r>
      <w:proofErr w:type="gramStart"/>
      <w:r>
        <w:t>fill</w:t>
      </w:r>
      <w:proofErr w:type="gramEnd"/>
      <w:r>
        <w:t xml:space="preserve"> has run)</w:t>
      </w:r>
    </w:p>
    <w:p w14:paraId="66B90E1D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TDA-obligated lots identified — </w:t>
      </w:r>
      <w:proofErr w:type="spellStart"/>
      <w:r>
        <w:t>date_td_hold</w:t>
      </w:r>
      <w:proofErr w:type="spellEnd"/>
      <w:r>
        <w:t xml:space="preserve"> already set where required</w:t>
      </w:r>
    </w:p>
    <w:p w14:paraId="66B90E1E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Each lot carries its full date set, source tags, status derivation, </w:t>
      </w:r>
      <w:proofErr w:type="spellStart"/>
      <w:r>
        <w:t>building_group_id</w:t>
      </w:r>
      <w:proofErr w:type="spellEnd"/>
      <w:r>
        <w:t xml:space="preserve">, </w:t>
      </w:r>
      <w:proofErr w:type="spellStart"/>
      <w:r>
        <w:t>phase_id</w:t>
      </w:r>
      <w:proofErr w:type="spellEnd"/>
      <w:r>
        <w:t xml:space="preserve">, </w:t>
      </w:r>
      <w:proofErr w:type="spellStart"/>
      <w:r>
        <w:t>lot_type_id</w:t>
      </w:r>
      <w:proofErr w:type="spellEnd"/>
    </w:p>
    <w:p w14:paraId="66B90E1F" w14:textId="77777777" w:rsidR="00B02709" w:rsidRDefault="00000000">
      <w:pPr>
        <w:spacing w:before="70" w:after="70"/>
      </w:pPr>
      <w:r>
        <w:t xml:space="preserve">The kernel treats every field tagged </w:t>
      </w:r>
      <w:r>
        <w:rPr>
          <w:b/>
          <w:bCs/>
        </w:rPr>
        <w:t>actual</w:t>
      </w:r>
      <w:r>
        <w:t xml:space="preserve"> or </w:t>
      </w:r>
      <w:r>
        <w:rPr>
          <w:b/>
          <w:bCs/>
        </w:rPr>
        <w:t>manual</w:t>
      </w:r>
      <w:r>
        <w:t xml:space="preserve"> as permanently read-only. No exceptions.</w:t>
      </w:r>
    </w:p>
    <w:p w14:paraId="66B90E20" w14:textId="77777777" w:rsidR="00B02709" w:rsidRDefault="00B02709"/>
    <w:p w14:paraId="66B90E21" w14:textId="77777777" w:rsidR="00B02709" w:rsidRDefault="00000000">
      <w:pPr>
        <w:pStyle w:val="Heading2"/>
        <w:spacing w:before="220"/>
      </w:pPr>
      <w:r>
        <w:t>1b. Phase and Capacity Data</w:t>
      </w:r>
    </w:p>
    <w:p w14:paraId="66B90E22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sim_dev_phases</w:t>
      </w:r>
      <w:proofErr w:type="spellEnd"/>
      <w:r>
        <w:t xml:space="preserve"> — all phases for the entitlement group, with </w:t>
      </w:r>
      <w:proofErr w:type="spellStart"/>
      <w:r>
        <w:t>date_dev_projected</w:t>
      </w:r>
      <w:proofErr w:type="spellEnd"/>
      <w:r>
        <w:t xml:space="preserve"> already set by delivery propagation</w:t>
      </w:r>
    </w:p>
    <w:p w14:paraId="66B90E23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sim_phase_product_splits</w:t>
      </w:r>
      <w:proofErr w:type="spellEnd"/>
      <w:r>
        <w:t xml:space="preserve"> — capacity per lot type per phase</w:t>
      </w:r>
    </w:p>
    <w:p w14:paraId="66B90E24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Phase sequence order (</w:t>
      </w:r>
      <w:proofErr w:type="spellStart"/>
      <w:r>
        <w:t>sequence_</w:t>
      </w:r>
      <w:proofErr w:type="gramStart"/>
      <w:r>
        <w:t>number</w:t>
      </w:r>
      <w:proofErr w:type="spellEnd"/>
      <w:r>
        <w:t>) —</w:t>
      </w:r>
      <w:proofErr w:type="gramEnd"/>
      <w:r>
        <w:t xml:space="preserve"> authoritative fill order</w:t>
      </w:r>
    </w:p>
    <w:p w14:paraId="66B90E25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Phase delivery dates (</w:t>
      </w:r>
      <w:proofErr w:type="spellStart"/>
      <w:r>
        <w:t>date_dev_projected</w:t>
      </w:r>
      <w:proofErr w:type="spellEnd"/>
      <w:r>
        <w:t xml:space="preserve"> per </w:t>
      </w:r>
      <w:proofErr w:type="spellStart"/>
      <w:r>
        <w:t>phase_</w:t>
      </w:r>
      <w:proofErr w:type="gramStart"/>
      <w:r>
        <w:t>id</w:t>
      </w:r>
      <w:proofErr w:type="spellEnd"/>
      <w:r>
        <w:t>) —</w:t>
      </w:r>
      <w:proofErr w:type="gramEnd"/>
      <w:r>
        <w:t xml:space="preserve"> fixed before kernel runs</w:t>
      </w:r>
    </w:p>
    <w:p w14:paraId="66B90E26" w14:textId="77777777" w:rsidR="00B02709" w:rsidRDefault="00B02709"/>
    <w:p w14:paraId="66B90E27" w14:textId="77777777" w:rsidR="00B02709" w:rsidRDefault="00000000">
      <w:pPr>
        <w:pStyle w:val="Heading2"/>
        <w:spacing w:before="220"/>
      </w:pPr>
      <w:r>
        <w:t>1c. The Demand Series</w:t>
      </w:r>
    </w:p>
    <w:p w14:paraId="66B90E28" w14:textId="77777777" w:rsidR="00B02709" w:rsidRDefault="00000000">
      <w:pPr>
        <w:spacing w:before="70" w:after="70"/>
      </w:pPr>
      <w:r>
        <w:t xml:space="preserve">A precomputed monthly targets array: </w:t>
      </w:r>
      <w:proofErr w:type="gramStart"/>
      <w:r>
        <w:t>{ month</w:t>
      </w:r>
      <w:proofErr w:type="gramEnd"/>
      <w:r>
        <w:t xml:space="preserve"> → </w:t>
      </w:r>
      <w:proofErr w:type="spellStart"/>
      <w:r>
        <w:t>target_</w:t>
      </w:r>
      <w:proofErr w:type="gramStart"/>
      <w:r>
        <w:t>count</w:t>
      </w:r>
      <w:proofErr w:type="spellEnd"/>
      <w:r>
        <w:t xml:space="preserve"> }</w:t>
      </w:r>
      <w:proofErr w:type="gramEnd"/>
      <w:r>
        <w:t xml:space="preserve">. Computed from </w:t>
      </w:r>
      <w:proofErr w:type="spellStart"/>
      <w:r>
        <w:t>sim_projection_params</w:t>
      </w:r>
      <w:proofErr w:type="spellEnd"/>
      <w:r>
        <w:t xml:space="preserve"> (</w:t>
      </w:r>
      <w:proofErr w:type="spellStart"/>
      <w:r>
        <w:t>annual_starts_target</w:t>
      </w:r>
      <w:proofErr w:type="spellEnd"/>
      <w:r>
        <w:t xml:space="preserve">, seasonal weights, </w:t>
      </w:r>
      <w:proofErr w:type="spellStart"/>
      <w:r>
        <w:t>max_starts_per_month</w:t>
      </w:r>
      <w:proofErr w:type="spellEnd"/>
      <w:r>
        <w:t xml:space="preserve"> cap) before the kernel starts. The kernel treats demand as a fixed input — it does not recalculate or reinterpret it.</w:t>
      </w:r>
    </w:p>
    <w:p w14:paraId="66B90E29" w14:textId="77777777" w:rsidR="00B02709" w:rsidRDefault="00B02709"/>
    <w:p w14:paraId="66B90E2A" w14:textId="77777777" w:rsidR="00B02709" w:rsidRDefault="00000000">
      <w:pPr>
        <w:pStyle w:val="Heading2"/>
        <w:spacing w:before="220"/>
      </w:pPr>
      <w:r>
        <w:t>1d. Supporting Context</w:t>
      </w:r>
    </w:p>
    <w:p w14:paraId="66B90E2B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Builder splits — </w:t>
      </w:r>
      <w:proofErr w:type="spellStart"/>
      <w:r>
        <w:t>sim_phase_builder_</w:t>
      </w:r>
      <w:proofErr w:type="gramStart"/>
      <w:r>
        <w:t>splits.share</w:t>
      </w:r>
      <w:proofErr w:type="spellEnd"/>
      <w:proofErr w:type="gramEnd"/>
      <w:r>
        <w:t xml:space="preserve"> per phase (DECIMAL, must be cast to float)</w:t>
      </w:r>
    </w:p>
    <w:p w14:paraId="66B90E2C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 xml:space="preserve">Building group memberships — which </w:t>
      </w:r>
      <w:proofErr w:type="spellStart"/>
      <w:r>
        <w:t>lot_ids</w:t>
      </w:r>
      <w:proofErr w:type="spellEnd"/>
      <w:r>
        <w:t xml:space="preserve"> share a </w:t>
      </w:r>
      <w:proofErr w:type="spellStart"/>
      <w:r>
        <w:t>building_group_id</w:t>
      </w:r>
      <w:proofErr w:type="spellEnd"/>
    </w:p>
    <w:p w14:paraId="66B90E2D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TDA lot roster — which real lots are under active agreements and their checkpoint status</w:t>
      </w:r>
    </w:p>
    <w:p w14:paraId="66B90E2E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Lot type → projection group map — for deriving </w:t>
      </w:r>
      <w:proofErr w:type="spellStart"/>
      <w:r>
        <w:t>projection_group_id</w:t>
      </w:r>
      <w:proofErr w:type="spellEnd"/>
      <w:r>
        <w:t xml:space="preserve"> on temp lots</w:t>
      </w:r>
    </w:p>
    <w:p w14:paraId="66B90E2F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Curve / lag parameters — </w:t>
      </w:r>
      <w:proofErr w:type="spellStart"/>
      <w:r>
        <w:t>str_to_cmp</w:t>
      </w:r>
      <w:proofErr w:type="spellEnd"/>
      <w:r>
        <w:t xml:space="preserve"> and </w:t>
      </w:r>
      <w:proofErr w:type="spellStart"/>
      <w:r>
        <w:t>cmp_to_cls</w:t>
      </w:r>
      <w:proofErr w:type="spellEnd"/>
      <w:r>
        <w:t xml:space="preserve"> lag constants per builder × product type</w:t>
      </w:r>
    </w:p>
    <w:p w14:paraId="66B90E30" w14:textId="77777777" w:rsidR="00B02709" w:rsidRDefault="00B02709"/>
    <w:p w14:paraId="66B90E31" w14:textId="77777777" w:rsidR="00B02709" w:rsidRDefault="00000000">
      <w:pPr>
        <w:pStyle w:val="Heading1"/>
      </w:pPr>
      <w:r>
        <w:t>2. What the Kernel Decides</w:t>
      </w:r>
    </w:p>
    <w:p w14:paraId="66B90E32" w14:textId="77777777" w:rsidR="00B02709" w:rsidRDefault="00000000">
      <w:pPr>
        <w:spacing w:before="70" w:after="70"/>
      </w:pPr>
      <w:r>
        <w:t>These are the kernel's planning variables — the things it is allowed to choose. Everything else is derived or fixed.</w:t>
      </w:r>
    </w:p>
    <w:p w14:paraId="66B90E33" w14:textId="77777777" w:rsidR="00B02709" w:rsidRDefault="00B02709"/>
    <w:p w14:paraId="66B90E34" w14:textId="77777777" w:rsidR="00B02709" w:rsidRDefault="00000000">
      <w:pPr>
        <w:pStyle w:val="Heading2"/>
        <w:spacing w:before="220"/>
      </w:pPr>
      <w:r>
        <w:t>2a. Real Lot Assignment</w:t>
      </w:r>
    </w:p>
    <w:p w14:paraId="66B90E35" w14:textId="77777777" w:rsidR="00B02709" w:rsidRDefault="00000000">
      <w:pPr>
        <w:spacing w:before="70" w:after="70"/>
      </w:pPr>
      <w:r>
        <w:t>For each real lot in U / H / D status that has not yet started:</w:t>
      </w:r>
    </w:p>
    <w:p w14:paraId="66B90E36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Which demand month this lot is assigned to (becomes </w:t>
      </w:r>
      <w:proofErr w:type="spellStart"/>
      <w:r>
        <w:t>date_str</w:t>
      </w:r>
      <w:proofErr w:type="spellEnd"/>
      <w:r>
        <w:t xml:space="preserve"> on the proposal)</w:t>
      </w:r>
    </w:p>
    <w:p w14:paraId="66B90E37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Pull order is a hard constraint, not a free choice: U lots first by </w:t>
      </w:r>
      <w:proofErr w:type="spellStart"/>
      <w:r>
        <w:t>date_td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then H lots by </w:t>
      </w:r>
      <w:proofErr w:type="spellStart"/>
      <w:r>
        <w:t>date_td_hold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then D lots by </w:t>
      </w:r>
      <w:proofErr w:type="spellStart"/>
      <w:r>
        <w:t>date_dev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66B90E38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>The kernel does not choose the pull order — it is fixed. The kernel's only real-lot decision is whether a lot fills a demand slot or remains unallocated in this run.</w:t>
      </w:r>
    </w:p>
    <w:p w14:paraId="66B90E39" w14:textId="77777777" w:rsidR="00B02709" w:rsidRDefault="00B02709"/>
    <w:p w14:paraId="66B90E3A" w14:textId="77777777" w:rsidR="00B02709" w:rsidRDefault="00000000">
      <w:pPr>
        <w:pStyle w:val="Heading2"/>
        <w:spacing w:before="220"/>
      </w:pPr>
      <w:r>
        <w:t>2b. Temp Lot Creation</w:t>
      </w:r>
    </w:p>
    <w:p w14:paraId="66B90E3B" w14:textId="77777777" w:rsidR="00B02709" w:rsidRDefault="00000000">
      <w:pPr>
        <w:spacing w:before="70" w:after="70"/>
      </w:pPr>
      <w:r>
        <w:t xml:space="preserve">For each unmet </w:t>
      </w:r>
      <w:proofErr w:type="gramStart"/>
      <w:r>
        <w:t>demand slot</w:t>
      </w:r>
      <w:proofErr w:type="gramEnd"/>
      <w:r>
        <w:t xml:space="preserve"> after real lot allocation is exhausted:</w:t>
      </w:r>
    </w:p>
    <w:p w14:paraId="66B90E3C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Whether to create a temp lot for this slot (mandatory — sellout required, D-137)</w:t>
      </w:r>
    </w:p>
    <w:p w14:paraId="66B90E3D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Which phase the temp lot is assigned to (fill order: </w:t>
      </w:r>
      <w:proofErr w:type="spellStart"/>
      <w:r>
        <w:t>date_dev_projected</w:t>
      </w:r>
      <w:proofErr w:type="spellEnd"/>
      <w:r>
        <w:t xml:space="preserve"> ASC, </w:t>
      </w:r>
      <w:proofErr w:type="spellStart"/>
      <w:r>
        <w:t>sequence_number</w:t>
      </w:r>
      <w:proofErr w:type="spellEnd"/>
      <w:r>
        <w:t xml:space="preserve"> ASC, exhaust before advancing — D-143)</w:t>
      </w:r>
    </w:p>
    <w:p w14:paraId="66B90E3E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The </w:t>
      </w:r>
      <w:proofErr w:type="spellStart"/>
      <w:r>
        <w:t>lot_type_id</w:t>
      </w:r>
      <w:proofErr w:type="spellEnd"/>
      <w:r>
        <w:t xml:space="preserve"> for the temp lot (from </w:t>
      </w:r>
      <w:proofErr w:type="spellStart"/>
      <w:r>
        <w:t>sim_phase_product_splits</w:t>
      </w:r>
      <w:proofErr w:type="spellEnd"/>
      <w:r>
        <w:t xml:space="preserve"> for the assigned phase)</w:t>
      </w:r>
    </w:p>
    <w:p w14:paraId="66B90E3F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The demand month assigned to this temp lot (</w:t>
      </w:r>
      <w:proofErr w:type="spellStart"/>
      <w:r>
        <w:t>date_str</w:t>
      </w:r>
      <w:proofErr w:type="spellEnd"/>
      <w:r>
        <w:t xml:space="preserve"> anchor)</w:t>
      </w:r>
    </w:p>
    <w:p w14:paraId="66B90E40" w14:textId="77777777" w:rsidR="00B02709" w:rsidRDefault="00B02709"/>
    <w:p w14:paraId="66B90E41" w14:textId="77777777" w:rsidR="00B02709" w:rsidRDefault="00000000">
      <w:pPr>
        <w:pStyle w:val="Heading2"/>
        <w:spacing w:before="220"/>
      </w:pPr>
      <w:r>
        <w:t>2c. Building Group Coupling (Temp Lots Only)</w:t>
      </w:r>
    </w:p>
    <w:p w14:paraId="66B90E42" w14:textId="77777777" w:rsidR="00B02709" w:rsidRDefault="00000000">
      <w:pPr>
        <w:spacing w:before="70" w:after="70"/>
      </w:pPr>
      <w:r>
        <w:t xml:space="preserve">For temp lots that belong to a </w:t>
      </w:r>
      <w:proofErr w:type="spellStart"/>
      <w:r>
        <w:t>building_group_id</w:t>
      </w:r>
      <w:proofErr w:type="spellEnd"/>
      <w:r>
        <w:t>:</w:t>
      </w:r>
    </w:p>
    <w:p w14:paraId="66B90E43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Which </w:t>
      </w:r>
      <w:proofErr w:type="spellStart"/>
      <w:r>
        <w:t>date_str</w:t>
      </w:r>
      <w:proofErr w:type="spellEnd"/>
      <w:r>
        <w:t xml:space="preserve"> </w:t>
      </w:r>
      <w:proofErr w:type="gramStart"/>
      <w:r>
        <w:t>anchor</w:t>
      </w:r>
      <w:proofErr w:type="gramEnd"/>
      <w:r>
        <w:t xml:space="preserve"> the group </w:t>
      </w:r>
      <w:proofErr w:type="gramStart"/>
      <w:r>
        <w:t>shares —</w:t>
      </w:r>
      <w:proofErr w:type="gramEnd"/>
      <w:r>
        <w:t xml:space="preserve"> </w:t>
      </w:r>
      <w:proofErr w:type="gramStart"/>
      <w:r>
        <w:t>MIN(</w:t>
      </w:r>
      <w:proofErr w:type="spellStart"/>
      <w:proofErr w:type="gramEnd"/>
      <w:r>
        <w:t>date_str</w:t>
      </w:r>
      <w:proofErr w:type="spellEnd"/>
      <w:r>
        <w:t>) across all units in the group</w:t>
      </w:r>
    </w:p>
    <w:p w14:paraId="66B90E44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Which </w:t>
      </w:r>
      <w:proofErr w:type="spellStart"/>
      <w:r>
        <w:t>date_cmp</w:t>
      </w:r>
      <w:proofErr w:type="spellEnd"/>
      <w:r>
        <w:t xml:space="preserve"> the group shares — derived from shared </w:t>
      </w:r>
      <w:proofErr w:type="spellStart"/>
      <w:r>
        <w:t>date_str</w:t>
      </w:r>
      <w:proofErr w:type="spellEnd"/>
      <w:r>
        <w:t xml:space="preserve"> using lag constants</w:t>
      </w:r>
    </w:p>
    <w:p w14:paraId="66B90E45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 xml:space="preserve">When a real lot in the building group has an actual or manual </w:t>
      </w:r>
      <w:proofErr w:type="spellStart"/>
      <w:r>
        <w:rPr>
          <w:i/>
          <w:iCs/>
          <w:color w:val="555555"/>
          <w:sz w:val="18"/>
          <w:szCs w:val="18"/>
        </w:rPr>
        <w:t>date_str</w:t>
      </w:r>
      <w:proofErr w:type="spellEnd"/>
      <w:r>
        <w:rPr>
          <w:i/>
          <w:iCs/>
          <w:color w:val="555555"/>
          <w:sz w:val="18"/>
          <w:szCs w:val="18"/>
        </w:rPr>
        <w:t>, that value is used as the group anchor for temp-lot proposal generation. This constrains what the kernel proposes for temp lots in the group — it does not authorize the kernel to normalize, adjust, or write any real-lot row. The real lot's fields are read as anchors; they are never outputs of the kernel.</w:t>
      </w:r>
    </w:p>
    <w:p w14:paraId="66B90E46" w14:textId="77777777" w:rsidR="00B02709" w:rsidRDefault="00000000">
      <w:pPr>
        <w:spacing w:before="70" w:after="70"/>
        <w:ind w:left="400"/>
      </w:pPr>
      <w:proofErr w:type="spellStart"/>
      <w:r>
        <w:rPr>
          <w:i/>
          <w:iCs/>
          <w:color w:val="555555"/>
          <w:sz w:val="18"/>
          <w:szCs w:val="18"/>
        </w:rPr>
        <w:t>date_cls</w:t>
      </w:r>
      <w:proofErr w:type="spellEnd"/>
      <w:r>
        <w:rPr>
          <w:i/>
          <w:iCs/>
          <w:color w:val="555555"/>
          <w:sz w:val="18"/>
          <w:szCs w:val="18"/>
        </w:rPr>
        <w:t xml:space="preserve"> is NOT a kernel decision variable. It is derived per unit after the proposal is returned. See Section 4.</w:t>
      </w:r>
    </w:p>
    <w:p w14:paraId="66B90E47" w14:textId="77777777" w:rsidR="00B02709" w:rsidRDefault="00B02709"/>
    <w:p w14:paraId="66B90E48" w14:textId="77777777" w:rsidR="00B02709" w:rsidRDefault="00000000">
      <w:pPr>
        <w:pStyle w:val="Heading2"/>
        <w:spacing w:before="220"/>
      </w:pPr>
      <w:r>
        <w:t>2d. Builder Assignment</w:t>
      </w:r>
    </w:p>
    <w:p w14:paraId="66B90E49" w14:textId="77777777" w:rsidR="00B02709" w:rsidRDefault="00000000">
      <w:pPr>
        <w:spacing w:before="70" w:after="70"/>
      </w:pPr>
      <w:r>
        <w:t>For each temp lot in the proposal:</w:t>
      </w:r>
    </w:p>
    <w:p w14:paraId="66B90E4A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Which </w:t>
      </w:r>
      <w:proofErr w:type="spellStart"/>
      <w:r>
        <w:t>builder_id</w:t>
      </w:r>
      <w:proofErr w:type="spellEnd"/>
      <w:r>
        <w:t xml:space="preserve"> is assigned — blind percentage split from </w:t>
      </w:r>
      <w:proofErr w:type="spellStart"/>
      <w:r>
        <w:t>sim_phase_builder_splits</w:t>
      </w:r>
      <w:proofErr w:type="spellEnd"/>
    </w:p>
    <w:p w14:paraId="66B90E4B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>Builder assignment on real lots is locked from homesite seeding. The kernel does not touch it.</w:t>
      </w:r>
    </w:p>
    <w:p w14:paraId="66B90E4C" w14:textId="77777777" w:rsidR="00B02709" w:rsidRDefault="00B02709"/>
    <w:p w14:paraId="66B90E4D" w14:textId="77777777" w:rsidR="00B02709" w:rsidRDefault="00000000">
      <w:pPr>
        <w:pStyle w:val="Heading1"/>
      </w:pPr>
      <w:r>
        <w:t>3. Hard Constraints</w:t>
      </w:r>
    </w:p>
    <w:p w14:paraId="66B90E4E" w14:textId="77777777" w:rsidR="00B02709" w:rsidRDefault="00000000">
      <w:pPr>
        <w:spacing w:before="70" w:after="70"/>
      </w:pPr>
      <w:r>
        <w:lastRenderedPageBreak/>
        <w:t>A proposal that violates any of these is invalid and must not be returned. These are not preferences or soft rules — they are preconditions on a valid proposal.</w:t>
      </w:r>
    </w:p>
    <w:p w14:paraId="66B90E4F" w14:textId="77777777" w:rsidR="00B02709" w:rsidRDefault="00B02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B02709" w14:paraId="66B90E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0" w14:textId="77777777" w:rsidR="00B02709" w:rsidRDefault="00000000">
            <w:r>
              <w:rPr>
                <w:b/>
                <w:bCs/>
                <w:color w:val="111111"/>
                <w:sz w:val="18"/>
                <w:szCs w:val="18"/>
              </w:rPr>
              <w:t>Constraint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1" w14:textId="77777777" w:rsidR="00B02709" w:rsidRDefault="00000000">
            <w:r>
              <w:rPr>
                <w:color w:val="111111"/>
                <w:sz w:val="18"/>
                <w:szCs w:val="18"/>
              </w:rPr>
              <w:t>Rule reference</w:t>
            </w:r>
          </w:p>
        </w:tc>
      </w:tr>
      <w:tr w:rsidR="00B02709" w14:paraId="66B90E5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3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Phase capacity: temp lots per phase never exceed </w:t>
            </w:r>
            <w:proofErr w:type="spellStart"/>
            <w:r>
              <w:rPr>
                <w:color w:val="111111"/>
                <w:sz w:val="18"/>
                <w:szCs w:val="18"/>
              </w:rPr>
              <w:t>sim_phase_product_splits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capacity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4" w14:textId="77777777" w:rsidR="00B02709" w:rsidRDefault="00000000">
            <w:r>
              <w:rPr>
                <w:color w:val="111111"/>
                <w:sz w:val="18"/>
                <w:szCs w:val="18"/>
              </w:rPr>
              <w:t>D-068</w:t>
            </w:r>
          </w:p>
        </w:tc>
      </w:tr>
      <w:tr w:rsidR="00B02709" w14:paraId="66B90E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6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Phase fill order: exhaust a phase (by </w:t>
            </w:r>
            <w:proofErr w:type="spellStart"/>
            <w:r>
              <w:rPr>
                <w:color w:val="111111"/>
                <w:sz w:val="18"/>
                <w:szCs w:val="18"/>
              </w:rPr>
              <w:t>date_dev_projected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ASC, </w:t>
            </w:r>
            <w:proofErr w:type="spellStart"/>
            <w:r>
              <w:rPr>
                <w:color w:val="111111"/>
                <w:sz w:val="18"/>
                <w:szCs w:val="18"/>
              </w:rPr>
              <w:t>sequence_number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ASC) before advancing to the next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7" w14:textId="77777777" w:rsidR="00B02709" w:rsidRDefault="00000000">
            <w:r>
              <w:rPr>
                <w:color w:val="111111"/>
                <w:sz w:val="18"/>
                <w:szCs w:val="18"/>
              </w:rPr>
              <w:t>D-143</w:t>
            </w:r>
          </w:p>
        </w:tc>
      </w:tr>
      <w:tr w:rsidR="00B02709" w14:paraId="66B90E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9" w14:textId="77777777" w:rsidR="00B02709" w:rsidRDefault="00000000">
            <w:r>
              <w:rPr>
                <w:color w:val="111111"/>
                <w:sz w:val="18"/>
                <w:szCs w:val="18"/>
              </w:rPr>
              <w:t>Sellout: every unmet demand slot produces exactly one temp lot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A" w14:textId="77777777" w:rsidR="00B02709" w:rsidRDefault="00000000">
            <w:r>
              <w:rPr>
                <w:color w:val="111111"/>
                <w:sz w:val="18"/>
                <w:szCs w:val="18"/>
              </w:rPr>
              <w:t>D-137</w:t>
            </w:r>
          </w:p>
        </w:tc>
      </w:tr>
      <w:tr w:rsidR="00B02709" w14:paraId="66B90E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C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Chronology on proposal output: </w:t>
            </w:r>
            <w:proofErr w:type="spellStart"/>
            <w:r>
              <w:rPr>
                <w:color w:val="111111"/>
                <w:sz w:val="18"/>
                <w:szCs w:val="18"/>
              </w:rPr>
              <w:t>date_dev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≤ </w:t>
            </w:r>
            <w:proofErr w:type="spellStart"/>
            <w:r>
              <w:rPr>
                <w:color w:val="111111"/>
                <w:sz w:val="18"/>
                <w:szCs w:val="18"/>
              </w:rPr>
              <w:t>date_td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≤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on each proposed lot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D" w14:textId="77777777" w:rsidR="00B02709" w:rsidRDefault="00000000">
            <w:r>
              <w:rPr>
                <w:color w:val="111111"/>
                <w:sz w:val="18"/>
                <w:szCs w:val="18"/>
              </w:rPr>
              <w:t>D-020</w:t>
            </w:r>
          </w:p>
        </w:tc>
      </w:tr>
      <w:tr w:rsidR="00B02709" w14:paraId="66B90E6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5F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Sim lot sentinel: every sim lot in the proposal has </w:t>
            </w:r>
            <w:proofErr w:type="spellStart"/>
            <w:r>
              <w:rPr>
                <w:color w:val="111111"/>
                <w:sz w:val="18"/>
                <w:szCs w:val="18"/>
              </w:rPr>
              <w:t>date_td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0" w14:textId="77777777" w:rsidR="00B02709" w:rsidRDefault="00000000">
            <w:r>
              <w:rPr>
                <w:color w:val="111111"/>
                <w:sz w:val="18"/>
                <w:szCs w:val="18"/>
              </w:rPr>
              <w:t>D-142</w:t>
            </w:r>
          </w:p>
        </w:tc>
      </w:tr>
      <w:tr w:rsidR="00B02709" w14:paraId="66B90E6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2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Building group shared anchor: all units in a building group share the same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11111"/>
                <w:sz w:val="18"/>
                <w:szCs w:val="18"/>
              </w:rPr>
              <w:t>date_cmp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3" w14:textId="77777777" w:rsidR="00B02709" w:rsidRDefault="00000000">
            <w:r>
              <w:rPr>
                <w:color w:val="111111"/>
                <w:sz w:val="18"/>
                <w:szCs w:val="18"/>
              </w:rPr>
              <w:t>D-022</w:t>
            </w:r>
          </w:p>
        </w:tc>
      </w:tr>
      <w:tr w:rsidR="00B02709" w14:paraId="66B90E6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5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Building group </w:t>
            </w:r>
            <w:proofErr w:type="spellStart"/>
            <w:r>
              <w:rPr>
                <w:color w:val="111111"/>
                <w:sz w:val="18"/>
                <w:szCs w:val="18"/>
              </w:rPr>
              <w:t>date_cls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independence: </w:t>
            </w:r>
            <w:proofErr w:type="spellStart"/>
            <w:r>
              <w:rPr>
                <w:color w:val="111111"/>
                <w:sz w:val="18"/>
                <w:szCs w:val="18"/>
              </w:rPr>
              <w:t>date_cls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is NOT shared across building group units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6" w14:textId="77777777" w:rsidR="00B02709" w:rsidRDefault="00000000">
            <w:r>
              <w:rPr>
                <w:color w:val="111111"/>
                <w:sz w:val="18"/>
                <w:szCs w:val="18"/>
              </w:rPr>
              <w:t>D-022</w:t>
            </w:r>
          </w:p>
        </w:tc>
      </w:tr>
      <w:tr w:rsidR="00B02709" w14:paraId="66B90E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8" w14:textId="77777777" w:rsidR="00B02709" w:rsidRDefault="00000000">
            <w:r>
              <w:rPr>
                <w:color w:val="111111"/>
                <w:sz w:val="18"/>
                <w:szCs w:val="18"/>
              </w:rPr>
              <w:t>Real lot immutability: no actual- or manual-tagged field on any real lot may appear in the proposal as a changed 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9" w14:textId="77777777" w:rsidR="00B02709" w:rsidRDefault="00000000">
            <w:r>
              <w:rPr>
                <w:color w:val="111111"/>
                <w:sz w:val="18"/>
                <w:szCs w:val="18"/>
              </w:rPr>
              <w:t>D-074</w:t>
            </w:r>
          </w:p>
        </w:tc>
      </w:tr>
      <w:tr w:rsidR="00B02709" w14:paraId="66B90E6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B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TDA lots: lots with </w:t>
            </w:r>
            <w:proofErr w:type="spellStart"/>
            <w:r>
              <w:rPr>
                <w:color w:val="111111"/>
                <w:sz w:val="18"/>
                <w:szCs w:val="18"/>
              </w:rPr>
              <w:t>date_td_hold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set are treated as H status — their hold dates are not modified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C" w14:textId="77777777" w:rsidR="00B02709" w:rsidRDefault="00000000">
            <w:r>
              <w:rPr>
                <w:color w:val="111111"/>
                <w:sz w:val="18"/>
                <w:szCs w:val="18"/>
              </w:rPr>
              <w:t>D-087</w:t>
            </w:r>
          </w:p>
        </w:tc>
      </w:tr>
      <w:tr w:rsidR="00B02709" w14:paraId="66B90E7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E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Pull order: U before H before D; within each, ascending by </w:t>
            </w:r>
            <w:proofErr w:type="spellStart"/>
            <w:r>
              <w:rPr>
                <w:color w:val="111111"/>
                <w:sz w:val="18"/>
                <w:szCs w:val="18"/>
              </w:rPr>
              <w:t>date_td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  <w:szCs w:val="18"/>
              </w:rPr>
              <w:t>date_td_hold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  <w:szCs w:val="18"/>
              </w:rPr>
              <w:t>date_dev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respectively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6F" w14:textId="77777777" w:rsidR="00B02709" w:rsidRDefault="00000000">
            <w:r>
              <w:rPr>
                <w:color w:val="111111"/>
                <w:sz w:val="18"/>
                <w:szCs w:val="18"/>
              </w:rPr>
              <w:t>D-124</w:t>
            </w:r>
          </w:p>
        </w:tc>
      </w:tr>
      <w:tr w:rsidR="00B02709" w14:paraId="66B90E7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71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Builder splits: the kernel uses </w:t>
            </w:r>
            <w:proofErr w:type="spellStart"/>
            <w:r>
              <w:rPr>
                <w:color w:val="111111"/>
                <w:sz w:val="18"/>
                <w:szCs w:val="18"/>
              </w:rPr>
              <w:t>sim_phase_builder_</w:t>
            </w:r>
            <w:proofErr w:type="gramStart"/>
            <w:r>
              <w:rPr>
                <w:color w:val="111111"/>
                <w:sz w:val="18"/>
                <w:szCs w:val="18"/>
              </w:rPr>
              <w:t>splits.share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as a deterministic assignment rule, not an optimization preference. Splits that do not sum to 1.0 are normalized with a warning — not treated as infeasible. This is a required assignment heuristic, not a hard feasibility gate.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72" w14:textId="77777777" w:rsidR="00B02709" w:rsidRDefault="00000000">
            <w:r>
              <w:rPr>
                <w:color w:val="111111"/>
                <w:sz w:val="18"/>
                <w:szCs w:val="18"/>
              </w:rPr>
              <w:t>D-097, D-098</w:t>
            </w:r>
          </w:p>
        </w:tc>
      </w:tr>
    </w:tbl>
    <w:p w14:paraId="66B90E74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>Builder split compliance sits in a different category from capacity and fill-order constraints. Capacity and fill-order violations make a proposal semantically invalid. A builder split not summing exactly to 1.0 is a data quality issue handled by normalization — the proposal remains valid.</w:t>
      </w:r>
    </w:p>
    <w:p w14:paraId="66B90E75" w14:textId="77777777" w:rsidR="00B02709" w:rsidRDefault="00B02709"/>
    <w:p w14:paraId="66B90E76" w14:textId="77777777" w:rsidR="00B02709" w:rsidRDefault="00000000">
      <w:pPr>
        <w:pStyle w:val="Heading1"/>
      </w:pPr>
      <w:r>
        <w:t>4. What the Kernel Returns</w:t>
      </w:r>
    </w:p>
    <w:p w14:paraId="66B90E77" w14:textId="77777777" w:rsidR="00B02709" w:rsidRDefault="00000000">
      <w:pPr>
        <w:spacing w:before="70" w:after="70"/>
      </w:pPr>
      <w:r>
        <w:t xml:space="preserve">The kernel returns a structured proposal — three normalized objects. It does not return a mutated lot table. It does not write </w:t>
      </w:r>
      <w:proofErr w:type="gramStart"/>
      <w:r>
        <w:t>to</w:t>
      </w:r>
      <w:proofErr w:type="gramEnd"/>
      <w:r>
        <w:t xml:space="preserve"> any database table. All writes happen in the shell after the proposal is validated.</w:t>
      </w:r>
    </w:p>
    <w:p w14:paraId="66B90E78" w14:textId="77777777" w:rsidR="00B02709" w:rsidRDefault="00B02709"/>
    <w:p w14:paraId="66B90E79" w14:textId="77777777" w:rsidR="00B02709" w:rsidRDefault="00000000">
      <w:pPr>
        <w:pStyle w:val="Heading2"/>
        <w:spacing w:before="220"/>
      </w:pPr>
      <w:r>
        <w:t>Object A — Real Lot Assignment Decisions</w:t>
      </w:r>
    </w:p>
    <w:p w14:paraId="66B90E7A" w14:textId="77777777" w:rsidR="00B02709" w:rsidRDefault="00000000">
      <w:pPr>
        <w:spacing w:before="70" w:after="70"/>
      </w:pPr>
      <w:r>
        <w:t xml:space="preserve">A mapping of </w:t>
      </w:r>
      <w:proofErr w:type="spellStart"/>
      <w:r>
        <w:t>lot_id</w:t>
      </w:r>
      <w:proofErr w:type="spellEnd"/>
      <w:r>
        <w:t xml:space="preserve"> → </w:t>
      </w:r>
      <w:proofErr w:type="spellStart"/>
      <w:r>
        <w:t>assigned_demand_month</w:t>
      </w:r>
      <w:proofErr w:type="spellEnd"/>
      <w:r>
        <w:t xml:space="preserve"> for every real lot that was allocated to a demand slot in this run. No date fields. The shell's writer derives </w:t>
      </w:r>
      <w:proofErr w:type="spellStart"/>
      <w:r>
        <w:t>date_str</w:t>
      </w:r>
      <w:proofErr w:type="spellEnd"/>
      <w:r>
        <w:t xml:space="preserve"> from </w:t>
      </w:r>
      <w:proofErr w:type="spellStart"/>
      <w:r>
        <w:t>assigned_demand_month</w:t>
      </w:r>
      <w:proofErr w:type="spellEnd"/>
      <w:r>
        <w:t xml:space="preserve"> and writes it.</w:t>
      </w:r>
    </w:p>
    <w:p w14:paraId="66B90E7B" w14:textId="77777777" w:rsidR="00B02709" w:rsidRDefault="00000000">
      <w:pPr>
        <w:spacing w:before="70" w:after="70"/>
      </w:pPr>
      <w:r>
        <w:rPr>
          <w:b/>
          <w:bCs/>
        </w:rPr>
        <w:t xml:space="preserve">The kernel never proposes a direct edit to any other real-lot date field. </w:t>
      </w:r>
      <w:r>
        <w:t xml:space="preserve">Object A contains exactly two fields per assigned </w:t>
      </w:r>
      <w:proofErr w:type="gramStart"/>
      <w:r>
        <w:t xml:space="preserve">lot — </w:t>
      </w:r>
      <w:proofErr w:type="spellStart"/>
      <w:r>
        <w:t>lot_</w:t>
      </w:r>
      <w:proofErr w:type="gramEnd"/>
      <w:r>
        <w:t>id</w:t>
      </w:r>
      <w:proofErr w:type="spellEnd"/>
      <w:r>
        <w:t xml:space="preserve"> and </w:t>
      </w:r>
      <w:proofErr w:type="spellStart"/>
      <w:r>
        <w:t>assigned_demand_month</w:t>
      </w:r>
      <w:proofErr w:type="spellEnd"/>
      <w:r>
        <w:t xml:space="preserve"> — and nothing else. Any field not listed here is outside the kernel's authority on real lots.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709" w14:paraId="66B90E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7C" w14:textId="77777777" w:rsidR="00B02709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7D" w14:textId="77777777" w:rsidR="00B02709" w:rsidRDefault="00000000">
            <w:r>
              <w:rPr>
                <w:color w:val="111111"/>
                <w:sz w:val="18"/>
                <w:szCs w:val="18"/>
              </w:rPr>
              <w:t>Description</w:t>
            </w:r>
          </w:p>
        </w:tc>
      </w:tr>
      <w:tr w:rsidR="00B02709" w14:paraId="66B90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7F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lot_id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0" w14:textId="77777777" w:rsidR="00B02709" w:rsidRDefault="00000000">
            <w:r>
              <w:rPr>
                <w:color w:val="111111"/>
                <w:sz w:val="18"/>
                <w:szCs w:val="18"/>
              </w:rPr>
              <w:t>Real lot being assigned</w:t>
            </w:r>
          </w:p>
        </w:tc>
      </w:tr>
      <w:tr w:rsidR="00B02709" w14:paraId="66B90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2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assigned_demand_month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3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The demand month this lot fills (becomes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>). No other real-lot date field appears in this object.</w:t>
            </w:r>
          </w:p>
        </w:tc>
      </w:tr>
    </w:tbl>
    <w:p w14:paraId="66B90E85" w14:textId="77777777" w:rsidR="00B02709" w:rsidRDefault="00B02709"/>
    <w:p w14:paraId="66B90E86" w14:textId="77777777" w:rsidR="00B02709" w:rsidRDefault="00000000">
      <w:pPr>
        <w:pStyle w:val="Heading2"/>
        <w:spacing w:before="220"/>
      </w:pPr>
      <w:r>
        <w:t>Object B — Temp Lot Creation Decisions</w:t>
      </w:r>
    </w:p>
    <w:p w14:paraId="66B90E87" w14:textId="77777777" w:rsidR="00B02709" w:rsidRDefault="00000000">
      <w:pPr>
        <w:spacing w:before="70" w:after="70"/>
      </w:pPr>
      <w:r>
        <w:t xml:space="preserve">One record per unmet demand slot, containing enough information for the shell to construct a fully formed </w:t>
      </w:r>
      <w:proofErr w:type="spellStart"/>
      <w:r>
        <w:t>sim_</w:t>
      </w:r>
      <w:proofErr w:type="gramStart"/>
      <w:r>
        <w:t>lots</w:t>
      </w:r>
      <w:proofErr w:type="spellEnd"/>
      <w:proofErr w:type="gramEnd"/>
      <w:r>
        <w:t xml:space="preserve"> row. The kernel provides </w:t>
      </w:r>
      <w:proofErr w:type="gramStart"/>
      <w:r>
        <w:t>the assignment</w:t>
      </w:r>
      <w:proofErr w:type="gramEnd"/>
      <w:r>
        <w:t xml:space="preserve"> variables. The shell derives everything else.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709" w14:paraId="66B90E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8" w14:textId="77777777" w:rsidR="00B02709" w:rsidRDefault="00000000">
            <w:r>
              <w:rPr>
                <w:b/>
                <w:bCs/>
                <w:color w:val="111111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9" w14:textId="77777777" w:rsidR="00B02709" w:rsidRDefault="00000000">
            <w:r>
              <w:rPr>
                <w:color w:val="111111"/>
                <w:sz w:val="18"/>
                <w:szCs w:val="18"/>
              </w:rPr>
              <w:t>Description</w:t>
            </w:r>
          </w:p>
        </w:tc>
      </w:tr>
      <w:tr w:rsidR="00B02709" w14:paraId="66B90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B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demand_month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C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The demand slot this temp lot fills (becomes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B02709" w14:paraId="66B90E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E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phase_id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8F" w14:textId="77777777" w:rsidR="00B02709" w:rsidRDefault="00000000">
            <w:r>
              <w:rPr>
                <w:color w:val="111111"/>
                <w:sz w:val="18"/>
                <w:szCs w:val="18"/>
              </w:rPr>
              <w:t>Phase this lot is assigned to</w:t>
            </w:r>
          </w:p>
        </w:tc>
      </w:tr>
      <w:tr w:rsidR="00B02709" w14:paraId="66B90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1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lot_type_id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2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11111"/>
                <w:sz w:val="18"/>
                <w:szCs w:val="18"/>
              </w:rPr>
              <w:t>sim_phase_product_splits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for the assigned phase</w:t>
            </w:r>
          </w:p>
        </w:tc>
      </w:tr>
      <w:tr w:rsidR="00B02709" w14:paraId="66B90E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4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building_group_id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5" w14:textId="77777777" w:rsidR="00B02709" w:rsidRDefault="00000000">
            <w:r>
              <w:rPr>
                <w:color w:val="111111"/>
                <w:sz w:val="18"/>
                <w:szCs w:val="18"/>
              </w:rPr>
              <w:t>NULLABLE — set only for building-grouped lot types</w:t>
            </w:r>
          </w:p>
        </w:tc>
      </w:tr>
      <w:tr w:rsidR="00B02709" w14:paraId="66B90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7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shared_date_str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8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NULLABLE — the group-collapsed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anchor (building groups only)</w:t>
            </w:r>
          </w:p>
        </w:tc>
      </w:tr>
      <w:tr w:rsidR="00B02709" w14:paraId="66B90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A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shared_date_cmp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B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NULLABLE — the group-collapsed </w:t>
            </w:r>
            <w:proofErr w:type="spellStart"/>
            <w:r>
              <w:rPr>
                <w:color w:val="111111"/>
                <w:sz w:val="18"/>
                <w:szCs w:val="18"/>
              </w:rPr>
              <w:t>date_cmp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(derived from </w:t>
            </w:r>
            <w:proofErr w:type="spellStart"/>
            <w:r>
              <w:rPr>
                <w:color w:val="111111"/>
                <w:sz w:val="18"/>
                <w:szCs w:val="18"/>
              </w:rPr>
              <w:t>shared_date_str</w:t>
            </w:r>
            <w:proofErr w:type="spellEnd"/>
            <w:r>
              <w:rPr>
                <w:color w:val="111111"/>
                <w:sz w:val="18"/>
                <w:szCs w:val="18"/>
              </w:rPr>
              <w:t>, building groups only)</w:t>
            </w:r>
          </w:p>
        </w:tc>
      </w:tr>
      <w:tr w:rsidR="00B02709" w14:paraId="66B90E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D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builder_id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9E" w14:textId="77777777" w:rsidR="00B02709" w:rsidRDefault="00000000">
            <w:r>
              <w:rPr>
                <w:color w:val="111111"/>
                <w:sz w:val="18"/>
                <w:szCs w:val="18"/>
              </w:rPr>
              <w:t>Assigned via builder split</w:t>
            </w:r>
          </w:p>
        </w:tc>
      </w:tr>
      <w:tr w:rsidR="00B02709" w14:paraId="66B90E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0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projection_group_id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1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color w:val="111111"/>
                <w:sz w:val="18"/>
                <w:szCs w:val="18"/>
              </w:rPr>
              <w:t>dev_id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111"/>
                <w:sz w:val="18"/>
                <w:szCs w:val="18"/>
              </w:rPr>
              <w:t>lot_type_id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111111"/>
                <w:sz w:val="18"/>
                <w:szCs w:val="18"/>
              </w:rPr>
              <w:t>lot_type_pg_map</w:t>
            </w:r>
            <w:proofErr w:type="spellEnd"/>
          </w:p>
        </w:tc>
      </w:tr>
    </w:tbl>
    <w:p w14:paraId="66B90EA3" w14:textId="77777777" w:rsidR="00B02709" w:rsidRDefault="00B02709"/>
    <w:p w14:paraId="66B90EA4" w14:textId="77777777" w:rsidR="00B02709" w:rsidRDefault="00000000">
      <w:pPr>
        <w:pStyle w:val="Heading2"/>
        <w:spacing w:before="220"/>
      </w:pPr>
      <w:r>
        <w:t>Object C — Derived Timing Expansion Inputs</w:t>
      </w:r>
    </w:p>
    <w:p w14:paraId="66B90EA5" w14:textId="77777777" w:rsidR="00B02709" w:rsidRDefault="00000000">
      <w:pPr>
        <w:spacing w:before="70" w:after="70"/>
      </w:pPr>
      <w:r>
        <w:t xml:space="preserve">The kernel returns the anchor dates and parameters needed for the shell to deterministically derive all remaining date fields after the proposal is applied. The kernel does not compute </w:t>
      </w:r>
      <w:proofErr w:type="spellStart"/>
      <w:r>
        <w:t>date_cls</w:t>
      </w:r>
      <w:proofErr w:type="spellEnd"/>
      <w:r>
        <w:t xml:space="preserve"> — the shell derives it per unit from </w:t>
      </w:r>
      <w:proofErr w:type="spellStart"/>
      <w:r>
        <w:t>date_cmp</w:t>
      </w:r>
      <w:proofErr w:type="spellEnd"/>
      <w:r>
        <w:t xml:space="preserve"> using the configured lag constants.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709" w14:paraId="66B90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6" w14:textId="77777777" w:rsidR="00B02709" w:rsidRDefault="00000000">
            <w:r>
              <w:rPr>
                <w:b/>
                <w:bCs/>
                <w:color w:val="111111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7" w14:textId="77777777" w:rsidR="00B02709" w:rsidRDefault="00000000">
            <w:r>
              <w:rPr>
                <w:color w:val="111111"/>
                <w:sz w:val="18"/>
                <w:szCs w:val="18"/>
              </w:rPr>
              <w:t>Description</w:t>
            </w:r>
          </w:p>
        </w:tc>
      </w:tr>
      <w:tr w:rsidR="00B02709" w14:paraId="66B90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9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per lot (real and temp)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A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From Object A (real) or </w:t>
            </w:r>
            <w:proofErr w:type="spellStart"/>
            <w:r>
              <w:rPr>
                <w:color w:val="111111"/>
                <w:sz w:val="18"/>
                <w:szCs w:val="18"/>
              </w:rPr>
              <w:t>demand_month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  <w:szCs w:val="18"/>
              </w:rPr>
              <w:t>shared_date_str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(temp)</w:t>
            </w:r>
          </w:p>
        </w:tc>
      </w:tr>
      <w:tr w:rsidR="00B02709" w14:paraId="66B90E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C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date_td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D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Always =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for sim lots (D-142). For real lots: already set in input, not changed.</w:t>
            </w:r>
          </w:p>
        </w:tc>
      </w:tr>
      <w:tr w:rsidR="00B02709" w14:paraId="66B90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AF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date_dev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per temp lot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B0" w14:textId="77777777" w:rsidR="00B02709" w:rsidRDefault="00000000">
            <w:r>
              <w:rPr>
                <w:color w:val="111111"/>
                <w:sz w:val="18"/>
                <w:szCs w:val="18"/>
              </w:rPr>
              <w:t>Phase delivery date for the assigned phase</w:t>
            </w:r>
          </w:p>
        </w:tc>
      </w:tr>
      <w:tr w:rsidR="00B02709" w14:paraId="66B90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B2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str_to_cmp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lag per temp lot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B3" w14:textId="77777777" w:rsidR="00B02709" w:rsidRDefault="00000000">
            <w:r>
              <w:rPr>
                <w:color w:val="111111"/>
                <w:sz w:val="18"/>
                <w:szCs w:val="18"/>
              </w:rPr>
              <w:t>Curve or system default — identifies which lag to use, not the computed date</w:t>
            </w:r>
          </w:p>
        </w:tc>
      </w:tr>
      <w:tr w:rsidR="00B02709" w14:paraId="66B90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B5" w14:textId="77777777" w:rsidR="00B02709" w:rsidRDefault="00000000">
            <w:proofErr w:type="spellStart"/>
            <w:r>
              <w:rPr>
                <w:color w:val="111111"/>
                <w:sz w:val="18"/>
                <w:szCs w:val="18"/>
              </w:rPr>
              <w:t>cmp_to_cls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lag per temp lot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B6" w14:textId="77777777" w:rsidR="00B02709" w:rsidRDefault="00000000">
            <w:r>
              <w:rPr>
                <w:color w:val="111111"/>
                <w:sz w:val="18"/>
                <w:szCs w:val="18"/>
              </w:rPr>
              <w:t>Same — per builder × product type</w:t>
            </w:r>
          </w:p>
        </w:tc>
      </w:tr>
    </w:tbl>
    <w:p w14:paraId="66B90EB8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 xml:space="preserve">The shell's post-solve timing expansion uses these inputs to compute </w:t>
      </w:r>
      <w:proofErr w:type="spellStart"/>
      <w:r>
        <w:rPr>
          <w:i/>
          <w:iCs/>
          <w:color w:val="555555"/>
          <w:sz w:val="18"/>
          <w:szCs w:val="18"/>
        </w:rPr>
        <w:t>date_cmp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date_cls</w:t>
      </w:r>
      <w:proofErr w:type="spellEnd"/>
      <w:r>
        <w:rPr>
          <w:i/>
          <w:iCs/>
          <w:color w:val="555555"/>
          <w:sz w:val="18"/>
          <w:szCs w:val="18"/>
        </w:rPr>
        <w:t xml:space="preserve"> per unit. </w:t>
      </w:r>
      <w:proofErr w:type="spellStart"/>
      <w:r>
        <w:rPr>
          <w:i/>
          <w:iCs/>
          <w:color w:val="555555"/>
          <w:sz w:val="18"/>
          <w:szCs w:val="18"/>
        </w:rPr>
        <w:t>date_cls</w:t>
      </w:r>
      <w:proofErr w:type="spellEnd"/>
      <w:r>
        <w:rPr>
          <w:i/>
          <w:iCs/>
          <w:color w:val="555555"/>
          <w:sz w:val="18"/>
          <w:szCs w:val="18"/>
        </w:rPr>
        <w:t xml:space="preserve"> is computed independently per unit even within a building group — it is never solver-owned.</w:t>
      </w:r>
    </w:p>
    <w:p w14:paraId="66B90EB9" w14:textId="77777777" w:rsidR="00B02709" w:rsidRDefault="00B02709"/>
    <w:p w14:paraId="66B90EBA" w14:textId="77777777" w:rsidR="00B02709" w:rsidRDefault="00000000">
      <w:pPr>
        <w:pStyle w:val="Heading1"/>
      </w:pPr>
      <w:r>
        <w:t>5. What the Kernel Must Never Touch</w:t>
      </w:r>
    </w:p>
    <w:p w14:paraId="66B90EBB" w14:textId="77777777" w:rsidR="00B02709" w:rsidRDefault="00B02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709" w14:paraId="66B90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90EBC" w14:textId="77777777" w:rsidR="00B02709" w:rsidRDefault="00000000">
            <w:pPr>
              <w:spacing w:after="80"/>
            </w:pPr>
            <w:r>
              <w:rPr>
                <w:b/>
                <w:bCs/>
                <w:color w:val="8B0000"/>
                <w:sz w:val="19"/>
                <w:szCs w:val="19"/>
              </w:rPr>
              <w:t>This list is not a style guideline. It is a hard boundary. Violation of any item is an architecture defect, not an implementation choice.</w:t>
            </w:r>
          </w:p>
          <w:p w14:paraId="66B90EBD" w14:textId="77777777" w:rsidR="00B02709" w:rsidRDefault="00000000">
            <w:r>
              <w:rPr>
                <w:color w:val="333333"/>
                <w:sz w:val="19"/>
                <w:szCs w:val="19"/>
              </w:rPr>
              <w:t>Any field tagged actual or manual on any real lot</w:t>
            </w:r>
          </w:p>
        </w:tc>
      </w:tr>
    </w:tbl>
    <w:p w14:paraId="66B90EBF" w14:textId="77777777" w:rsidR="00B02709" w:rsidRDefault="00B02709"/>
    <w:p w14:paraId="66B90EC0" w14:textId="77777777" w:rsidR="00B02709" w:rsidRDefault="00000000">
      <w:pPr>
        <w:spacing w:before="70" w:after="70"/>
      </w:pPr>
      <w:r>
        <w:lastRenderedPageBreak/>
        <w:t>Fields the kernel must never read as writable or include in its proposal as changed values:</w:t>
      </w:r>
    </w:p>
    <w:p w14:paraId="66B90EC1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lot_source</w:t>
      </w:r>
      <w:proofErr w:type="spellEnd"/>
      <w:r>
        <w:t xml:space="preserve"> — immutable at creation, forever (D-074)</w:t>
      </w:r>
    </w:p>
    <w:p w14:paraId="66B90EC2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lot_id</w:t>
      </w:r>
      <w:proofErr w:type="spellEnd"/>
      <w:r>
        <w:t xml:space="preserve"> — surrogate key, never modified</w:t>
      </w:r>
    </w:p>
    <w:p w14:paraId="66B90EC3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projection_group_id</w:t>
      </w:r>
      <w:proofErr w:type="spellEnd"/>
      <w:r>
        <w:t xml:space="preserve"> on real lots — derived at load, not a planning variable</w:t>
      </w:r>
    </w:p>
    <w:p w14:paraId="66B90EC4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date_dev</w:t>
      </w:r>
      <w:proofErr w:type="spellEnd"/>
      <w:r>
        <w:t xml:space="preserve"> on any existing lot — set by delivery propagation before the kernel runs</w:t>
      </w:r>
    </w:p>
    <w:p w14:paraId="66B90EC5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date_cls</w:t>
      </w:r>
      <w:proofErr w:type="spellEnd"/>
      <w:r>
        <w:t xml:space="preserve"> — derived post-solve by the shell, never solver-owned</w:t>
      </w:r>
    </w:p>
    <w:p w14:paraId="66B90EC6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Any date field with source tag = actual or manual on a real lot</w:t>
      </w:r>
    </w:p>
    <w:p w14:paraId="66B90EC7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date_td_hold</w:t>
      </w:r>
      <w:proofErr w:type="spellEnd"/>
      <w:r>
        <w:t xml:space="preserve"> — set by TDA enforcement before the kernel runs; the kernel reads it to determine H status but never writes it</w:t>
      </w:r>
    </w:p>
    <w:p w14:paraId="66B90EC8" w14:textId="77777777" w:rsidR="00B02709" w:rsidRDefault="00B02709"/>
    <w:p w14:paraId="66B90EC9" w14:textId="77777777" w:rsidR="00B02709" w:rsidRDefault="00000000">
      <w:pPr>
        <w:spacing w:before="70" w:after="70"/>
      </w:pPr>
      <w:r>
        <w:t>Operations the kernel must never perform:</w:t>
      </w:r>
    </w:p>
    <w:p w14:paraId="66B90ECA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Query the database directly — all data arrives via frozen inputs</w:t>
      </w:r>
    </w:p>
    <w:p w14:paraId="66B90ECB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Write to </w:t>
      </w:r>
      <w:proofErr w:type="spellStart"/>
      <w:r>
        <w:t>sim_lots</w:t>
      </w:r>
      <w:proofErr w:type="spellEnd"/>
      <w:r>
        <w:t xml:space="preserve">, </w:t>
      </w:r>
      <w:proofErr w:type="spellStart"/>
      <w:r>
        <w:t>sim_dev_phases</w:t>
      </w:r>
      <w:proofErr w:type="spellEnd"/>
      <w:r>
        <w:t xml:space="preserve">, </w:t>
      </w:r>
      <w:proofErr w:type="spellStart"/>
      <w:r>
        <w:t>sim_delivery_events</w:t>
      </w:r>
      <w:proofErr w:type="spellEnd"/>
      <w:r>
        <w:t>, or any persistent table</w:t>
      </w:r>
    </w:p>
    <w:p w14:paraId="66B90ECC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"Fix" a </w:t>
      </w:r>
      <w:proofErr w:type="gramStart"/>
      <w:r>
        <w:t>chronology</w:t>
      </w:r>
      <w:proofErr w:type="gramEnd"/>
      <w:r>
        <w:t xml:space="preserve"> violation by adjusting a fact-sourced date — violations are detected and recorded by the shell after the proposal is applied</w:t>
      </w:r>
    </w:p>
    <w:p w14:paraId="66B90ECD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Recompute the demand series — it is a fixed input</w:t>
      </w:r>
    </w:p>
    <w:p w14:paraId="66B90ECE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>Modify or replace locked delivery event dates</w:t>
      </w:r>
    </w:p>
    <w:p w14:paraId="66B90ECF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Make decisions about gap </w:t>
      </w:r>
      <w:proofErr w:type="gramStart"/>
      <w:r>
        <w:t>fill —</w:t>
      </w:r>
      <w:proofErr w:type="gramEnd"/>
      <w:r>
        <w:t xml:space="preserve"> that is shell territory, runs before the kernel</w:t>
      </w:r>
    </w:p>
    <w:p w14:paraId="66B90ED0" w14:textId="77777777" w:rsidR="00B02709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Treat </w:t>
      </w:r>
      <w:proofErr w:type="spellStart"/>
      <w:r>
        <w:t>date_cls</w:t>
      </w:r>
      <w:proofErr w:type="spellEnd"/>
      <w:r>
        <w:t xml:space="preserve"> as a first-class planning variable</w:t>
      </w:r>
    </w:p>
    <w:p w14:paraId="66B90ED1" w14:textId="77777777" w:rsidR="00B02709" w:rsidRDefault="00B02709"/>
    <w:p w14:paraId="66B90ED2" w14:textId="77777777" w:rsidR="00B02709" w:rsidRDefault="00000000">
      <w:pPr>
        <w:pStyle w:val="Heading1"/>
      </w:pPr>
      <w:r>
        <w:t>6. What Stays in the Shell — Reference</w:t>
      </w:r>
    </w:p>
    <w:p w14:paraId="66B90ED3" w14:textId="77777777" w:rsidR="00B02709" w:rsidRDefault="00000000">
      <w:pPr>
        <w:spacing w:before="70" w:after="70"/>
      </w:pPr>
      <w:r>
        <w:t>These operations are deterministic and sequentially ordered. They are not planning decisions. They run before the kernel (preparation stages) or after (application stages). This list is a reference only — implementation details live in the architecture document.</w:t>
      </w:r>
    </w:p>
    <w:p w14:paraId="66B90ED4" w14:textId="77777777" w:rsidR="00B02709" w:rsidRDefault="00B02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709" w14:paraId="66B90E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5" w14:textId="77777777" w:rsidR="00B02709" w:rsidRDefault="00000000">
            <w:r>
              <w:rPr>
                <w:b/>
                <w:bCs/>
                <w:color w:val="111111"/>
                <w:sz w:val="18"/>
                <w:szCs w:val="18"/>
              </w:rPr>
              <w:t>Shell stage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6" w14:textId="77777777" w:rsidR="00B02709" w:rsidRDefault="00000000">
            <w:r>
              <w:rPr>
                <w:color w:val="111111"/>
                <w:sz w:val="18"/>
                <w:szCs w:val="18"/>
              </w:rPr>
              <w:t>Runs</w:t>
            </w:r>
          </w:p>
        </w:tc>
      </w:tr>
      <w:tr w:rsidR="00B02709" w14:paraId="66B90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8" w14:textId="77777777" w:rsidR="00B02709" w:rsidRDefault="00000000">
            <w:r>
              <w:rPr>
                <w:color w:val="111111"/>
                <w:sz w:val="18"/>
                <w:szCs w:val="18"/>
              </w:rPr>
              <w:t>Load real lots — immutable snapshot for this run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9" w14:textId="77777777" w:rsidR="00B02709" w:rsidRDefault="00000000">
            <w:r>
              <w:rPr>
                <w:color w:val="111111"/>
                <w:sz w:val="18"/>
                <w:szCs w:val="18"/>
              </w:rPr>
              <w:t>Before kernel</w:t>
            </w:r>
          </w:p>
        </w:tc>
      </w:tr>
      <w:tr w:rsidR="00B02709" w14:paraId="66B90E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B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Apply </w:t>
            </w:r>
            <w:proofErr w:type="spellStart"/>
            <w:r>
              <w:rPr>
                <w:color w:val="111111"/>
                <w:sz w:val="18"/>
                <w:szCs w:val="18"/>
              </w:rPr>
              <w:t>MARKsystems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actual dates (</w:t>
            </w:r>
            <w:proofErr w:type="spellStart"/>
            <w:r>
              <w:rPr>
                <w:color w:val="111111"/>
                <w:sz w:val="18"/>
                <w:szCs w:val="18"/>
              </w:rPr>
              <w:t>schedhousedetail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C" w14:textId="77777777" w:rsidR="00B02709" w:rsidRDefault="00000000">
            <w:r>
              <w:rPr>
                <w:color w:val="111111"/>
                <w:sz w:val="18"/>
                <w:szCs w:val="18"/>
              </w:rPr>
              <w:t>Before kernel</w:t>
            </w:r>
          </w:p>
        </w:tc>
      </w:tr>
      <w:tr w:rsidR="00B02709" w14:paraId="66B90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E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Gap fill — true-gap-only </w:t>
            </w:r>
            <w:proofErr w:type="gramStart"/>
            <w:r>
              <w:rPr>
                <w:color w:val="111111"/>
                <w:sz w:val="18"/>
                <w:szCs w:val="18"/>
              </w:rPr>
              <w:t>rule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(D-084, D-085)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DF" w14:textId="77777777" w:rsidR="00B02709" w:rsidRDefault="00000000">
            <w:r>
              <w:rPr>
                <w:color w:val="111111"/>
                <w:sz w:val="18"/>
                <w:szCs w:val="18"/>
              </w:rPr>
              <w:t>Before kernel</w:t>
            </w:r>
          </w:p>
        </w:tc>
      </w:tr>
      <w:tr w:rsidR="00B02709" w14:paraId="66B90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1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TDA enforcement — evaluate checkpoints, set </w:t>
            </w:r>
            <w:proofErr w:type="spellStart"/>
            <w:r>
              <w:rPr>
                <w:color w:val="111111"/>
                <w:sz w:val="18"/>
                <w:szCs w:val="18"/>
              </w:rPr>
              <w:t>date_td_hold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2" w14:textId="77777777" w:rsidR="00B02709" w:rsidRDefault="00000000">
            <w:r>
              <w:rPr>
                <w:color w:val="111111"/>
                <w:sz w:val="18"/>
                <w:szCs w:val="18"/>
              </w:rPr>
              <w:t>Before kernel</w:t>
            </w:r>
          </w:p>
        </w:tc>
      </w:tr>
      <w:tr w:rsidR="00B02709" w14:paraId="66B90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4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Delivery event propagation — </w:t>
            </w:r>
            <w:proofErr w:type="spellStart"/>
            <w:r>
              <w:rPr>
                <w:color w:val="111111"/>
                <w:sz w:val="18"/>
                <w:szCs w:val="18"/>
              </w:rPr>
              <w:t>date_dev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to phases and lots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5" w14:textId="77777777" w:rsidR="00B02709" w:rsidRDefault="00000000">
            <w:r>
              <w:rPr>
                <w:color w:val="111111"/>
                <w:sz w:val="18"/>
                <w:szCs w:val="18"/>
              </w:rPr>
              <w:t>Before kernel (outer loop)</w:t>
            </w:r>
          </w:p>
        </w:tc>
      </w:tr>
      <w:tr w:rsidR="00B02709" w14:paraId="66B90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7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Compute demand series from </w:t>
            </w:r>
            <w:proofErr w:type="spellStart"/>
            <w:r>
              <w:rPr>
                <w:color w:val="111111"/>
                <w:sz w:val="18"/>
                <w:szCs w:val="18"/>
              </w:rPr>
              <w:t>sim_projection_params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8" w14:textId="77777777" w:rsidR="00B02709" w:rsidRDefault="00000000">
            <w:r>
              <w:rPr>
                <w:color w:val="111111"/>
                <w:sz w:val="18"/>
                <w:szCs w:val="18"/>
              </w:rPr>
              <w:t>Before kernel</w:t>
            </w:r>
          </w:p>
        </w:tc>
      </w:tr>
      <w:tr w:rsidR="00B02709" w14:paraId="66B90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A" w14:textId="77777777" w:rsidR="00B02709" w:rsidRDefault="00000000">
            <w:r>
              <w:rPr>
                <w:color w:val="111111"/>
                <w:sz w:val="18"/>
                <w:szCs w:val="18"/>
              </w:rPr>
              <w:t>Receive and validate the proposal (chronology, capacity, hard constraints)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B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D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Derive </w:t>
            </w:r>
            <w:proofErr w:type="spellStart"/>
            <w:r>
              <w:rPr>
                <w:color w:val="111111"/>
                <w:sz w:val="18"/>
                <w:szCs w:val="18"/>
              </w:rPr>
              <w:t>date_cmp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11111"/>
                <w:sz w:val="18"/>
                <w:szCs w:val="18"/>
              </w:rPr>
              <w:t>date_cls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per unit from proposal anchor dates and lag constants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EE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0" w14:textId="77777777" w:rsidR="00B02709" w:rsidRDefault="00000000">
            <w:r>
              <w:rPr>
                <w:color w:val="111111"/>
                <w:sz w:val="18"/>
                <w:szCs w:val="18"/>
              </w:rPr>
              <w:lastRenderedPageBreak/>
              <w:t xml:space="preserve">Write real lot </w:t>
            </w:r>
            <w:proofErr w:type="spellStart"/>
            <w:r>
              <w:rPr>
                <w:color w:val="111111"/>
                <w:sz w:val="18"/>
                <w:szCs w:val="18"/>
              </w:rPr>
              <w:t>date_str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assignments to </w:t>
            </w:r>
            <w:proofErr w:type="spellStart"/>
            <w:r>
              <w:rPr>
                <w:color w:val="111111"/>
                <w:sz w:val="18"/>
                <w:szCs w:val="18"/>
              </w:rPr>
              <w:t>sim_lots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1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3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Write temp lot inserts to </w:t>
            </w:r>
            <w:proofErr w:type="spellStart"/>
            <w:r>
              <w:rPr>
                <w:color w:val="111111"/>
                <w:sz w:val="18"/>
                <w:szCs w:val="18"/>
              </w:rPr>
              <w:t>sim_lots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(atomically, delete-before-insert)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4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6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Write demand-derived dates to </w:t>
            </w:r>
            <w:proofErr w:type="spellStart"/>
            <w:r>
              <w:rPr>
                <w:color w:val="111111"/>
                <w:sz w:val="18"/>
                <w:szCs w:val="18"/>
              </w:rPr>
              <w:t>sim_dev_phases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7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9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Record </w:t>
            </w:r>
            <w:proofErr w:type="gramStart"/>
            <w:r>
              <w:rPr>
                <w:color w:val="111111"/>
                <w:sz w:val="18"/>
                <w:szCs w:val="18"/>
              </w:rPr>
              <w:t>chronology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violations to </w:t>
            </w:r>
            <w:proofErr w:type="spellStart"/>
            <w:r>
              <w:rPr>
                <w:color w:val="111111"/>
                <w:sz w:val="18"/>
                <w:szCs w:val="18"/>
              </w:rPr>
              <w:t>sim_lot_date_violations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A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E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C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Clear </w:t>
            </w:r>
            <w:proofErr w:type="spellStart"/>
            <w:r>
              <w:rPr>
                <w:color w:val="111111"/>
                <w:sz w:val="18"/>
                <w:szCs w:val="18"/>
              </w:rPr>
              <w:t>needs_</w:t>
            </w:r>
            <w:proofErr w:type="gramStart"/>
            <w:r>
              <w:rPr>
                <w:color w:val="111111"/>
                <w:sz w:val="18"/>
                <w:szCs w:val="18"/>
              </w:rPr>
              <w:t>rerun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on success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D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  <w:tr w:rsidR="00B02709" w14:paraId="66B90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EFF" w14:textId="77777777" w:rsidR="00B02709" w:rsidRDefault="00000000">
            <w:r>
              <w:rPr>
                <w:color w:val="111111"/>
                <w:sz w:val="18"/>
                <w:szCs w:val="18"/>
              </w:rPr>
              <w:t xml:space="preserve">Refresh </w:t>
            </w:r>
            <w:proofErr w:type="spellStart"/>
            <w:r>
              <w:rPr>
                <w:color w:val="111111"/>
                <w:sz w:val="18"/>
                <w:szCs w:val="18"/>
              </w:rPr>
              <w:t>v_sim_ledger_monthly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F00" w14:textId="77777777" w:rsidR="00B02709" w:rsidRDefault="00000000">
            <w:r>
              <w:rPr>
                <w:color w:val="111111"/>
                <w:sz w:val="18"/>
                <w:szCs w:val="18"/>
              </w:rPr>
              <w:t>After kernel</w:t>
            </w:r>
          </w:p>
        </w:tc>
      </w:tr>
    </w:tbl>
    <w:p w14:paraId="66B90F02" w14:textId="77777777" w:rsidR="00B02709" w:rsidRDefault="00B02709"/>
    <w:p w14:paraId="66B90F03" w14:textId="77777777" w:rsidR="00B02709" w:rsidRDefault="00000000">
      <w:pPr>
        <w:spacing w:before="70" w:after="70"/>
        <w:ind w:left="400"/>
      </w:pPr>
      <w:r>
        <w:rPr>
          <w:i/>
          <w:iCs/>
          <w:color w:val="555555"/>
          <w:sz w:val="18"/>
          <w:szCs w:val="18"/>
        </w:rPr>
        <w:t>Gap fill stays in the shell because it is inference over real lot facts, not a planning choice. It uses strict true-gap rules, runs on real lots only, and intentionally fills even when chronology might be violated — because violation detection is a separate owned concern downstream.</w:t>
      </w:r>
    </w:p>
    <w:p w14:paraId="66B90F04" w14:textId="77777777" w:rsidR="00B02709" w:rsidRDefault="00B02709"/>
    <w:p w14:paraId="66B90F05" w14:textId="77777777" w:rsidR="00B02709" w:rsidRDefault="00B02709">
      <w:pPr>
        <w:pBdr>
          <w:bottom w:val="single" w:sz="4" w:space="1" w:color="1C3A52"/>
        </w:pBdr>
        <w:spacing w:before="140" w:after="140"/>
      </w:pPr>
    </w:p>
    <w:p w14:paraId="66B90F06" w14:textId="77777777" w:rsidR="00B02709" w:rsidRDefault="00B02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709" w14:paraId="66B90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90F07" w14:textId="77777777" w:rsidR="00B02709" w:rsidRDefault="00000000">
            <w:pPr>
              <w:spacing w:after="80"/>
            </w:pPr>
            <w:r>
              <w:rPr>
                <w:b/>
                <w:bCs/>
                <w:color w:val="1C3A52"/>
              </w:rPr>
              <w:t>The kernel contract in one sentence</w:t>
            </w:r>
          </w:p>
          <w:p w14:paraId="66B90F08" w14:textId="77777777" w:rsidR="00B02709" w:rsidRDefault="00000000">
            <w:r>
              <w:rPr>
                <w:i/>
                <w:iCs/>
                <w:color w:val="111111"/>
                <w:sz w:val="19"/>
                <w:szCs w:val="19"/>
              </w:rPr>
              <w:t>The kernel receives frozen, shell-prepared inputs; solves the assignment of real lots to demand slots and the creation of temp lots satisfying hard capacity, fill-order, building-group, and builder-split constraints; and returns a side-effect-free proposal of three normalized objects — real lot assignments, temp lot creation parameters, and derived timing inputs — from which the shell deterministically expands all remaining date fields, validates, and writes through existing ownership boundaries.</w:t>
            </w:r>
          </w:p>
        </w:tc>
      </w:tr>
    </w:tbl>
    <w:p w14:paraId="66B90F0A" w14:textId="77777777" w:rsidR="00B02709" w:rsidRDefault="00B02709"/>
    <w:p w14:paraId="66B90F0B" w14:textId="77777777" w:rsidR="00B02709" w:rsidRDefault="00B02709"/>
    <w:p w14:paraId="66B90F0C" w14:textId="77777777" w:rsidR="00B02709" w:rsidRDefault="00B02709">
      <w:pPr>
        <w:pBdr>
          <w:bottom w:val="single" w:sz="4" w:space="1" w:color="1C3A52"/>
        </w:pBdr>
        <w:spacing w:before="140" w:after="140"/>
      </w:pPr>
    </w:p>
    <w:p w14:paraId="66B90F0D" w14:textId="77777777" w:rsidR="00B02709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End of boundary specification — architecture document follows from this.</w:t>
      </w:r>
    </w:p>
    <w:sectPr w:rsidR="00B02709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B5275"/>
    <w:multiLevelType w:val="hybridMultilevel"/>
    <w:tmpl w:val="5BB810C8"/>
    <w:lvl w:ilvl="0" w:tplc="0AA26A1C">
      <w:start w:val="1"/>
      <w:numFmt w:val="bullet"/>
      <w:lvlText w:val="●"/>
      <w:lvlJc w:val="left"/>
      <w:pPr>
        <w:ind w:left="720" w:hanging="360"/>
      </w:pPr>
    </w:lvl>
    <w:lvl w:ilvl="1" w:tplc="4CCC7CE0">
      <w:start w:val="1"/>
      <w:numFmt w:val="bullet"/>
      <w:lvlText w:val="○"/>
      <w:lvlJc w:val="left"/>
      <w:pPr>
        <w:ind w:left="1440" w:hanging="360"/>
      </w:pPr>
    </w:lvl>
    <w:lvl w:ilvl="2" w:tplc="2C2A9C16">
      <w:start w:val="1"/>
      <w:numFmt w:val="bullet"/>
      <w:lvlText w:val="■"/>
      <w:lvlJc w:val="left"/>
      <w:pPr>
        <w:ind w:left="2160" w:hanging="360"/>
      </w:pPr>
    </w:lvl>
    <w:lvl w:ilvl="3" w:tplc="6B4A9720">
      <w:start w:val="1"/>
      <w:numFmt w:val="bullet"/>
      <w:lvlText w:val="●"/>
      <w:lvlJc w:val="left"/>
      <w:pPr>
        <w:ind w:left="2880" w:hanging="360"/>
      </w:pPr>
    </w:lvl>
    <w:lvl w:ilvl="4" w:tplc="0B3EA742">
      <w:start w:val="1"/>
      <w:numFmt w:val="bullet"/>
      <w:lvlText w:val="○"/>
      <w:lvlJc w:val="left"/>
      <w:pPr>
        <w:ind w:left="3600" w:hanging="360"/>
      </w:pPr>
    </w:lvl>
    <w:lvl w:ilvl="5" w:tplc="135643B6">
      <w:start w:val="1"/>
      <w:numFmt w:val="bullet"/>
      <w:lvlText w:val="■"/>
      <w:lvlJc w:val="left"/>
      <w:pPr>
        <w:ind w:left="4320" w:hanging="360"/>
      </w:pPr>
    </w:lvl>
    <w:lvl w:ilvl="6" w:tplc="F3FEF650">
      <w:start w:val="1"/>
      <w:numFmt w:val="bullet"/>
      <w:lvlText w:val="●"/>
      <w:lvlJc w:val="left"/>
      <w:pPr>
        <w:ind w:left="5040" w:hanging="360"/>
      </w:pPr>
    </w:lvl>
    <w:lvl w:ilvl="7" w:tplc="E3C48DA2">
      <w:start w:val="1"/>
      <w:numFmt w:val="bullet"/>
      <w:lvlText w:val="●"/>
      <w:lvlJc w:val="left"/>
      <w:pPr>
        <w:ind w:left="5760" w:hanging="360"/>
      </w:pPr>
    </w:lvl>
    <w:lvl w:ilvl="8" w:tplc="EFE4B5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5805AC"/>
    <w:multiLevelType w:val="hybridMultilevel"/>
    <w:tmpl w:val="7032A0B4"/>
    <w:lvl w:ilvl="0" w:tplc="BDA4E2B2">
      <w:start w:val="1"/>
      <w:numFmt w:val="bullet"/>
      <w:lvlText w:val="•"/>
      <w:lvlJc w:val="left"/>
      <w:pPr>
        <w:ind w:left="440" w:hanging="220"/>
      </w:pPr>
    </w:lvl>
    <w:lvl w:ilvl="1" w:tplc="4C2A60EE">
      <w:start w:val="1"/>
      <w:numFmt w:val="bullet"/>
      <w:lvlText w:val="◦"/>
      <w:lvlJc w:val="left"/>
      <w:pPr>
        <w:ind w:left="880" w:hanging="220"/>
      </w:pPr>
    </w:lvl>
    <w:lvl w:ilvl="2" w:tplc="24808A56">
      <w:numFmt w:val="decimal"/>
      <w:lvlText w:val=""/>
      <w:lvlJc w:val="left"/>
    </w:lvl>
    <w:lvl w:ilvl="3" w:tplc="80E8B6E0">
      <w:numFmt w:val="decimal"/>
      <w:lvlText w:val=""/>
      <w:lvlJc w:val="left"/>
    </w:lvl>
    <w:lvl w:ilvl="4" w:tplc="4E2C40EC">
      <w:numFmt w:val="decimal"/>
      <w:lvlText w:val=""/>
      <w:lvlJc w:val="left"/>
    </w:lvl>
    <w:lvl w:ilvl="5" w:tplc="228A6044">
      <w:numFmt w:val="decimal"/>
      <w:lvlText w:val=""/>
      <w:lvlJc w:val="left"/>
    </w:lvl>
    <w:lvl w:ilvl="6" w:tplc="97007A72">
      <w:numFmt w:val="decimal"/>
      <w:lvlText w:val=""/>
      <w:lvlJc w:val="left"/>
    </w:lvl>
    <w:lvl w:ilvl="7" w:tplc="C5E0AF78">
      <w:numFmt w:val="decimal"/>
      <w:lvlText w:val=""/>
      <w:lvlJc w:val="left"/>
    </w:lvl>
    <w:lvl w:ilvl="8" w:tplc="3AC4CD94">
      <w:numFmt w:val="decimal"/>
      <w:lvlText w:val=""/>
      <w:lvlJc w:val="left"/>
    </w:lvl>
  </w:abstractNum>
  <w:num w:numId="1" w16cid:durableId="240914572">
    <w:abstractNumId w:val="0"/>
    <w:lvlOverride w:ilvl="0">
      <w:startOverride w:val="1"/>
    </w:lvlOverride>
  </w:num>
  <w:num w:numId="2" w16cid:durableId="339894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709"/>
    <w:rsid w:val="00B02709"/>
    <w:rsid w:val="00E23976"/>
    <w:rsid w:val="00E2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0E0B"/>
  <w15:docId w15:val="{E03B3F46-E311-4116-AE8C-7A3E8A60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C3A52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C3A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1887</Words>
  <Characters>10679</Characters>
  <Application>Microsoft Office Word</Application>
  <DocSecurity>0</DocSecurity>
  <Lines>291</Lines>
  <Paragraphs>179</Paragraphs>
  <ScaleCrop>false</ScaleCrop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Howie Hehrer</cp:lastModifiedBy>
  <cp:revision>2</cp:revision>
  <dcterms:created xsi:type="dcterms:W3CDTF">2026-03-25T18:51:00Z</dcterms:created>
  <dcterms:modified xsi:type="dcterms:W3CDTF">2026-03-25T18:58:00Z</dcterms:modified>
</cp:coreProperties>
</file>